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AD" w:rsidRDefault="00D60F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60FAD" w:rsidRDefault="00D60FAD">
      <w:pPr>
        <w:pStyle w:val="ConsPlusNormal"/>
        <w:jc w:val="both"/>
        <w:outlineLvl w:val="0"/>
      </w:pPr>
    </w:p>
    <w:p w:rsidR="00D60FAD" w:rsidRDefault="00D60FAD">
      <w:pPr>
        <w:pStyle w:val="ConsPlusTitle"/>
        <w:jc w:val="center"/>
        <w:outlineLvl w:val="0"/>
      </w:pPr>
      <w:r>
        <w:t>ГУБЕРНАТОР САРАТОВСКОЙ ОБЛАСТИ</w:t>
      </w:r>
    </w:p>
    <w:p w:rsidR="00D60FAD" w:rsidRDefault="00D60FAD">
      <w:pPr>
        <w:pStyle w:val="ConsPlusTitle"/>
        <w:jc w:val="center"/>
      </w:pPr>
    </w:p>
    <w:p w:rsidR="00D60FAD" w:rsidRDefault="00D60FAD">
      <w:pPr>
        <w:pStyle w:val="ConsPlusTitle"/>
        <w:jc w:val="center"/>
      </w:pPr>
      <w:r>
        <w:t>ПОСТАНОВЛЕНИЕ</w:t>
      </w:r>
    </w:p>
    <w:p w:rsidR="00D60FAD" w:rsidRDefault="00D60FAD">
      <w:pPr>
        <w:pStyle w:val="ConsPlusTitle"/>
        <w:jc w:val="center"/>
      </w:pPr>
      <w:r>
        <w:t>от 30 августа 2005 г. N 216</w:t>
      </w:r>
    </w:p>
    <w:p w:rsidR="00D60FAD" w:rsidRDefault="00D60FAD">
      <w:pPr>
        <w:pStyle w:val="ConsPlusTitle"/>
        <w:jc w:val="center"/>
      </w:pPr>
    </w:p>
    <w:p w:rsidR="00D60FAD" w:rsidRDefault="00D60FAD">
      <w:pPr>
        <w:pStyle w:val="ConsPlusTitle"/>
        <w:jc w:val="center"/>
      </w:pPr>
      <w:r>
        <w:t>О КАДРОВОМ РЕЗЕРВЕ НА ГОСУДАРСТВЕННОЙ ГРАЖДАНСКОЙ СЛУЖБЕ</w:t>
      </w:r>
    </w:p>
    <w:p w:rsidR="00D60FAD" w:rsidRDefault="00D60FAD">
      <w:pPr>
        <w:pStyle w:val="ConsPlusTitle"/>
        <w:jc w:val="center"/>
      </w:pPr>
      <w:r>
        <w:t>САРАТОВСКОЙ ОБЛАСТИ</w:t>
      </w:r>
    </w:p>
    <w:p w:rsidR="00D60FAD" w:rsidRDefault="00D60F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0F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FAD" w:rsidRDefault="00D60FA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FAD" w:rsidRDefault="00D60FA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0FAD" w:rsidRDefault="00D60F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FAD" w:rsidRDefault="00D60F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Саратовской области</w:t>
            </w:r>
            <w:proofErr w:type="gramEnd"/>
          </w:p>
          <w:p w:rsidR="00D60FAD" w:rsidRDefault="00D60F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04.04.2006 </w:t>
            </w:r>
            <w:hyperlink r:id="rId6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22.01.2007 </w:t>
            </w:r>
            <w:hyperlink r:id="rId7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03.04.2007 </w:t>
            </w:r>
            <w:hyperlink r:id="rId8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D60FAD" w:rsidRDefault="00D60F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01.11.2008 </w:t>
            </w:r>
            <w:hyperlink r:id="rId9" w:history="1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29.04.2009 </w:t>
            </w:r>
            <w:hyperlink r:id="rId10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07.07.2009 </w:t>
            </w:r>
            <w:hyperlink r:id="rId11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,</w:t>
            </w:r>
          </w:p>
          <w:p w:rsidR="00D60FAD" w:rsidRDefault="00D60F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10.12.2009 </w:t>
            </w:r>
            <w:hyperlink r:id="rId12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06.06.2011 </w:t>
            </w:r>
            <w:hyperlink r:id="rId13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23.11.2011 </w:t>
            </w:r>
            <w:hyperlink r:id="rId14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,</w:t>
            </w:r>
          </w:p>
          <w:p w:rsidR="00D60FAD" w:rsidRDefault="00D60F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13.06.2012 </w:t>
            </w:r>
            <w:hyperlink r:id="rId15" w:history="1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17.10.2013 </w:t>
            </w:r>
            <w:hyperlink r:id="rId16" w:history="1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 xml:space="preserve">, от 09.12.2013 </w:t>
            </w:r>
            <w:hyperlink r:id="rId17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D60FAD" w:rsidRDefault="00D60F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22.04.2014 </w:t>
            </w:r>
            <w:hyperlink r:id="rId18" w:history="1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28.08.2014 </w:t>
            </w:r>
            <w:hyperlink r:id="rId19" w:history="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29.12.2014 </w:t>
            </w:r>
            <w:hyperlink r:id="rId20" w:history="1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>,</w:t>
            </w:r>
          </w:p>
          <w:p w:rsidR="00D60FAD" w:rsidRDefault="00D60F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12.05.2015 </w:t>
            </w:r>
            <w:hyperlink r:id="rId21" w:history="1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28.09.2015 </w:t>
            </w:r>
            <w:hyperlink r:id="rId22" w:history="1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 xml:space="preserve">, от 03.04.2017 </w:t>
            </w:r>
            <w:hyperlink r:id="rId23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,</w:t>
            </w:r>
          </w:p>
          <w:p w:rsidR="00D60FAD" w:rsidRDefault="00D60F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16.06.2017 </w:t>
            </w:r>
            <w:hyperlink r:id="rId24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26.07.2017 </w:t>
            </w:r>
            <w:hyperlink r:id="rId25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14.12.2017 </w:t>
            </w:r>
            <w:hyperlink r:id="rId26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,</w:t>
            </w:r>
          </w:p>
          <w:p w:rsidR="00D60FAD" w:rsidRDefault="00D60F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01.08.2018 </w:t>
            </w:r>
            <w:hyperlink r:id="rId27" w:history="1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19.10.2020 </w:t>
            </w:r>
            <w:hyperlink r:id="rId28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05.02.2021 </w:t>
            </w:r>
            <w:hyperlink r:id="rId29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</w:t>
            </w:r>
          </w:p>
          <w:p w:rsidR="00D60FAD" w:rsidRDefault="00D60F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14.04.2021 </w:t>
            </w:r>
            <w:hyperlink r:id="rId30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FAD" w:rsidRDefault="00D60FAD"/>
        </w:tc>
      </w:tr>
    </w:tbl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</w:t>
      </w:r>
      <w:hyperlink r:id="rId32" w:history="1">
        <w:r>
          <w:rPr>
            <w:color w:val="0000FF"/>
          </w:rPr>
          <w:t>Законом</w:t>
        </w:r>
      </w:hyperlink>
      <w:r>
        <w:t xml:space="preserve"> Саратовской области от 2 февраля 2005 г. N 15-ЗСО "О государственной гражданской службе Саратовской области" в целях формирования кадрового резерва органов государственной власти области постановляю: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кадровом резерве на государственной гражданской службе Саратовской области.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2. Признать утратившими силу </w:t>
      </w:r>
      <w:hyperlink r:id="rId33" w:history="1">
        <w:r>
          <w:rPr>
            <w:color w:val="0000FF"/>
          </w:rPr>
          <w:t>пункты 1</w:t>
        </w:r>
      </w:hyperlink>
      <w:r>
        <w:t xml:space="preserve">, </w:t>
      </w:r>
      <w:hyperlink r:id="rId34" w:history="1">
        <w:r>
          <w:rPr>
            <w:color w:val="0000FF"/>
          </w:rPr>
          <w:t>2</w:t>
        </w:r>
      </w:hyperlink>
      <w:r>
        <w:t xml:space="preserve">, </w:t>
      </w:r>
      <w:hyperlink r:id="rId35" w:history="1">
        <w:r>
          <w:rPr>
            <w:color w:val="0000FF"/>
          </w:rPr>
          <w:t>5</w:t>
        </w:r>
      </w:hyperlink>
      <w:r>
        <w:t xml:space="preserve"> постановления Губернатора Саратовской области от 5 марта 2005 г. N 52 "Об утверждении Положения о кадровом резерве на государственной гражданской службе Саратовской области".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области </w:t>
      </w:r>
      <w:proofErr w:type="gramStart"/>
      <w:r>
        <w:t>разработать и утвердить</w:t>
      </w:r>
      <w:proofErr w:type="gramEnd"/>
      <w:r>
        <w:t xml:space="preserve"> положения о кадровом резерве с учетом принципа взаимосвязи гражданской и муниципальной службы.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вице-губернатора области - руководителя аппарата Губернатора области Пивоварова И.И.</w:t>
      </w:r>
    </w:p>
    <w:p w:rsidR="00D60FAD" w:rsidRDefault="00D60FAD">
      <w:pPr>
        <w:pStyle w:val="ConsPlusNormal"/>
        <w:jc w:val="both"/>
      </w:pPr>
      <w:r>
        <w:t xml:space="preserve">(п. 4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Губернатора Саратовской области от 19.10.2020 N 354)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подписания.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right"/>
      </w:pPr>
      <w:r>
        <w:t>Губернатор</w:t>
      </w:r>
    </w:p>
    <w:p w:rsidR="00D60FAD" w:rsidRDefault="00D60FAD">
      <w:pPr>
        <w:pStyle w:val="ConsPlusNormal"/>
        <w:jc w:val="right"/>
      </w:pPr>
      <w:r>
        <w:t>Саратовской области</w:t>
      </w:r>
    </w:p>
    <w:p w:rsidR="00D60FAD" w:rsidRDefault="00D60FAD">
      <w:pPr>
        <w:pStyle w:val="ConsPlusNormal"/>
        <w:jc w:val="right"/>
      </w:pPr>
      <w:r>
        <w:t>П.Л.ИПАТОВ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right"/>
        <w:outlineLvl w:val="0"/>
      </w:pPr>
      <w:r>
        <w:t>Приложение</w:t>
      </w:r>
    </w:p>
    <w:p w:rsidR="00D60FAD" w:rsidRDefault="00D60FAD">
      <w:pPr>
        <w:pStyle w:val="ConsPlusNormal"/>
        <w:jc w:val="right"/>
      </w:pPr>
      <w:r>
        <w:lastRenderedPageBreak/>
        <w:t>к постановлению</w:t>
      </w:r>
    </w:p>
    <w:p w:rsidR="00D60FAD" w:rsidRDefault="00D60FAD">
      <w:pPr>
        <w:pStyle w:val="ConsPlusNormal"/>
        <w:jc w:val="right"/>
      </w:pPr>
      <w:r>
        <w:t>Губернатора Саратовской области</w:t>
      </w:r>
    </w:p>
    <w:p w:rsidR="00D60FAD" w:rsidRDefault="00D60FAD">
      <w:pPr>
        <w:pStyle w:val="ConsPlusNormal"/>
        <w:jc w:val="right"/>
      </w:pPr>
      <w:r>
        <w:t>от 30 августа 2005 г. N 216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Title"/>
        <w:jc w:val="center"/>
      </w:pPr>
      <w:bookmarkStart w:id="0" w:name="P41"/>
      <w:bookmarkEnd w:id="0"/>
      <w:r>
        <w:t>ПОЛОЖЕНИЕ</w:t>
      </w:r>
    </w:p>
    <w:p w:rsidR="00D60FAD" w:rsidRDefault="00D60FAD">
      <w:pPr>
        <w:pStyle w:val="ConsPlusTitle"/>
        <w:jc w:val="center"/>
      </w:pPr>
      <w:r>
        <w:t>О КАДРОВОМ РЕЗЕРВЕ НА ГОСУДАРСТВЕННОЙ ГРАЖДАНСКОЙ СЛУЖБЕ</w:t>
      </w:r>
    </w:p>
    <w:p w:rsidR="00D60FAD" w:rsidRDefault="00D60FAD">
      <w:pPr>
        <w:pStyle w:val="ConsPlusTitle"/>
        <w:jc w:val="center"/>
      </w:pPr>
      <w:r>
        <w:t>САРАТОВСКОЙ ОБЛАСТИ</w:t>
      </w:r>
    </w:p>
    <w:p w:rsidR="00D60FAD" w:rsidRDefault="00D60F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0F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FAD" w:rsidRDefault="00D60FA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FAD" w:rsidRDefault="00D60FA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0FAD" w:rsidRDefault="00D60F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FAD" w:rsidRDefault="00D60F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Саратовской области</w:t>
            </w:r>
            <w:proofErr w:type="gramEnd"/>
          </w:p>
          <w:p w:rsidR="00D60FAD" w:rsidRDefault="00D60F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01.08.2018 </w:t>
            </w:r>
            <w:hyperlink r:id="rId37" w:history="1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19.10.2020 </w:t>
            </w:r>
            <w:hyperlink r:id="rId38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05.02.2021 </w:t>
            </w:r>
            <w:hyperlink r:id="rId39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</w:t>
            </w:r>
          </w:p>
          <w:p w:rsidR="00D60FAD" w:rsidRDefault="00D60F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14.04.2021 </w:t>
            </w:r>
            <w:hyperlink r:id="rId40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FAD" w:rsidRDefault="00D60FAD"/>
        </w:tc>
      </w:tr>
    </w:tbl>
    <w:p w:rsidR="00D60FAD" w:rsidRDefault="00D60FAD">
      <w:pPr>
        <w:pStyle w:val="ConsPlusNormal"/>
        <w:jc w:val="both"/>
      </w:pPr>
    </w:p>
    <w:p w:rsidR="00D60FAD" w:rsidRDefault="00D60FAD">
      <w:pPr>
        <w:pStyle w:val="ConsPlusTitle"/>
        <w:jc w:val="center"/>
        <w:outlineLvl w:val="1"/>
      </w:pPr>
      <w:r>
        <w:t>I. Общие положения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в соответствии со </w:t>
      </w:r>
      <w:hyperlink r:id="rId41" w:history="1">
        <w:r>
          <w:rPr>
            <w:color w:val="0000FF"/>
          </w:rPr>
          <w:t>статьями 22</w:t>
        </w:r>
      </w:hyperlink>
      <w:r>
        <w:t xml:space="preserve"> и </w:t>
      </w:r>
      <w:hyperlink r:id="rId42" w:history="1">
        <w:r>
          <w:rPr>
            <w:color w:val="0000FF"/>
          </w:rPr>
          <w:t>64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(далее - Федеральный закон), </w:t>
      </w:r>
      <w:hyperlink r:id="rId43" w:history="1">
        <w:r>
          <w:rPr>
            <w:color w:val="0000FF"/>
          </w:rPr>
          <w:t>статьей 11</w:t>
        </w:r>
      </w:hyperlink>
      <w:r>
        <w:t xml:space="preserve"> Закона Саратовской области от 2 февраля 2005 года N 15-ЗСО "О государственной гражданской службе Саратовской области" регулирует порядок и условия формирования кадрового резерва для замещения должностей государственной гражданской службы Саратовской области</w:t>
      </w:r>
      <w:proofErr w:type="gramEnd"/>
      <w:r>
        <w:t>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2. Сокращения и понятия, применяемые в тексте настоящего Положения: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кадровый резерв для замещения должностей государственной гражданской службы Саратовской области (далее - кадровый резерв);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государственная гражданская служба Саратовской области (далее - гражданская служба);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государственный гражданский служащий Саратовской области (далее - гражданский служащий);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конкурс на включение в кадровый резерв (далее - конкурс);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орган государственной власти области, в том числе орган исполнительной власти области или иной орган власти области (далее - государственный орган области);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лицо, замещающее государственную должность, руководитель государственного органа либо представитель указанного лица или руководителя, осуществляющие полномочия нанимателя от имени Саратовской области (далее - представитель нанимателя);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должность или группа должностей гражданской службы, для замещения которых формируется кадровый резерв (далее - резервируемая должность);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гражданский служащий (гражданин), допущенный к участию в конкурсе, - кандидат на включение в кадровый резерв (далее - кандидат);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гражданский служащий, уполномоченный исполнять мероприятия (отдельные функции) по формированию кадрового резерва, определенные нормативным правовым актом и (или) должностным регламентом (далее - должностное лицо).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3. Кадровый резерв формируется как группа гражданских служащих (граждан), обладающих необходимой профессиональной компетентностью, личностно-деловыми качествами и творческим потенциалом, соответствующих квалификационным требованиям для замещения резервируемых должностей.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>Формирование кадрового резерва на должности, назначение на которые и освобождение от которых производится Губернатором области, возлагается на вице-губернатора области - руководителя аппарата Губернатора области, курирующего вопросы кадровой политики и государственной службы (далее - лицо, которому переданы соответствующие полномочия).</w:t>
      </w:r>
      <w:proofErr w:type="gramEnd"/>
    </w:p>
    <w:p w:rsidR="00D60FAD" w:rsidRDefault="00D60F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Саратовской области от 19.10.2020 N 354)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5. Кадровый резерв является приоритетным источником назначения на вакантные должности гражданской службы.</w:t>
      </w:r>
    </w:p>
    <w:p w:rsidR="00D60FAD" w:rsidRDefault="00D60FAD">
      <w:pPr>
        <w:pStyle w:val="ConsPlusNormal"/>
        <w:spacing w:before="220"/>
        <w:ind w:firstLine="540"/>
        <w:jc w:val="both"/>
      </w:pPr>
      <w:bookmarkStart w:id="1" w:name="P66"/>
      <w:bookmarkEnd w:id="1"/>
      <w:r>
        <w:t xml:space="preserve">6. </w:t>
      </w:r>
      <w:proofErr w:type="gramStart"/>
      <w:r>
        <w:t>Кадровый резерв Саратовской области формируется управлением кадровой политики и государственной службы Правительства области для замещения должностей государственной гражданской службы Саратовской области высшей, главной и ведущей групп из гражданских служащих (граждан), включенных в кадровые резервы государственных органов области, а также из гражданских служащих (граждан), включенных в кадровый резерв для замещения должностей, назначение на которые и освобождение от которых осуществляется Губернатором области</w:t>
      </w:r>
      <w:proofErr w:type="gramEnd"/>
      <w:r>
        <w:t xml:space="preserve">, на основании решений, принятых в соответствии с </w:t>
      </w:r>
      <w:hyperlink w:anchor="P68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D60FAD" w:rsidRDefault="00D60FAD">
      <w:pPr>
        <w:pStyle w:val="ConsPlusNormal"/>
        <w:spacing w:before="220"/>
        <w:ind w:firstLine="540"/>
        <w:jc w:val="both"/>
      </w:pPr>
      <w:proofErr w:type="gramStart"/>
      <w:r>
        <w:t xml:space="preserve">Ежемесячно не позднее 5 числа месяца, следующего за отчетным, государственные органы области представляют информацию о гражданских служащих (гражданах), рекомендуемых для включения в кадровый </w:t>
      </w:r>
      <w:hyperlink w:anchor="P333" w:history="1">
        <w:r>
          <w:rPr>
            <w:color w:val="0000FF"/>
          </w:rPr>
          <w:t>резерв</w:t>
        </w:r>
      </w:hyperlink>
      <w:r>
        <w:t xml:space="preserve"> Саратовской области, по форме согласно приложению N 1 к настоящему Положению с приложением копии правового акта о включении гражданских служащих (граждан) в кадровый резерв государственного органа, а также информацию о гражданских служащих (гражданах), рекомендуемых к исключению</w:t>
      </w:r>
      <w:proofErr w:type="gramEnd"/>
      <w:r>
        <w:t xml:space="preserve"> из кадрового резерва Саратовской области на основании </w:t>
      </w:r>
      <w:hyperlink w:anchor="P223" w:history="1">
        <w:r>
          <w:rPr>
            <w:color w:val="0000FF"/>
          </w:rPr>
          <w:t>пунктов 39</w:t>
        </w:r>
      </w:hyperlink>
      <w:r>
        <w:t xml:space="preserve">, </w:t>
      </w:r>
      <w:hyperlink w:anchor="P232" w:history="1">
        <w:r>
          <w:rPr>
            <w:color w:val="0000FF"/>
          </w:rPr>
          <w:t>40</w:t>
        </w:r>
      </w:hyperlink>
      <w:r>
        <w:t xml:space="preserve"> настоящего Положения, с приложением копии правового акта об исключении гражданских служащих (граждан) из кадрового резерва государственного органа.</w:t>
      </w:r>
    </w:p>
    <w:p w:rsidR="00D60FAD" w:rsidRDefault="00D60FAD">
      <w:pPr>
        <w:pStyle w:val="ConsPlusNormal"/>
        <w:spacing w:before="220"/>
        <w:ind w:firstLine="540"/>
        <w:jc w:val="both"/>
      </w:pPr>
      <w:bookmarkStart w:id="2" w:name="P68"/>
      <w:bookmarkEnd w:id="2"/>
      <w:r>
        <w:t xml:space="preserve">7. Кадровый </w:t>
      </w:r>
      <w:hyperlink w:anchor="P388" w:history="1">
        <w:r>
          <w:rPr>
            <w:color w:val="0000FF"/>
          </w:rPr>
          <w:t>резерв</w:t>
        </w:r>
      </w:hyperlink>
      <w:r>
        <w:t xml:space="preserve"> государственного органа области (далее - кадровый резерв государственного органа) формируется соответствующим представителем нанимателя по форме согласно приложению N 2 к настоящему Положению.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Включение в кадровый резерв государственного органа производится: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1) граждан - по результатам конкурса на включение в кадровый резерв государственного органа;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2) граждан - по результатам конкурса на замещение вакантной должности гражданской службы с согласия указанных граждан;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3) гражданских служащих для замещения вакантной должности гражданской службы в порядке должностного роста - по результатам конкурса на включение в кадровый резерв государственного органа;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4) гражданских служащих для замещения вакантной должности гражданской службы в порядке должностного роста - по результатам конкурса на замещение вакантной должности гражданской службы с согласия указанных гражданских служащих;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5) гражданских служащих для замещения вакантной должности гражданской службы в порядке должностного роста - по результатам аттестации в соответствии с </w:t>
      </w:r>
      <w:hyperlink r:id="rId45" w:history="1">
        <w:r>
          <w:rPr>
            <w:color w:val="0000FF"/>
          </w:rPr>
          <w:t>пунктом 1 части 16 статьи 48</w:t>
        </w:r>
      </w:hyperlink>
      <w:r>
        <w:t xml:space="preserve"> Федерального закона с согласия указанных гражданских служащих;</w:t>
      </w:r>
    </w:p>
    <w:p w:rsidR="00D60FAD" w:rsidRDefault="00D60FAD">
      <w:pPr>
        <w:pStyle w:val="ConsPlusNormal"/>
        <w:spacing w:before="220"/>
        <w:ind w:firstLine="540"/>
        <w:jc w:val="both"/>
      </w:pPr>
      <w:bookmarkStart w:id="3" w:name="P75"/>
      <w:bookmarkEnd w:id="3"/>
      <w:proofErr w:type="gramStart"/>
      <w:r>
        <w:t xml:space="preserve">6) гражданских служащих, увольняемых с гражданской службы в связи с сокращением должностей гражданской службы в соответствии с </w:t>
      </w:r>
      <w:hyperlink r:id="rId46" w:history="1">
        <w:r>
          <w:rPr>
            <w:color w:val="0000FF"/>
          </w:rPr>
          <w:t>пунктом 8.2 части 1 статьи 37</w:t>
        </w:r>
      </w:hyperlink>
      <w:r>
        <w:t xml:space="preserve"> Федерального закона либо упразднением государственного органа в соответствии с </w:t>
      </w:r>
      <w:hyperlink r:id="rId47" w:history="1">
        <w:r>
          <w:rPr>
            <w:color w:val="0000FF"/>
          </w:rPr>
          <w:t>пунктом 8.3 части 1 статьи 37</w:t>
        </w:r>
      </w:hyperlink>
      <w:r>
        <w:t xml:space="preserve"> Федерального закона, - по решению представителя нанимателя государственного органа, в котором сокращаются должности гражданской службы, либо государственного органа, которому </w:t>
      </w:r>
      <w:r>
        <w:lastRenderedPageBreak/>
        <w:t>переданы функции упраздненного государственного</w:t>
      </w:r>
      <w:proofErr w:type="gramEnd"/>
      <w:r>
        <w:t xml:space="preserve"> органа, с согласия указанных гражданских служащих;</w:t>
      </w:r>
    </w:p>
    <w:p w:rsidR="00D60FAD" w:rsidRDefault="00D60FAD">
      <w:pPr>
        <w:pStyle w:val="ConsPlusNormal"/>
        <w:spacing w:before="220"/>
        <w:ind w:firstLine="540"/>
        <w:jc w:val="both"/>
      </w:pPr>
      <w:bookmarkStart w:id="4" w:name="P76"/>
      <w:bookmarkEnd w:id="4"/>
      <w:r>
        <w:t xml:space="preserve">7) гражданских служащих, увольняемых с гражданской службы по одному из оснований, предусмотренных </w:t>
      </w:r>
      <w:hyperlink r:id="rId48" w:history="1">
        <w:r>
          <w:rPr>
            <w:color w:val="0000FF"/>
          </w:rPr>
          <w:t>частью 1 статьи 39</w:t>
        </w:r>
      </w:hyperlink>
      <w:r>
        <w:t xml:space="preserve"> Федерального закона, с согласия указанных гражданских служащих.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Включение в кадровый резерв государственного органа гражданских служащих в соответствии с </w:t>
      </w:r>
      <w:hyperlink w:anchor="P75" w:history="1">
        <w:r>
          <w:rPr>
            <w:color w:val="0000FF"/>
          </w:rPr>
          <w:t>подпунктами 6</w:t>
        </w:r>
      </w:hyperlink>
      <w:r>
        <w:t xml:space="preserve"> и </w:t>
      </w:r>
      <w:hyperlink w:anchor="P76" w:history="1">
        <w:r>
          <w:rPr>
            <w:color w:val="0000FF"/>
          </w:rPr>
          <w:t>7</w:t>
        </w:r>
      </w:hyperlink>
      <w:r>
        <w:t xml:space="preserve"> настоящего пункта производится для замещения должностей гражданской службы той же группы должностей гражданской службы, к которой относится последняя замещаемая гражданским служащим должность гражданской службы.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В кадровый резерв государственного органа области не может быть включен гражданский служащий, имеющий дисциплинарное взыскание, предусмотренное </w:t>
      </w:r>
      <w:hyperlink r:id="rId49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50" w:history="1">
        <w:r>
          <w:rPr>
            <w:color w:val="0000FF"/>
          </w:rPr>
          <w:t>3 части 1 статьи 57</w:t>
        </w:r>
      </w:hyperlink>
      <w:r>
        <w:t xml:space="preserve"> либо </w:t>
      </w:r>
      <w:hyperlink r:id="rId51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52" w:history="1">
        <w:r>
          <w:rPr>
            <w:color w:val="0000FF"/>
          </w:rPr>
          <w:t>3 статьи 59.1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Ежегодно не позднее 5 июля и 5 декабря текущего года в адрес управления кадровой политики и государственной службы Правительства области государственными органами области помимо кадрового </w:t>
      </w:r>
      <w:hyperlink w:anchor="P388" w:history="1">
        <w:r>
          <w:rPr>
            <w:color w:val="0000FF"/>
          </w:rPr>
          <w:t>резерва</w:t>
        </w:r>
      </w:hyperlink>
      <w:r>
        <w:t xml:space="preserve">, формируемого по форме согласно приложению N 2 к настоящему Положению, представляются </w:t>
      </w:r>
      <w:hyperlink w:anchor="P442" w:history="1">
        <w:r>
          <w:rPr>
            <w:color w:val="0000FF"/>
          </w:rPr>
          <w:t>сведения</w:t>
        </w:r>
      </w:hyperlink>
      <w:r>
        <w:t xml:space="preserve"> о формировании кадрового резерва по форме согласно приложению N 3 к настоящему Положению, на основании которых проводится анализ кадрового резерва, результатов работы</w:t>
      </w:r>
      <w:proofErr w:type="gramEnd"/>
      <w:r>
        <w:t xml:space="preserve"> с ним и принимается решение об эффективности использования кадрового резерва государственными органами области.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Title"/>
        <w:jc w:val="center"/>
        <w:outlineLvl w:val="1"/>
      </w:pPr>
      <w:r>
        <w:t>II. Организация и планирование работы с кадровым резервом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ind w:firstLine="540"/>
        <w:jc w:val="both"/>
      </w:pPr>
      <w:bookmarkStart w:id="5" w:name="P83"/>
      <w:bookmarkEnd w:id="5"/>
      <w:r>
        <w:t>9. Привлечение претендентов на включение в кадровый резерв предполагает: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информирование министерства труда и социальной защиты области, министерства информации и печати области, размещение информации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Интернет (далее - сеть Интернет), а также в специально отведенных местах и средствах для оперативного информирования гражданских служащих (граждан);</w:t>
      </w:r>
    </w:p>
    <w:p w:rsidR="00D60FAD" w:rsidRDefault="00D60FAD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Губернатора Саратовской области от 14.04.2021 N 188)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информирование предприятий, учреждений и организаций исходя из их ведомственной и отраслевой принадлежности;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ведение автоматизированных информационных баз данных о претендентах на включение в кадровый резерв;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адресное обращение к потенциальным кандидатам с предложением участвовать в конкурсном отборе.</w:t>
      </w:r>
    </w:p>
    <w:p w:rsidR="00D60FAD" w:rsidRDefault="00D60FAD">
      <w:pPr>
        <w:pStyle w:val="ConsPlusNormal"/>
        <w:spacing w:before="220"/>
        <w:ind w:firstLine="540"/>
        <w:jc w:val="both"/>
      </w:pPr>
      <w:bookmarkStart w:id="6" w:name="P89"/>
      <w:bookmarkEnd w:id="6"/>
      <w:r>
        <w:t>10. Поиск претендентов на включение в кадровый резерв осуществляется путем внешнего и внутреннего подбора.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Внутренний подбор претендентов на включение в кадровый резерв осуществляется из числа служащих того или иного государственного органа в порядке их должностного роста.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Внешний подбор претендентов на включение в кадровый резерв осуществляется из числа: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лиц, замещающих государственные должности области;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lastRenderedPageBreak/>
        <w:t>лиц, замещающих муниципальные должности области и муниципальных служащих;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руководителей и специалистов организаций;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выпускников образовательных организаций.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При отборе кандидатов на включение в кадровый резерв учитываются: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наличие опыта работы по предполагаемому виду деятельности;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соответствие квалификационным требованиям для замещения резервируемой должности;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возраст (с учетом возрастных ограничений, установленных для гражданской службы);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готовность к командировкам;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нравственные и деловые качества;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состояние здоровья.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11. В государственном органе области представителем нанимателя или лицом, которому переданы соответствующие полномочия, определяются резервируемые должности с учетом Реестра должностей государственной гражданской службы Саратовской области.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12. В государственном органе области ежегодно </w:t>
      </w:r>
      <w:proofErr w:type="gramStart"/>
      <w:r>
        <w:t>анализируется потребность государственного органа области в кадровом резерве и определяется</w:t>
      </w:r>
      <w:proofErr w:type="gramEnd"/>
      <w:r>
        <w:t xml:space="preserve"> необходимая численность кандидатов на включение в кадровый резерв по каждой должности.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При анализе потребности государственного органа области в кадровом резерве учитываются: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итоги работы с кадровым резервом за предыдущий календарный год;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оценка состояния и прогноз текучести кадров гражданских служащих;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прогноз изменения организационной структуры и (или) штатной численности государственного органа области;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численность кадрового резерва государственного органа;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прогноз исключения гражданских служащих (граждан) из кадрового резерва.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13. Численность гражданских служащих (граждан), включенных в кадровый резерв государственного органа, не может превышать 50 процентов от установленной штатной численности государственного органа области.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Включение гражданских служащих (граждан) в кадровый резерв государственного органа производится с указанием группы должностей гражданской службы, на которые они могут быть назначены.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В кадровый резерв на одну должность гражданской службы включаются одно или несколько лиц.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14. Назначение из кадрового резерва на вакантные должности гражданской службы является приоритетным при </w:t>
      </w:r>
      <w:proofErr w:type="gramStart"/>
      <w:r>
        <w:t>условии</w:t>
      </w:r>
      <w:proofErr w:type="gramEnd"/>
      <w:r>
        <w:t xml:space="preserve"> наличия кадрового резерва на должность, замещение которой планируется.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Письмо об объявлении конкурса по формированию кадрового резерва с целью замещения </w:t>
      </w:r>
      <w:r>
        <w:lastRenderedPageBreak/>
        <w:t>должности гражданской службы, на которую уже сформирован резерв, должно содержать обоснование отсутствия возможности замещения вакантной должности представителями кадрового резерва соответствующего государственного органа области.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15. Руководитель государственного органа области несет ответственность за формирование кадрового резерва и работу с лицами, включенными в кадровый резерв.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Title"/>
        <w:jc w:val="center"/>
        <w:outlineLvl w:val="1"/>
      </w:pPr>
      <w:r>
        <w:t>III. Организация проведения конкурса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ind w:firstLine="540"/>
        <w:jc w:val="both"/>
      </w:pPr>
      <w:r>
        <w:t>16. Конкурс на включение в кадровый резерв объявляется по решению представителя нанимателя или лица, которому переданы соответствующие полномочия, исходя из потребности государственного органа области в кадровом резерве.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Представитель нанимателя или лицо, которому переданы соответствующие полномочия, объявивший проведение конкурса, в случае признания конкурса несостоявшимся может принять решение о проведении повторного конкурса в соответствии с настоящим Положением.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17. Конкурс заключается </w:t>
      </w:r>
      <w:proofErr w:type="gramStart"/>
      <w:r>
        <w:t>в</w:t>
      </w:r>
      <w:proofErr w:type="gramEnd"/>
      <w:r>
        <w:t>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оценке профессиональных и личностных качеств участников конкурса на основании объективных профессионально значимых критериев;</w:t>
      </w:r>
    </w:p>
    <w:p w:rsidR="00D60FAD" w:rsidRDefault="00D60FAD">
      <w:pPr>
        <w:pStyle w:val="ConsPlusNormal"/>
        <w:spacing w:before="220"/>
        <w:ind w:firstLine="540"/>
        <w:jc w:val="both"/>
      </w:pPr>
      <w:proofErr w:type="gramStart"/>
      <w:r>
        <w:t>выявлении</w:t>
      </w:r>
      <w:proofErr w:type="gramEnd"/>
      <w:r>
        <w:t xml:space="preserve"> среди участников конкурса лиц, в наибольшей степени соответствующих требованиям для замещения резервируемой должности;</w:t>
      </w:r>
    </w:p>
    <w:p w:rsidR="00D60FAD" w:rsidRDefault="00D60FAD">
      <w:pPr>
        <w:pStyle w:val="ConsPlusNormal"/>
        <w:spacing w:before="220"/>
        <w:ind w:firstLine="540"/>
        <w:jc w:val="both"/>
      </w:pPr>
      <w:proofErr w:type="gramStart"/>
      <w:r>
        <w:t>обеспечении</w:t>
      </w:r>
      <w:proofErr w:type="gramEnd"/>
      <w:r>
        <w:t xml:space="preserve"> равных условий для всех участников конкурса в выполнении ими конкурсных заданий и процедур;</w:t>
      </w:r>
    </w:p>
    <w:p w:rsidR="00D60FAD" w:rsidRDefault="00D60FAD">
      <w:pPr>
        <w:pStyle w:val="ConsPlusNormal"/>
        <w:spacing w:before="220"/>
        <w:ind w:firstLine="540"/>
        <w:jc w:val="both"/>
      </w:pPr>
      <w:proofErr w:type="gramStart"/>
      <w:r>
        <w:t>соблюдении</w:t>
      </w:r>
      <w:proofErr w:type="gramEnd"/>
      <w:r>
        <w:t xml:space="preserve"> законных интересов и этических норм в отношении всех лиц, имеющих отношение к конкурсу.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18. Конкурс на включение в кадровый резерв по отдельным должностям, исполнение обязанностей по которым связано с использованием сведений, составляющих государственную тайну, по перечню должностей, утверждаемому в установленном порядке, может не проводиться.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19. Конкурс на включение в кадровый резерв по должности, относящейся к группе младших должностей гражданской службы области, не проводится.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20. Для проведения конкурса на включение в кадровый резерв в государственном органе области издается правовой акт, в котором: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указывается наименование резервируемых должностей;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утверждается количественный и персональный состав рабочей группы;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определяются методы оценки кандидатов;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устанавливается срок подготовки документации, необходимой для проведения конкурса.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21. Для проведения конкурса образуется конкурсная комиссия, действующая на постоянной основе.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Проведение конкурса на резервируемую должность, назначение на которую и освобождение от которой производится Губернатором области и вице-губернатором области - руководителем аппарата Губернатора области, возлагается на конкурсные комиссии Правительства области и аппарата Губернатора области соответственно.</w:t>
      </w:r>
    </w:p>
    <w:p w:rsidR="00D60FAD" w:rsidRDefault="00D60FAD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Губернатора Саратовской области от 19.10.2020 N 354)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lastRenderedPageBreak/>
        <w:t>Состав конкурсной комиссии для проведения конкурса по формированию кадрового резерва на замещение вакантной должности гражданской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Конкурсная комиссия состоит из председателя, заместителя председателя, секретаря и членов комиссии.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В государственном органе области допускается образование нескольких конкурсных комиссий для различных категорий и групп должностей гражданской службы.</w:t>
      </w:r>
    </w:p>
    <w:p w:rsidR="00D60FAD" w:rsidRDefault="00D60FAD">
      <w:pPr>
        <w:pStyle w:val="ConsPlusNormal"/>
        <w:spacing w:before="220"/>
        <w:ind w:firstLine="540"/>
        <w:jc w:val="both"/>
      </w:pPr>
      <w:bookmarkStart w:id="7" w:name="P140"/>
      <w:bookmarkEnd w:id="7"/>
      <w:proofErr w:type="gramStart"/>
      <w:r>
        <w:t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резерв), представители управления кадровой политики и государственной службы Правительства области, а также независимые эксперты</w:t>
      </w:r>
      <w:proofErr w:type="gramEnd"/>
      <w:r>
        <w:t xml:space="preserve">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службы.</w:t>
      </w:r>
    </w:p>
    <w:p w:rsidR="00D60FAD" w:rsidRDefault="00D60FAD">
      <w:pPr>
        <w:pStyle w:val="ConsPlusNormal"/>
        <w:jc w:val="both"/>
      </w:pPr>
      <w:r>
        <w:t xml:space="preserve">(часть шестая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Губернатора Саратовской области от 05.02.2021 N 54)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Включаемые в состав конкурсных комиссий представители научных, образовательных и других организаций </w:t>
      </w:r>
      <w:proofErr w:type="gramStart"/>
      <w:r>
        <w:t>приглашаются и отбираются</w:t>
      </w:r>
      <w:proofErr w:type="gramEnd"/>
      <w:r>
        <w:t xml:space="preserve"> управлением кадровой политики и государственной службы Правительства области по запросу представителя нанимателя, направленному без указания персональных данных независимых экспертов, в порядке, установленном постановлением Правительства области.</w:t>
      </w:r>
    </w:p>
    <w:p w:rsidR="00D60FAD" w:rsidRDefault="00D60FAD">
      <w:pPr>
        <w:pStyle w:val="ConsPlusNormal"/>
        <w:jc w:val="both"/>
      </w:pPr>
      <w:r>
        <w:t xml:space="preserve">(часть седьмая введена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Губернатора Саратовской области от 05.02.2021 N 54)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Общий срок пребывания независимого эксперта в конкурсной комиссии не может превышать три года. Исчисление данного срока осуществляется с момента первого включения независимого эксперта в состав конкурсной комиссии.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 Число независимых экспертов должно составлять не менее одной четверти от общего числа членов конкурсной комиссии.</w:t>
      </w:r>
    </w:p>
    <w:p w:rsidR="00D60FAD" w:rsidRDefault="00D60FAD">
      <w:pPr>
        <w:pStyle w:val="ConsPlusNormal"/>
        <w:jc w:val="both"/>
      </w:pPr>
      <w:r>
        <w:t xml:space="preserve">(часть восьмая введена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Губернатора Саратовской области от 05.02.2021 N 54)</w:t>
      </w:r>
    </w:p>
    <w:p w:rsidR="00D60FAD" w:rsidRDefault="00D60FAD">
      <w:pPr>
        <w:pStyle w:val="ConsPlusNormal"/>
        <w:spacing w:before="220"/>
        <w:ind w:firstLine="540"/>
        <w:jc w:val="both"/>
      </w:pPr>
      <w:proofErr w:type="gramStart"/>
      <w:r>
        <w:t xml:space="preserve">В состав конкурсной комиссии в государственном органе области, при котором в соответствии со </w:t>
      </w:r>
      <w:hyperlink r:id="rId58" w:history="1">
        <w:r>
          <w:rPr>
            <w:color w:val="0000FF"/>
          </w:rPr>
          <w:t>статьей 21</w:t>
        </w:r>
      </w:hyperlink>
      <w:r>
        <w:t xml:space="preserve"> Закона Саратовской области от 2 марта 2017 года N 18-ЗСО "Об Общественной палате Саратовской области" образован общественный совет, наряду с лицами, указанными в </w:t>
      </w:r>
      <w:hyperlink w:anchor="P140" w:history="1">
        <w:r>
          <w:rPr>
            <w:color w:val="0000FF"/>
          </w:rPr>
          <w:t>части шестой</w:t>
        </w:r>
      </w:hyperlink>
      <w:r>
        <w:t xml:space="preserve"> настоящего пункта, включаются представители указанных общественных советов, определяемые решением соответствующих общественных советов.</w:t>
      </w:r>
      <w:proofErr w:type="gramEnd"/>
      <w:r>
        <w:t xml:space="preserve">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D60FAD" w:rsidRDefault="00D60FAD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Губернатора Саратовской области от 05.02.2021 N 54)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Кандидатуры представителей общественного совета при государственном </w:t>
      </w:r>
      <w:proofErr w:type="gramStart"/>
      <w:r>
        <w:t>органе</w:t>
      </w:r>
      <w:proofErr w:type="gramEnd"/>
      <w:r>
        <w:t xml:space="preserve"> области для включения в состав конкурсной комиссии представляются этим советом по запросу руководителя государственного органа области.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Ответственным за организацию проведения заседаний комиссии является секретарь комиссии. Методическое обеспечение деятельности комиссии осуществляет управление кадровой политики и государственной службы Правительства области.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lastRenderedPageBreak/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22. Представитель нанимателя или лицо, которому переданы соответствующие полномочия, правовым актом образует рабочую группу. Рабочая группа состоит из руководителя и иных членов рабочей группы. Члены рабочей группы частично или полностью входят в состав конкурсной комиссии.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В состав рабочей группы входят: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лица, отвечающие за кадровую работу в государственном органе области, а при наличии - представители кадровой службы;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руководитель структурного подразделения государственного органа области,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секретарь комиссии;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представитель управления кадровой политики и государственной службы Правительства области.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Для эффективного применения методов оценки необходимо обеспечить участие в работе конкурсной комиссии специалистов в области оценки персонала, а также специалистов в определенных областях и видах профессиональной служебной деятельности, соответствующих задачам и функциям государственного органа и его подразделений.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23. Конкурс на включение в кадровый резерв проводится в два этапа.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Title"/>
        <w:jc w:val="center"/>
        <w:outlineLvl w:val="1"/>
      </w:pPr>
      <w:r>
        <w:t>IV. Первый этап конкурса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ind w:firstLine="540"/>
        <w:jc w:val="both"/>
      </w:pPr>
      <w:bookmarkStart w:id="8" w:name="P162"/>
      <w:bookmarkEnd w:id="8"/>
      <w:r>
        <w:t xml:space="preserve">24. </w:t>
      </w:r>
      <w:proofErr w:type="gramStart"/>
      <w:r>
        <w:t xml:space="preserve">На первом этапе на официальных сайтах государственного органа и государственной информационной системы в области государственной службы в сети Интернет размещается объявление о приеме документов для участия в конкурсе, а также следующая информация о конкурсе: наименование резервируемой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 в соответствии с </w:t>
      </w:r>
      <w:hyperlink w:anchor="P167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26</w:t>
        </w:r>
      </w:hyperlink>
      <w: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Объявление о конкурсе должно включать в себя помимо сведений, предусмотренных </w:t>
      </w:r>
      <w:hyperlink w:anchor="P162" w:history="1">
        <w:r>
          <w:rPr>
            <w:color w:val="0000FF"/>
          </w:rPr>
          <w:t>частью первой</w:t>
        </w:r>
      </w:hyperlink>
      <w:r>
        <w:t xml:space="preserve"> настоящего пункта, сведения о методах оценки, а также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служащего.</w:t>
      </w:r>
    </w:p>
    <w:p w:rsidR="00D60FAD" w:rsidRDefault="00D60FAD">
      <w:pPr>
        <w:pStyle w:val="ConsPlusNormal"/>
        <w:spacing w:before="220"/>
        <w:ind w:firstLine="540"/>
        <w:jc w:val="both"/>
      </w:pPr>
      <w:proofErr w:type="gramStart"/>
      <w:r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тест), о чем указывается в объявлении о конкурсе.</w:t>
      </w:r>
      <w:proofErr w:type="gramEnd"/>
    </w:p>
    <w:p w:rsidR="00D60FAD" w:rsidRDefault="00D60FAD">
      <w:pPr>
        <w:pStyle w:val="ConsPlusNormal"/>
        <w:spacing w:before="220"/>
        <w:ind w:firstLine="540"/>
        <w:jc w:val="both"/>
      </w:pPr>
      <w:r>
        <w:lastRenderedPageBreak/>
        <w:t xml:space="preserve">25. </w:t>
      </w:r>
      <w:proofErr w:type="gramStart"/>
      <w: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резервируемой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D60FAD" w:rsidRDefault="00D60FAD">
      <w:pPr>
        <w:pStyle w:val="ConsPlusNormal"/>
        <w:spacing w:before="22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D60FAD" w:rsidRDefault="00D60FAD">
      <w:pPr>
        <w:pStyle w:val="ConsPlusNormal"/>
        <w:spacing w:before="220"/>
        <w:ind w:firstLine="540"/>
        <w:jc w:val="both"/>
      </w:pPr>
      <w:bookmarkStart w:id="9" w:name="P167"/>
      <w:bookmarkEnd w:id="9"/>
      <w:r>
        <w:t>26. Гражданин, изъявивший желание участвовать в конкурсе, представляет в государственный орган: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личное заявление;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заполненную и подписанную анкету по форме, утвержденной Правительством Российской Федерации, с фотографией;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копию паспорта или заменяющего его документа (соответствующий документ предъявляется лично по </w:t>
      </w:r>
      <w:proofErr w:type="gramStart"/>
      <w:r>
        <w:t>прибытии</w:t>
      </w:r>
      <w:proofErr w:type="gramEnd"/>
      <w:r>
        <w:t xml:space="preserve"> на конкурс);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документы, подтверждающие необходимое профессиональное образование, стаж работы и квалификацию:</w:t>
      </w:r>
    </w:p>
    <w:p w:rsidR="00D60FAD" w:rsidRDefault="00D60FAD">
      <w:pPr>
        <w:pStyle w:val="ConsPlusNormal"/>
        <w:spacing w:before="220"/>
        <w:ind w:firstLine="540"/>
        <w:jc w:val="both"/>
      </w:pPr>
      <w:proofErr w:type="gramStart"/>
      <w: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порядке, и (или) иные документы, подтверждающие служебную (трудовую) деятельность (за исключением случаев, когда служебная (трудовая) деятельность осуществляется впервые);</w:t>
      </w:r>
      <w:proofErr w:type="gramEnd"/>
    </w:p>
    <w:p w:rsidR="00D60FAD" w:rsidRDefault="00D60FAD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Губернатора Саратовской области от 19.10.2020 N 354)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копии документов об образовании </w:t>
      </w:r>
      <w:proofErr w:type="gramStart"/>
      <w:r>
        <w:t>и</w:t>
      </w:r>
      <w:proofErr w:type="gramEnd"/>
      <w:r>
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документ об отсутствии у гражданина заболевания, препятствующего поступлению на гражданскую службу или ее прохождению;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иные документы, предусмотренные законодательством для поступления на государственную службу.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Гражданский служащий, изъявивший желание участвовать в конкурсе в государственном органе области, в котором он замещает должность гражданской службы, подает заявление на имя представителя нанимателя.</w:t>
      </w:r>
    </w:p>
    <w:p w:rsidR="00D60FAD" w:rsidRDefault="00D60FAD">
      <w:pPr>
        <w:pStyle w:val="ConsPlusNormal"/>
        <w:spacing w:before="220"/>
        <w:ind w:firstLine="540"/>
        <w:jc w:val="both"/>
      </w:pPr>
      <w:proofErr w:type="gramStart"/>
      <w:r>
        <w:t>Гражданский служащий, изъявивший желание участвовать в конкурсе, проводимом в ином государственном органе области, представляет в этот государственный орган области заявление на имя представителя нанимателя и заполненную, подписанную им и заверенную кадровой службой государственного органа области, в котором он замещает должность гражданской службы, анкету по форме, утвержденной Правительством Российской Федерации, с фотографией.</w:t>
      </w:r>
      <w:proofErr w:type="gramEnd"/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Документы, указанные в </w:t>
      </w:r>
      <w:hyperlink w:anchor="P162" w:history="1">
        <w:r>
          <w:rPr>
            <w:color w:val="0000FF"/>
          </w:rPr>
          <w:t>пункте 26</w:t>
        </w:r>
      </w:hyperlink>
      <w:r>
        <w:t xml:space="preserve"> настоящего Положения, представляются в государственный орган области в течение 21 календарного дня со дня размещения объявления об их приеме в соответствии с </w:t>
      </w:r>
      <w:hyperlink w:anchor="P162" w:history="1">
        <w:r>
          <w:rPr>
            <w:color w:val="0000FF"/>
          </w:rPr>
          <w:t>пунктом 24</w:t>
        </w:r>
      </w:hyperlink>
      <w:r>
        <w:t xml:space="preserve"> настоящего Положения гражданином (гражданским служащим) лично, посредством направления по почте или в электронном виде с использованием государственной информационной системы в области государственной службы.</w:t>
      </w:r>
      <w:proofErr w:type="gramEnd"/>
    </w:p>
    <w:p w:rsidR="00D60FAD" w:rsidRDefault="00D60FAD">
      <w:pPr>
        <w:pStyle w:val="ConsPlusNormal"/>
        <w:spacing w:before="220"/>
        <w:ind w:firstLine="540"/>
        <w:jc w:val="both"/>
      </w:pPr>
      <w:bookmarkStart w:id="10" w:name="P180"/>
      <w:bookmarkEnd w:id="10"/>
      <w:r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28. С согласия гражданского служащего (гражданина)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резервируемой должности связано с использованием таких сведений.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29. Достоверность сведений, представленных гражданином в государственный орган области,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Проверка достоверности сведений, представляемых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D60FAD" w:rsidRDefault="00D60FAD">
      <w:pPr>
        <w:pStyle w:val="ConsPlusNormal"/>
        <w:spacing w:before="220"/>
        <w:ind w:firstLine="540"/>
        <w:jc w:val="both"/>
      </w:pPr>
      <w:bookmarkStart w:id="11" w:name="P185"/>
      <w:bookmarkEnd w:id="11"/>
      <w:r>
        <w:t>30. Представленные претендентами документы оцениваются на предмет их соответствия требованиям к оформлению, установленным законодательством.</w:t>
      </w:r>
    </w:p>
    <w:p w:rsidR="00D60FAD" w:rsidRDefault="00D60FAD">
      <w:pPr>
        <w:pStyle w:val="ConsPlusNormal"/>
        <w:spacing w:before="220"/>
        <w:ind w:firstLine="540"/>
        <w:jc w:val="both"/>
      </w:pPr>
      <w:bookmarkStart w:id="12" w:name="P186"/>
      <w:bookmarkEnd w:id="12"/>
      <w:r>
        <w:t>31. Гражданский служащий (гражданин) не допускается к участию в конкурсе в случае его несоответствия квалификационным требованиям для замещения резервируемой должности, а также требованиям к гражданским служащим, установленным законодательством Российской Федерации о государственной гражданской службе.</w:t>
      </w:r>
    </w:p>
    <w:p w:rsidR="00D60FAD" w:rsidRDefault="00D60FAD">
      <w:pPr>
        <w:pStyle w:val="ConsPlusNormal"/>
        <w:spacing w:before="220"/>
        <w:ind w:firstLine="540"/>
        <w:jc w:val="both"/>
      </w:pPr>
      <w:bookmarkStart w:id="13" w:name="P187"/>
      <w:bookmarkEnd w:id="13"/>
      <w:r>
        <w:t xml:space="preserve">Гражданский служащий не допускается к участию в конкурсе в случае наличия у него дисциплинарного взыскания, предусмотренного </w:t>
      </w:r>
      <w:hyperlink r:id="rId61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62" w:history="1">
        <w:r>
          <w:rPr>
            <w:color w:val="0000FF"/>
          </w:rPr>
          <w:t>3 части 1 статьи 57</w:t>
        </w:r>
      </w:hyperlink>
      <w:r>
        <w:t xml:space="preserve"> либо </w:t>
      </w:r>
      <w:hyperlink r:id="rId63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64" w:history="1">
        <w:r>
          <w:rPr>
            <w:color w:val="0000FF"/>
          </w:rPr>
          <w:t>3 статьи 59.1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Гражданский служащий (гражданин), не допущенный к участию в конкурсе в соответствии с </w:t>
      </w:r>
      <w:hyperlink w:anchor="P180" w:history="1">
        <w:r>
          <w:rPr>
            <w:color w:val="0000FF"/>
          </w:rPr>
          <w:t>частью второй пункта 27</w:t>
        </w:r>
      </w:hyperlink>
      <w:r>
        <w:t xml:space="preserve"> настоящего Положения, </w:t>
      </w:r>
      <w:hyperlink w:anchor="P186" w:history="1">
        <w:r>
          <w:rPr>
            <w:color w:val="0000FF"/>
          </w:rPr>
          <w:t>частями первой</w:t>
        </w:r>
      </w:hyperlink>
      <w:r>
        <w:t xml:space="preserve">, </w:t>
      </w:r>
      <w:hyperlink w:anchor="P187" w:history="1">
        <w:r>
          <w:rPr>
            <w:color w:val="0000FF"/>
          </w:rPr>
          <w:t>второй</w:t>
        </w:r>
      </w:hyperlink>
      <w:r>
        <w:t xml:space="preserve"> настоящего пункта,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Гражданский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Title"/>
        <w:jc w:val="center"/>
        <w:outlineLvl w:val="1"/>
      </w:pPr>
      <w:bookmarkStart w:id="14" w:name="P190"/>
      <w:bookmarkEnd w:id="14"/>
      <w:r>
        <w:t>V. Второй этап конкурса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ind w:firstLine="540"/>
        <w:jc w:val="both"/>
      </w:pPr>
      <w:r>
        <w:t>32. Решение о дате, месте и времени проведения второго этапа конкурса принимается представителем нанимателя или лицом, которому переданы соответствующие полномочия, после проверки достоверности сведений, представленных претендентами на включение в кадровый резерв,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Второй этап конкурса проводится не позднее чем через 30 календарных дней после дня </w:t>
      </w:r>
      <w:r>
        <w:lastRenderedPageBreak/>
        <w:t>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Государственный орган области не </w:t>
      </w:r>
      <w:proofErr w:type="gramStart"/>
      <w:r>
        <w:t>позднее</w:t>
      </w:r>
      <w:proofErr w:type="gramEnd"/>
      <w:r>
        <w:t xml:space="preserve">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дате, месте и времени его проведения, список граждан (гражданских служащих), допущенных к участию в конкурсе, (далее - кандидаты) и направляет кандидатам соответствующие сообщения в письменной форме, </w:t>
      </w:r>
      <w:proofErr w:type="gramStart"/>
      <w:r>
        <w:t>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  <w:proofErr w:type="gramEnd"/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33. Оценка кандидатов проводится в соответствии с </w:t>
      </w:r>
      <w:hyperlink r:id="rId65" w:history="1">
        <w:r>
          <w:rPr>
            <w:color w:val="0000FF"/>
          </w:rPr>
          <w:t>Методикой</w:t>
        </w:r>
      </w:hyperlink>
      <w:r>
        <w:t xml:space="preserve"> проведения конкурса на замещение вакантной должности государственной гражданской службы Саратовской области в органах исполнительной власти Саратовской области, государственных органах Саратовской области, созданных Губернатором Саратовской области и Правительством Саратовской области, утвержденной распоряжением Правительства Саратовской области от 17 июня 2005 года N 169-Пр.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Title"/>
        <w:jc w:val="center"/>
        <w:outlineLvl w:val="1"/>
      </w:pPr>
      <w:r>
        <w:t>VI. Принятие решений по итогам проведения конкурса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ind w:firstLine="540"/>
        <w:jc w:val="both"/>
      </w:pPr>
      <w:r>
        <w:t>34. Заседание конкурсной комиссии проводится при наличии не менее двух кандидатов на резервируемую должность.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Заседание конкурсной комиссии </w:t>
      </w:r>
      <w:proofErr w:type="gramStart"/>
      <w:r>
        <w:t>созывается и проводится</w:t>
      </w:r>
      <w:proofErr w:type="gramEnd"/>
      <w:r>
        <w:t xml:space="preserve"> ее председателем, а в период его временного отсутствия - заместителем председателя конкурсной комиссии.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ее списочного состава, включая независимых экспертов.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Проведение заседания конкурсной комиссии с участием только ее членов, замещающих должности гражданской службы, не допускается.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Кандидат, являющийся членом конкурсной комиссии, в голосовании не участвует.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35. Решение конкурсной комиссии об определении кандидата (кандидатов) для включения в кадровый резерв принимается открытым голосованием простым большинством голосов ее членов, присутствующих на заседании.</w:t>
      </w:r>
    </w:p>
    <w:p w:rsidR="00D60FAD" w:rsidRDefault="00D60FAD">
      <w:pPr>
        <w:pStyle w:val="ConsPlusNormal"/>
        <w:spacing w:before="220"/>
        <w:ind w:firstLine="540"/>
        <w:jc w:val="both"/>
      </w:pPr>
      <w:proofErr w:type="gramStart"/>
      <w:r>
        <w:t xml:space="preserve">Результаты голосования конкурсной комиссии оформляются протоколом заседания конкурсной комиссии по результатам конкурса на включение в кадровый резерв по форме согласно </w:t>
      </w:r>
      <w:hyperlink r:id="rId66" w:history="1">
        <w:r>
          <w:rPr>
            <w:color w:val="0000FF"/>
          </w:rPr>
          <w:t>приложению N 4</w:t>
        </w:r>
      </w:hyperlink>
      <w:r>
        <w:t xml:space="preserve"> к Методике проведения конкурса на замещение вакантной должности государственной гражданской службы Саратовской области в органах исполнительной власти Саратовской области, государственных органах Саратовской области, созданных Губернатором </w:t>
      </w:r>
      <w:r>
        <w:lastRenderedPageBreak/>
        <w:t>Саратовской области и Правительством Саратовской области, утвержденной распоряжением Правительства Саратовской области от</w:t>
      </w:r>
      <w:proofErr w:type="gramEnd"/>
      <w:r>
        <w:t xml:space="preserve"> 17 июня 2005 года N 169-Пр.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Указанный протокол содержит рейтинг кандидатов с указанием набранных баллов и занятых ими мест по результатам оценки конкурсной комиссией.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36. По итогам конкурса конкурсная комиссия принимает одно из следующих решений: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о рекомендации (отказе в рекомендации) по включению кандидата (кандидатов) в кадровый резерв государственного органа;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о признании конкурса </w:t>
      </w:r>
      <w:proofErr w:type="gramStart"/>
      <w:r>
        <w:t>несостоявшимся</w:t>
      </w:r>
      <w:proofErr w:type="gramEnd"/>
      <w:r>
        <w:t>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Конкурсная комиссия принимает решение о признании конкурса </w:t>
      </w:r>
      <w:proofErr w:type="gramStart"/>
      <w:r>
        <w:t>несостоявшимся</w:t>
      </w:r>
      <w:proofErr w:type="gramEnd"/>
      <w:r>
        <w:t xml:space="preserve"> по определенной резервируемой должности в одном из следующих случаев: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допуск к участию в конкурсе менее двух кандидатов;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отказ всех кандидатов от участия в конкурсе;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если не были выявлены кандидаты, отвечающие квалификационным требованиям для замещения резервируемой должности.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37. Включение гражданского служащего (гражданина) в кадровый резерв Саратовской области оформляется правовым актом управления кадровой политики и государственной службы Правительства области (государственного органа области по управлению государственной службой области).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38. По результатам конкурса не позднее 14 календарных дней со дня принятия конкурсной комиссией решения издается правовой акт государственного органа области о включении в кадровый резерв кандидата (кандидатов), в отношении которого (которых) принято соответствующее решение.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Копия правового акта государственного органа области о включении гражданского служащего (гражданина) в кадровый резерв направляется (выдается) подразделением государственного органа области по вопросам государственной службы и кадров гражданскому служащему (гражданину) в течение 14 календарных дней со дня издания этого акта.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Основанием для включения гражданского служащего (гражданина) в кадровый резерв также является: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соответствующее решение аттестационной комиссии по результатам аттестации гражданского служащего;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правовой акт руководителя государственного органа области в случае освобождения гражданского служащего от замещаемой должности при прекращении служебного контракта по обстоятельствам, не зависящим от воли сторон, а также в связи с сокращением должностей гражданской службы либо упразднении государственного органа области.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Копия правового акта государственного органа области направляется в государственный орган по управлению государственной службой области с целью включения гражданского служащего (гражданина) в кадровый резерв Саратовской области в срок, предусмотренный </w:t>
      </w:r>
      <w:hyperlink w:anchor="P66" w:history="1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D60FAD" w:rsidRDefault="00D60FAD">
      <w:pPr>
        <w:pStyle w:val="ConsPlusNormal"/>
        <w:spacing w:before="220"/>
        <w:ind w:firstLine="540"/>
        <w:jc w:val="both"/>
      </w:pPr>
      <w:bookmarkStart w:id="15" w:name="P223"/>
      <w:bookmarkEnd w:id="15"/>
      <w:r>
        <w:lastRenderedPageBreak/>
        <w:t>39. Основаниями исключения гражданского служащего из кадрового резерва являются: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D60FAD" w:rsidRDefault="00D60FAD">
      <w:pPr>
        <w:pStyle w:val="ConsPlusNormal"/>
        <w:spacing w:before="220"/>
        <w:ind w:firstLine="540"/>
        <w:jc w:val="both"/>
      </w:pPr>
      <w:proofErr w:type="gramStart"/>
      <w:r>
        <w:t>б) назначение на должность гражданской службы в порядке должностного роста в пределах группы должностей гражданской службы, для замещения которых гражданский служащий включен в кадровый резерв;</w:t>
      </w:r>
      <w:proofErr w:type="gramEnd"/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в) назначение на должность гражданской службы в пределах группы должностей гражданской службы, для замещения которых гражданский служащий включен в кадровый резерв в соответствии с </w:t>
      </w:r>
      <w:hyperlink w:anchor="P75" w:history="1">
        <w:r>
          <w:rPr>
            <w:color w:val="0000FF"/>
          </w:rPr>
          <w:t>подпунктами 6</w:t>
        </w:r>
      </w:hyperlink>
      <w:r>
        <w:t xml:space="preserve"> и </w:t>
      </w:r>
      <w:hyperlink w:anchor="P76" w:history="1">
        <w:r>
          <w:rPr>
            <w:color w:val="0000FF"/>
          </w:rPr>
          <w:t>7 пункта 7</w:t>
        </w:r>
      </w:hyperlink>
      <w:r>
        <w:t xml:space="preserve"> настоящего Положения;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г) понижение гражданского служащего в должности гражданской службы в соответствии с </w:t>
      </w:r>
      <w:hyperlink r:id="rId67" w:history="1">
        <w:r>
          <w:rPr>
            <w:color w:val="0000FF"/>
          </w:rPr>
          <w:t>пунктом 3 части 16 статьи 48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д) совершение дисциплинарного проступка, за который к гражданскому служащему применено дисциплинарное взыскание, предусмотренное </w:t>
      </w:r>
      <w:hyperlink r:id="rId68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69" w:history="1">
        <w:r>
          <w:rPr>
            <w:color w:val="0000FF"/>
          </w:rPr>
          <w:t>3 части 1 статьи 57</w:t>
        </w:r>
      </w:hyperlink>
      <w:r>
        <w:t xml:space="preserve"> либо </w:t>
      </w:r>
      <w:hyperlink r:id="rId70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71" w:history="1">
        <w:r>
          <w:rPr>
            <w:color w:val="0000FF"/>
          </w:rPr>
          <w:t>3 статьи 59.1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е) увольнение с государственной гражданской службы области по основаниям, предусмотренным </w:t>
      </w:r>
      <w:hyperlink r:id="rId72" w:history="1">
        <w:r>
          <w:rPr>
            <w:color w:val="0000FF"/>
          </w:rPr>
          <w:t>пунктом 12 части 1 статьи 33</w:t>
        </w:r>
      </w:hyperlink>
      <w:r>
        <w:t xml:space="preserve">, </w:t>
      </w:r>
      <w:hyperlink r:id="rId73" w:history="1">
        <w:r>
          <w:rPr>
            <w:color w:val="0000FF"/>
          </w:rPr>
          <w:t>пунктами 1</w:t>
        </w:r>
      </w:hyperlink>
      <w:r>
        <w:t xml:space="preserve"> - </w:t>
      </w:r>
      <w:hyperlink r:id="rId74" w:history="1">
        <w:r>
          <w:rPr>
            <w:color w:val="0000FF"/>
          </w:rPr>
          <w:t>8.1</w:t>
        </w:r>
      </w:hyperlink>
      <w:r>
        <w:t xml:space="preserve">, </w:t>
      </w:r>
      <w:hyperlink r:id="rId75" w:history="1">
        <w:r>
          <w:rPr>
            <w:color w:val="0000FF"/>
          </w:rPr>
          <w:t>9 части 1 статьи 37</w:t>
        </w:r>
      </w:hyperlink>
      <w:r>
        <w:t xml:space="preserve">, </w:t>
      </w:r>
      <w:hyperlink r:id="rId76" w:history="1">
        <w:r>
          <w:rPr>
            <w:color w:val="0000FF"/>
          </w:rPr>
          <w:t>частями 2</w:t>
        </w:r>
      </w:hyperlink>
      <w:r>
        <w:t xml:space="preserve"> и </w:t>
      </w:r>
      <w:hyperlink r:id="rId77" w:history="1">
        <w:r>
          <w:rPr>
            <w:color w:val="0000FF"/>
          </w:rPr>
          <w:t>3 статьи 39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D60FAD" w:rsidRDefault="00D60FAD">
      <w:pPr>
        <w:pStyle w:val="ConsPlusNormal"/>
        <w:jc w:val="both"/>
      </w:pPr>
      <w:r>
        <w:t xml:space="preserve">(пп. "е"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Губернатора Саратовской области от 14.04.2021 N 188)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ж) непрерывное пребывание в кадровом резерве более трех лет.</w:t>
      </w:r>
    </w:p>
    <w:p w:rsidR="00D60FAD" w:rsidRDefault="00D60FAD">
      <w:pPr>
        <w:pStyle w:val="ConsPlusNormal"/>
        <w:spacing w:before="220"/>
        <w:ind w:firstLine="540"/>
        <w:jc w:val="both"/>
      </w:pPr>
      <w:bookmarkStart w:id="16" w:name="P232"/>
      <w:bookmarkEnd w:id="16"/>
      <w:r>
        <w:t>40. Основаниями исключения гражданина из кадрового резерва являются: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б) назначение на должность гражданской службы в пределах группы должностей гражданской службы, для замещения которых гражданин включен в кадровый резерв;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г) признание гражданина недееспособным или ограниченно дееспособным решением суда, вступившим в законную силу;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д) наличие заболевания, препятствующего поступлению на государственную гражданскую службу Российской Федерации и подтвержденного заключением медицинской организации;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е) достижение предельного возраста пребывания на государственной гражданской службе Российской Федерации, установленного </w:t>
      </w:r>
      <w:hyperlink r:id="rId79" w:history="1">
        <w:r>
          <w:rPr>
            <w:color w:val="0000FF"/>
          </w:rPr>
          <w:t>статьей 25.1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ж) осуждение гражданина к наказанию, исключающему возможность поступления на государственную гражданскую службу Российской Федерации, по приговору суда, вступившему в законную силу;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и) признание гражданина полностью неспособным к трудовой деятельности в соответствии </w:t>
      </w:r>
      <w:r>
        <w:lastRenderedPageBreak/>
        <w:t>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к) применение к гражданину административного наказания в виде дисквалификации;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л) непрерывное пребывание в кадровом резерве более трех лет.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41. Исключение гражданского служащего (гражданина) из кадрового резерва государственного органа является основанием для его исключения из кадрового резерва Саратовской области.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Гражданский служащий (гражданин) исключается из кадрового резерва Саратовской области на основании документов, подтверждающих исключение его из кадрового резерва государственного органа области, направляемых в государственный орган по управлению государственной службой области в срок, предусмотренный </w:t>
      </w:r>
      <w:hyperlink w:anchor="P66" w:history="1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Исключение гражданского служащего (гражданина) из кадрового резерва Саратовской области является основанием для его исключения из кадрового резерва соответствующего государственного органа области.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Уведомление об исключении гражданского служащего (гражданина) из кадрового резерва Саратовской области направляется в государственный орган области, рекомендовавший его для включения в кадровый резерв Саратовской области, в течение 7 рабочих дней со дня подписания соответствующего правового акта.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Копия правового акта государственного органа области об исключении гражданского служащего (гражданина) из кадрового резерва направляется (выдается) подразделением государственного органа по вопросам государственной службы и кадров гражданскому служащему (гражданину) в течение 14 календарных дней со дня издания этого акта.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Title"/>
        <w:jc w:val="center"/>
        <w:outlineLvl w:val="1"/>
      </w:pPr>
      <w:r>
        <w:t>VII. Информирование претендентов и кандидатов</w:t>
      </w:r>
    </w:p>
    <w:p w:rsidR="00D60FAD" w:rsidRDefault="00D60FAD">
      <w:pPr>
        <w:pStyle w:val="ConsPlusTitle"/>
        <w:jc w:val="center"/>
      </w:pPr>
      <w:r>
        <w:t>на включение в кадровый резерв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ind w:firstLine="540"/>
        <w:jc w:val="both"/>
      </w:pPr>
      <w:bookmarkStart w:id="17" w:name="P253"/>
      <w:bookmarkEnd w:id="17"/>
      <w:r>
        <w:t>42. Решение об отказе претенденту в приеме документов для участия в конкурсе сообщается ему в устной форме непосредственно при обращении с указанием причин отказа.</w:t>
      </w:r>
    </w:p>
    <w:p w:rsidR="00D60FAD" w:rsidRDefault="00D60FAD">
      <w:pPr>
        <w:pStyle w:val="ConsPlusNormal"/>
        <w:spacing w:before="220"/>
        <w:ind w:firstLine="540"/>
        <w:jc w:val="both"/>
      </w:pPr>
      <w:bookmarkStart w:id="18" w:name="P254"/>
      <w:bookmarkEnd w:id="18"/>
      <w:r>
        <w:t>43.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или лицом, которому переданы соответствующие полномочия, о причинах отказа.</w:t>
      </w:r>
    </w:p>
    <w:p w:rsidR="00D60FAD" w:rsidRDefault="00D60FAD">
      <w:pPr>
        <w:pStyle w:val="ConsPlusNormal"/>
        <w:spacing w:before="220"/>
        <w:ind w:firstLine="540"/>
        <w:jc w:val="both"/>
      </w:pPr>
      <w:bookmarkStart w:id="19" w:name="P255"/>
      <w:bookmarkEnd w:id="19"/>
      <w:r>
        <w:t xml:space="preserve">44. Не </w:t>
      </w:r>
      <w:proofErr w:type="gramStart"/>
      <w:r>
        <w:t>позднее</w:t>
      </w:r>
      <w:proofErr w:type="gramEnd"/>
      <w:r>
        <w:t xml:space="preserve"> чем за 15 календарных дней до начала второго этапа конкурса кандидатам сообщается о дате, месте и времени его проведения.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Неявка кандидата, оповещенного в установленном порядке, на прохождение конкурсных процедур или заседание конкурсной комиссии расценивается как его отказ от участия в конкурсе.</w:t>
      </w:r>
    </w:p>
    <w:p w:rsidR="00D60FAD" w:rsidRDefault="00D60FAD">
      <w:pPr>
        <w:pStyle w:val="ConsPlusNormal"/>
        <w:spacing w:before="220"/>
        <w:ind w:firstLine="540"/>
        <w:jc w:val="both"/>
      </w:pPr>
      <w:bookmarkStart w:id="20" w:name="P257"/>
      <w:bookmarkEnd w:id="20"/>
      <w:r>
        <w:t>45.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Интернет.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lastRenderedPageBreak/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подразделением государственного органа области по вопросам государственной службы и кадров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Title"/>
        <w:jc w:val="center"/>
        <w:outlineLvl w:val="1"/>
      </w:pPr>
      <w:r>
        <w:t>VIII. Обязанности и ответственность должностных лиц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ind w:firstLine="540"/>
        <w:jc w:val="both"/>
      </w:pPr>
      <w:r>
        <w:t>46. Представитель нанимателя или лицо, которому переданы соответствующие полномочия, несет персональную ответственность за своевременное и качественное проведение мероприятий по формированию кадрового резерва, эффективное его использование и контроль осуществляемой деятельности.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47. Должностные лица государственного органа области: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определяют резервируемые должности с учетом Реестра должностей государственной гражданской службы Саратовской области;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осуществляют подбор претендентов на включение в кадровый резерв согласно </w:t>
      </w:r>
      <w:hyperlink w:anchor="P89" w:history="1">
        <w:r>
          <w:rPr>
            <w:color w:val="0000FF"/>
          </w:rPr>
          <w:t>пункту 10</w:t>
        </w:r>
      </w:hyperlink>
      <w:r>
        <w:t xml:space="preserve"> настоящего Положения;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готовят предложения по необходимой численности (потребности) кандидатов на включение в кадровый резерв по каждой резервируемой должности государственного органа области;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готовят запрос управлению кадровой политики и государственной службы Правительства области на приглашение независимых экспертов для участия в работе конкурсной комиссии без указания персональных данных не </w:t>
      </w:r>
      <w:proofErr w:type="gramStart"/>
      <w:r>
        <w:t>позднее</w:t>
      </w:r>
      <w:proofErr w:type="gramEnd"/>
      <w:r>
        <w:t xml:space="preserve"> чем за 7 рабочих дней до дня заседания комиссии;</w:t>
      </w:r>
    </w:p>
    <w:p w:rsidR="00D60FAD" w:rsidRDefault="00D60FAD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Губернатора Саратовской области от 05.02.2021 N 54)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информируют управление кадровой политики и государственной службы Правительства области не менее чем за 7 рабочих дней до даты объявления конкурса в государственном органе области, представляя копии должностных регламентов по резервируемым должностям;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размещают информацию на официальных сайтах государственного органа и государственной информационной системы в области государственной службы в сети Интернет согласно </w:t>
      </w:r>
      <w:hyperlink w:anchor="P162" w:history="1">
        <w:r>
          <w:rPr>
            <w:color w:val="0000FF"/>
          </w:rPr>
          <w:t>пункту 24</w:t>
        </w:r>
      </w:hyperlink>
      <w:r>
        <w:t xml:space="preserve"> настоящего Положения;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осуществляют анализ и планирование работы с кадровым резервом;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организуют возможность подготовки граждан, включенных в кадровый резерв.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48. Должностные лица подразделения по вопросам государственной службы и кадров государственного органа области или при </w:t>
      </w:r>
      <w:proofErr w:type="gramStart"/>
      <w:r>
        <w:t>отсутствии</w:t>
      </w:r>
      <w:proofErr w:type="gramEnd"/>
      <w:r>
        <w:t xml:space="preserve"> подразделения - лицо, ответственное за кадровую работу: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организуют привлечение претендентов на включение в кадровый резерв согласно </w:t>
      </w:r>
      <w:hyperlink w:anchor="P83" w:history="1">
        <w:r>
          <w:rPr>
            <w:color w:val="0000FF"/>
          </w:rPr>
          <w:t>пункту 9</w:t>
        </w:r>
      </w:hyperlink>
      <w:r>
        <w:t xml:space="preserve"> настоящего Положения;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участвуют в подборе потенциальных кандидатов на включение в кадровый резерв согласно </w:t>
      </w:r>
      <w:hyperlink w:anchor="P89" w:history="1">
        <w:r>
          <w:rPr>
            <w:color w:val="0000FF"/>
          </w:rPr>
          <w:t>пункту 10</w:t>
        </w:r>
      </w:hyperlink>
      <w:r>
        <w:t xml:space="preserve"> настоящего Положения;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осуществляют подготовку проектов правовых актов государственного органа области о проведении конкурса и по результатам его проведения;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представляют претендентам для ознакомления положение о государственном органе области и соответствующие должностные регламенты;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lastRenderedPageBreak/>
        <w:t>обеспечивают гражданским служащим - претендентам получение документов, необходимых для участия в конкурсе;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осуществляют информирование в случаях, предусмотренных </w:t>
      </w:r>
      <w:hyperlink w:anchor="P254" w:history="1">
        <w:r>
          <w:rPr>
            <w:color w:val="0000FF"/>
          </w:rPr>
          <w:t>пунктами 43</w:t>
        </w:r>
      </w:hyperlink>
      <w:r>
        <w:t xml:space="preserve"> и </w:t>
      </w:r>
      <w:hyperlink w:anchor="P257" w:history="1">
        <w:r>
          <w:rPr>
            <w:color w:val="0000FF"/>
          </w:rPr>
          <w:t>45</w:t>
        </w:r>
      </w:hyperlink>
      <w:r>
        <w:t xml:space="preserve"> настоящего Положения;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уведомляют государственный орган по управлению государственной службой области о назначении гражданского служащего (гражданина) из кадрового резерва Саратовской области, включенного в него по рекомендации иного государственного органа области, в срок, предусмотренный </w:t>
      </w:r>
      <w:hyperlink w:anchor="P66" w:history="1">
        <w:r>
          <w:rPr>
            <w:color w:val="0000FF"/>
          </w:rPr>
          <w:t>пунктом 6</w:t>
        </w:r>
      </w:hyperlink>
      <w:r>
        <w:t xml:space="preserve"> настоящего Положения, с приложением копии правового акта о назначении;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возвращают документы согласно </w:t>
      </w:r>
      <w:hyperlink w:anchor="P316" w:history="1">
        <w:r>
          <w:rPr>
            <w:color w:val="0000FF"/>
          </w:rPr>
          <w:t>пункту 56</w:t>
        </w:r>
      </w:hyperlink>
      <w:r>
        <w:t xml:space="preserve"> настоящего Положения.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49. Должностные лица, включенные в состав рабочей группы: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разрабатывают конкурсные задания;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осуществляют прием документов от претендентов, ведут их регистрацию и учет;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обеспечивают претендентам возможность ознакомления с условиями прохождения гражданской службы, порядком и условиями проведения конкурса, содержанием конкурсных заданий, составом и сроками представления необходимых для участия в конкурсе документов;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консультируют претендентов по различным вопросам проведения конкурса;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осуществляют предварительную оценку документов, представленных претендентами, согласно </w:t>
      </w:r>
      <w:hyperlink w:anchor="P185" w:history="1">
        <w:r>
          <w:rPr>
            <w:color w:val="0000FF"/>
          </w:rPr>
          <w:t>пункту 30</w:t>
        </w:r>
      </w:hyperlink>
      <w:r>
        <w:t xml:space="preserve"> настоящего Положения;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оповещают претендентов и кандидатов в случаях, предусмотренных </w:t>
      </w:r>
      <w:hyperlink w:anchor="P253" w:history="1">
        <w:r>
          <w:rPr>
            <w:color w:val="0000FF"/>
          </w:rPr>
          <w:t>пунктами 42</w:t>
        </w:r>
      </w:hyperlink>
      <w:r>
        <w:t xml:space="preserve"> и </w:t>
      </w:r>
      <w:hyperlink w:anchor="P255" w:history="1">
        <w:r>
          <w:rPr>
            <w:color w:val="0000FF"/>
          </w:rPr>
          <w:t>44</w:t>
        </w:r>
      </w:hyperlink>
      <w:r>
        <w:t xml:space="preserve"> настоящего Положения;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осуществляют проведение конкурсных процедур;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готовят на рассмотрение конкурсной комиссии предложения по численности (потребности) кадрового резерва по каждой резервируемой должности государственного органа области с учетом предложений, внесенных должностными лицами государственного органа области, и количества кандидатов, прошедших конкурсные процедуры;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представляют конкурсную документацию секретарю конкурсной комиссии.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Документы, разрабатываемые и составляемые в ходе деятельности рабочей группы, оформляются в произвольной форме.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50. Конкурсная комиссия в своей работе руководствуется законодательством, в том числе настоящим Положением.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Результаты принятого решения конкурсной комиссии оформляются протоколом, который подписывается председателем, заместителем председателя, секретарем и иными членами комиссии, принявшими участие в заседании.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Секретарь конкурсной комиссии осуществляет техническую подготовку и проведение заседаний конкурсной комиссии, в том числе знакомит членов комиссии с пакетом документов о кандидатах.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Решение конкурсной комиссии </w:t>
      </w:r>
      <w:proofErr w:type="gramStart"/>
      <w:r>
        <w:t>принимается в отсутствие кандидата и является</w:t>
      </w:r>
      <w:proofErr w:type="gramEnd"/>
      <w:r>
        <w:t xml:space="preserve"> основанием для включения его в кадровый резерв либо отказа в таком включении.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Title"/>
        <w:jc w:val="center"/>
        <w:outlineLvl w:val="1"/>
      </w:pPr>
      <w:r>
        <w:t>IX. Порядок работы с кадровым резервом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ind w:firstLine="540"/>
        <w:jc w:val="both"/>
      </w:pPr>
      <w:r>
        <w:t xml:space="preserve">51. </w:t>
      </w:r>
      <w:proofErr w:type="gramStart"/>
      <w:r>
        <w:t>На каждого гражданского служащего (гражданина), включаемого в кадровый резерв, подразделением государственного органа области по вопросам государственной службы и кадров подготавливается в электронном виде справка по форме справки, содержащей сведения о федеральном государственном гражданском служащем (гражданине Российской Федерации), включенном в кадровый резерв федерального государственного органа, утвержденной Правительством Российской Федерации.</w:t>
      </w:r>
      <w:proofErr w:type="gramEnd"/>
    </w:p>
    <w:p w:rsidR="00D60FAD" w:rsidRDefault="00D60FAD">
      <w:pPr>
        <w:pStyle w:val="ConsPlusNormal"/>
        <w:spacing w:before="220"/>
        <w:ind w:firstLine="540"/>
        <w:jc w:val="both"/>
      </w:pPr>
      <w:r>
        <w:t>В личных делах гражданских служащих хранятся копии правовых актов государственного органа области о включении в кадровый резерв и об исключении из кадрового резерва.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52. Подготовка кадрового резерва означает получение гражданскими служащими (гражданами), включенными в кадровый резерв, профессиональных и иных знаний по отдельным вопросам науки и практики государственного управления.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53. Профессиональное развитие гражданского служащего, состоящего в кадровом резерве государственного органа области, осуществляется этим органом на основе утверждаемой им программы по профессиональному развитию гражданских служащих.</w:t>
      </w:r>
    </w:p>
    <w:p w:rsidR="00D60FAD" w:rsidRDefault="00D60FAD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Губернатора Саратовской области от 05.02.2021 N 54)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Гражданский служащий получает дополнительное профессиональное образование в порядке, установленном федеральным законодательством.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Подготовка гражданских служащих, включенных в кадровый резерв, предполагает возможность: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их добровольного участия в мероприятиях, проводимых государственным органом области (работа в составе рабочих, экспертных групп и коллегиальных органов, подготовка и проведение конференций, семинаров, совещаний, участие в мероприятиях мониторингового характера);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индивидуальной подготовки в соответствии с индивидуальным планом профессионального развития.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54. К отношениям, связанным с подготовкой граждан, включенных в кадровый резерв и не являющихся гражданскими служащими, применяются нормы, установленные настоящим Положением для гражданских служащих, с учетом ограничений, предусмотренных действующим законодательством, и особенностей правового положения гражданских служащих.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Title"/>
        <w:jc w:val="center"/>
        <w:outlineLvl w:val="1"/>
      </w:pPr>
      <w:r>
        <w:t>X. Заключительные положения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ind w:firstLine="540"/>
        <w:jc w:val="both"/>
      </w:pPr>
      <w:r>
        <w:t>55. Вакантная должность гражданской службы замещается по решению представителя нанимателя гражданским служащим (гражданином), включенным в кадровый резерв в установленном законом порядке с его согласия.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Замещение вакантной должности при наличии нескольких претендентов из числа гражданских служащих (граждан), состоящих в кадровом резерве, осуществляется одним из претендентов, который обладает необходимыми профессиональными и личностными качествами для его назначения на вакантную должность представителем нанимателя по рекомендации конкурсной комиссии, представляемой в порядке, предусмотренном </w:t>
      </w:r>
      <w:hyperlink w:anchor="P190" w:history="1">
        <w:r>
          <w:rPr>
            <w:color w:val="0000FF"/>
          </w:rPr>
          <w:t>разделом V</w:t>
        </w:r>
      </w:hyperlink>
      <w:r>
        <w:t xml:space="preserve"> настоящего Положения.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При отказе гражданского служащего (гражданина), состоящего в кадровом резерве, от предложенной должности гражданской службы вакантная должность замещается по конкурсу в соответствии со </w:t>
      </w:r>
      <w:hyperlink r:id="rId82" w:history="1">
        <w:r>
          <w:rPr>
            <w:color w:val="0000FF"/>
          </w:rPr>
          <w:t>статьей 22</w:t>
        </w:r>
      </w:hyperlink>
      <w:r>
        <w:t xml:space="preserve"> Федерального закона.</w:t>
      </w:r>
    </w:p>
    <w:p w:rsidR="00D60FAD" w:rsidRDefault="00D60FAD">
      <w:pPr>
        <w:pStyle w:val="ConsPlusNormal"/>
        <w:spacing w:before="220"/>
        <w:ind w:firstLine="540"/>
        <w:jc w:val="both"/>
      </w:pPr>
      <w:bookmarkStart w:id="21" w:name="P316"/>
      <w:bookmarkEnd w:id="21"/>
      <w:r>
        <w:lastRenderedPageBreak/>
        <w:t>56. Документы претендентов на включение в кадровый резерв,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 xml:space="preserve">Представленные конкурсные задания претендентам и кандидатам не </w:t>
      </w:r>
      <w:proofErr w:type="gramStart"/>
      <w:r>
        <w:t>возвращаются и рецензии на них не выдаются</w:t>
      </w:r>
      <w:proofErr w:type="gramEnd"/>
      <w:r>
        <w:t>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57. Расходы кандидатов,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производятся за счет их собственных средств.</w:t>
      </w:r>
    </w:p>
    <w:p w:rsidR="00D60FAD" w:rsidRDefault="00D60FAD">
      <w:pPr>
        <w:pStyle w:val="ConsPlusNormal"/>
        <w:spacing w:before="220"/>
        <w:ind w:firstLine="540"/>
        <w:jc w:val="both"/>
      </w:pPr>
      <w:r>
        <w:t>58. Кандидат, участвовавший в конкурсе, вправе обжаловать решения, принятые в ходе проведения конкурса, в соответствии с законодательством Российской Федерации.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right"/>
        <w:outlineLvl w:val="1"/>
      </w:pPr>
      <w:r>
        <w:t>Приложение N 1</w:t>
      </w:r>
    </w:p>
    <w:p w:rsidR="00D60FAD" w:rsidRDefault="00D60FAD">
      <w:pPr>
        <w:pStyle w:val="ConsPlusNormal"/>
        <w:jc w:val="right"/>
      </w:pPr>
      <w:r>
        <w:t>к Положению</w:t>
      </w:r>
    </w:p>
    <w:p w:rsidR="00D60FAD" w:rsidRDefault="00D60FAD">
      <w:pPr>
        <w:pStyle w:val="ConsPlusNormal"/>
        <w:jc w:val="right"/>
      </w:pPr>
      <w:r>
        <w:t>о кадровом резерве на государственной гражданской службе</w:t>
      </w:r>
    </w:p>
    <w:p w:rsidR="00D60FAD" w:rsidRDefault="00D60FAD">
      <w:pPr>
        <w:pStyle w:val="ConsPlusNormal"/>
        <w:jc w:val="right"/>
      </w:pPr>
      <w:r>
        <w:t>Саратовской области</w:t>
      </w:r>
    </w:p>
    <w:p w:rsidR="00D60FAD" w:rsidRDefault="00D60F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0F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FAD" w:rsidRDefault="00D60FA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FAD" w:rsidRDefault="00D60FA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0FAD" w:rsidRDefault="00D60F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FAD" w:rsidRDefault="00D60F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Саратовской области</w:t>
            </w:r>
            <w:proofErr w:type="gramEnd"/>
          </w:p>
          <w:p w:rsidR="00D60FAD" w:rsidRDefault="00D60FAD">
            <w:pPr>
              <w:pStyle w:val="ConsPlusNormal"/>
              <w:jc w:val="center"/>
            </w:pPr>
            <w:r>
              <w:rPr>
                <w:color w:val="392C69"/>
              </w:rPr>
              <w:t>от 28.08.2014 N 237)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FAD" w:rsidRDefault="00D60FAD"/>
        </w:tc>
      </w:tr>
    </w:tbl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center"/>
      </w:pPr>
      <w:bookmarkStart w:id="22" w:name="P333"/>
      <w:bookmarkEnd w:id="22"/>
      <w:r>
        <w:t>Кадровый резерв Саратовской области</w:t>
      </w:r>
    </w:p>
    <w:p w:rsidR="00D60FAD" w:rsidRDefault="00D60FAD">
      <w:pPr>
        <w:pStyle w:val="ConsPlusNormal"/>
        <w:jc w:val="both"/>
      </w:pPr>
    </w:p>
    <w:p w:rsidR="00D60FAD" w:rsidRDefault="00D60FAD">
      <w:pPr>
        <w:sectPr w:rsidR="00D60FAD" w:rsidSect="00902C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155"/>
        <w:gridCol w:w="2310"/>
        <w:gridCol w:w="2145"/>
        <w:gridCol w:w="1247"/>
        <w:gridCol w:w="1701"/>
        <w:gridCol w:w="1361"/>
        <w:gridCol w:w="1928"/>
        <w:gridCol w:w="1474"/>
        <w:gridCol w:w="1980"/>
        <w:gridCol w:w="1155"/>
      </w:tblGrid>
      <w:tr w:rsidR="00D60FAD">
        <w:tc>
          <w:tcPr>
            <w:tcW w:w="567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55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>Число, месяц и год рождения</w:t>
            </w:r>
          </w:p>
        </w:tc>
        <w:tc>
          <w:tcPr>
            <w:tcW w:w="2310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>Образование (учебные заведения, которые окончил государственный гражданский служащий Саратовской области (гражданин), специальность и квалификация по диплому)/Отметка о получении дополнительного профессионального образования в период нахождения в кадровом резерве (наименование и номер документа о квалификации)</w:t>
            </w:r>
          </w:p>
        </w:tc>
        <w:tc>
          <w:tcPr>
            <w:tcW w:w="2145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>Замещаемая должность государственной гражданской службы Саратовской области (дата и номер приказа (распоряжения), должность и место работы гражданина)/Наименование классного чина государственной службы различного вида и уровня, дипломатического ранга, воинского или специального звания, квалификационного разряда (дата и номер акта о присвоении)</w:t>
            </w:r>
          </w:p>
        </w:tc>
        <w:tc>
          <w:tcPr>
            <w:tcW w:w="1247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>Стаж государственной службы (стаж работы по специальности)</w:t>
            </w:r>
          </w:p>
        </w:tc>
        <w:tc>
          <w:tcPr>
            <w:tcW w:w="3062" w:type="dxa"/>
            <w:gridSpan w:val="2"/>
          </w:tcPr>
          <w:p w:rsidR="00D60FAD" w:rsidRDefault="00D60FAD">
            <w:pPr>
              <w:pStyle w:val="ConsPlusNormal"/>
              <w:jc w:val="center"/>
            </w:pPr>
            <w:r>
              <w:t>Сведения о зачислении в кадровый резерв</w:t>
            </w:r>
          </w:p>
        </w:tc>
        <w:tc>
          <w:tcPr>
            <w:tcW w:w="1928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>Наименование должности государственной гражданской службы Саратовской области для замещения/группы должностей</w:t>
            </w:r>
          </w:p>
        </w:tc>
        <w:tc>
          <w:tcPr>
            <w:tcW w:w="1474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>Отметка об отказе от замещения вакантной должности государственной гражданской службы Саратовской области с указанием причины</w:t>
            </w:r>
          </w:p>
        </w:tc>
        <w:tc>
          <w:tcPr>
            <w:tcW w:w="1980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>Отметка о назначении на должность государственной гражданской службы Саратовской области (дата и номер приказа или распоряжения)</w:t>
            </w:r>
          </w:p>
        </w:tc>
        <w:tc>
          <w:tcPr>
            <w:tcW w:w="1155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0FAD">
        <w:tc>
          <w:tcPr>
            <w:tcW w:w="567" w:type="dxa"/>
            <w:vMerge/>
          </w:tcPr>
          <w:p w:rsidR="00D60FAD" w:rsidRDefault="00D60FAD"/>
        </w:tc>
        <w:tc>
          <w:tcPr>
            <w:tcW w:w="1417" w:type="dxa"/>
            <w:vMerge/>
          </w:tcPr>
          <w:p w:rsidR="00D60FAD" w:rsidRDefault="00D60FAD"/>
        </w:tc>
        <w:tc>
          <w:tcPr>
            <w:tcW w:w="1155" w:type="dxa"/>
            <w:vMerge/>
          </w:tcPr>
          <w:p w:rsidR="00D60FAD" w:rsidRDefault="00D60FAD"/>
        </w:tc>
        <w:tc>
          <w:tcPr>
            <w:tcW w:w="2310" w:type="dxa"/>
            <w:vMerge/>
          </w:tcPr>
          <w:p w:rsidR="00D60FAD" w:rsidRDefault="00D60FAD"/>
        </w:tc>
        <w:tc>
          <w:tcPr>
            <w:tcW w:w="2145" w:type="dxa"/>
            <w:vMerge/>
          </w:tcPr>
          <w:p w:rsidR="00D60FAD" w:rsidRDefault="00D60FAD"/>
        </w:tc>
        <w:tc>
          <w:tcPr>
            <w:tcW w:w="1247" w:type="dxa"/>
            <w:vMerge/>
          </w:tcPr>
          <w:p w:rsidR="00D60FAD" w:rsidRDefault="00D60FAD"/>
        </w:tc>
        <w:tc>
          <w:tcPr>
            <w:tcW w:w="1701" w:type="dxa"/>
          </w:tcPr>
          <w:p w:rsidR="00D60FAD" w:rsidRDefault="00D60FAD">
            <w:pPr>
              <w:pStyle w:val="ConsPlusNormal"/>
              <w:jc w:val="center"/>
            </w:pPr>
            <w:r>
              <w:t>Протокол заседания конкурсной/аттестационной комиссии (N, дата)</w:t>
            </w:r>
          </w:p>
        </w:tc>
        <w:tc>
          <w:tcPr>
            <w:tcW w:w="1361" w:type="dxa"/>
          </w:tcPr>
          <w:p w:rsidR="00D60FAD" w:rsidRDefault="00D60FAD">
            <w:pPr>
              <w:pStyle w:val="ConsPlusNormal"/>
              <w:jc w:val="center"/>
            </w:pPr>
            <w:r>
              <w:t>Правовой акт о зачислении в кадровый резерв</w:t>
            </w:r>
          </w:p>
        </w:tc>
        <w:tc>
          <w:tcPr>
            <w:tcW w:w="1928" w:type="dxa"/>
            <w:vMerge/>
          </w:tcPr>
          <w:p w:rsidR="00D60FAD" w:rsidRDefault="00D60FAD"/>
        </w:tc>
        <w:tc>
          <w:tcPr>
            <w:tcW w:w="1474" w:type="dxa"/>
            <w:vMerge/>
          </w:tcPr>
          <w:p w:rsidR="00D60FAD" w:rsidRDefault="00D60FAD"/>
        </w:tc>
        <w:tc>
          <w:tcPr>
            <w:tcW w:w="1980" w:type="dxa"/>
            <w:vMerge/>
          </w:tcPr>
          <w:p w:rsidR="00D60FAD" w:rsidRDefault="00D60FAD"/>
        </w:tc>
        <w:tc>
          <w:tcPr>
            <w:tcW w:w="1155" w:type="dxa"/>
            <w:vMerge/>
          </w:tcPr>
          <w:p w:rsidR="00D60FAD" w:rsidRDefault="00D60FAD"/>
        </w:tc>
      </w:tr>
      <w:tr w:rsidR="00D60FAD">
        <w:tc>
          <w:tcPr>
            <w:tcW w:w="567" w:type="dxa"/>
          </w:tcPr>
          <w:p w:rsidR="00D60FAD" w:rsidRDefault="00D60F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60FAD" w:rsidRDefault="00D60F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D60FAD" w:rsidRDefault="00D60F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D60FAD" w:rsidRDefault="00D60F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45" w:type="dxa"/>
          </w:tcPr>
          <w:p w:rsidR="00D60FAD" w:rsidRDefault="00D60F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60FAD" w:rsidRDefault="00D60F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D60FAD" w:rsidRDefault="00D60F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60FAD" w:rsidRDefault="00D60F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D60FAD" w:rsidRDefault="00D60F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D60FAD" w:rsidRDefault="00D60F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D60FAD" w:rsidRDefault="00D60FA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D60FAD" w:rsidRDefault="00D60FAD">
            <w:pPr>
              <w:pStyle w:val="ConsPlusNormal"/>
              <w:jc w:val="center"/>
            </w:pPr>
            <w:r>
              <w:t>12</w:t>
            </w:r>
          </w:p>
        </w:tc>
      </w:tr>
      <w:tr w:rsidR="00D60FAD">
        <w:tc>
          <w:tcPr>
            <w:tcW w:w="567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417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155" w:type="dxa"/>
          </w:tcPr>
          <w:p w:rsidR="00D60FAD" w:rsidRDefault="00D60FAD">
            <w:pPr>
              <w:pStyle w:val="ConsPlusNormal"/>
            </w:pPr>
          </w:p>
        </w:tc>
        <w:tc>
          <w:tcPr>
            <w:tcW w:w="2310" w:type="dxa"/>
          </w:tcPr>
          <w:p w:rsidR="00D60FAD" w:rsidRDefault="00D60FAD">
            <w:pPr>
              <w:pStyle w:val="ConsPlusNormal"/>
            </w:pPr>
          </w:p>
        </w:tc>
        <w:tc>
          <w:tcPr>
            <w:tcW w:w="2145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247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701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361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928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474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980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155" w:type="dxa"/>
          </w:tcPr>
          <w:p w:rsidR="00D60FAD" w:rsidRDefault="00D60FAD">
            <w:pPr>
              <w:pStyle w:val="ConsPlusNormal"/>
            </w:pPr>
          </w:p>
        </w:tc>
      </w:tr>
    </w:tbl>
    <w:p w:rsidR="00D60FAD" w:rsidRDefault="00D60FAD">
      <w:pPr>
        <w:pStyle w:val="ConsPlusNormal"/>
        <w:jc w:val="both"/>
      </w:pPr>
    </w:p>
    <w:p w:rsidR="00D60FAD" w:rsidRDefault="00D60FAD">
      <w:pPr>
        <w:pStyle w:val="ConsPlusNonformat"/>
        <w:jc w:val="both"/>
      </w:pPr>
      <w:r>
        <w:t>___________________________   _______________   ___________________________</w:t>
      </w:r>
    </w:p>
    <w:p w:rsidR="00D60FAD" w:rsidRDefault="00D60FAD">
      <w:pPr>
        <w:pStyle w:val="ConsPlusNonformat"/>
        <w:jc w:val="both"/>
      </w:pPr>
      <w:r>
        <w:t xml:space="preserve">  (должность исполнителя)          (подпись)      (фамилия, имя, отчество)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right"/>
        <w:outlineLvl w:val="1"/>
      </w:pPr>
      <w:r>
        <w:t>Приложение N 2</w:t>
      </w:r>
    </w:p>
    <w:p w:rsidR="00D60FAD" w:rsidRDefault="00D60FAD">
      <w:pPr>
        <w:pStyle w:val="ConsPlusNormal"/>
        <w:jc w:val="right"/>
      </w:pPr>
      <w:r>
        <w:t>к Положению</w:t>
      </w:r>
    </w:p>
    <w:p w:rsidR="00D60FAD" w:rsidRDefault="00D60FAD">
      <w:pPr>
        <w:pStyle w:val="ConsPlusNormal"/>
        <w:jc w:val="right"/>
      </w:pPr>
      <w:r>
        <w:t>о кадровом резерве на государственной гражданской службе</w:t>
      </w:r>
    </w:p>
    <w:p w:rsidR="00D60FAD" w:rsidRDefault="00D60FAD">
      <w:pPr>
        <w:pStyle w:val="ConsPlusNormal"/>
        <w:jc w:val="right"/>
      </w:pPr>
      <w:r>
        <w:t>Саратовской области</w:t>
      </w:r>
    </w:p>
    <w:p w:rsidR="00D60FAD" w:rsidRDefault="00D60F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D60F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FAD" w:rsidRDefault="00D60FA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FAD" w:rsidRDefault="00D60FA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0FAD" w:rsidRDefault="00D60F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FAD" w:rsidRDefault="00D60F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Саратовской области</w:t>
            </w:r>
            <w:proofErr w:type="gramEnd"/>
          </w:p>
          <w:p w:rsidR="00D60FAD" w:rsidRDefault="00D60FAD">
            <w:pPr>
              <w:pStyle w:val="ConsPlusNormal"/>
              <w:jc w:val="center"/>
            </w:pPr>
            <w:r>
              <w:rPr>
                <w:color w:val="392C69"/>
              </w:rPr>
              <w:t>от 28.08.2014 N 237)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FAD" w:rsidRDefault="00D60FAD"/>
        </w:tc>
      </w:tr>
    </w:tbl>
    <w:p w:rsidR="00D60FAD" w:rsidRDefault="00D60FAD">
      <w:pPr>
        <w:pStyle w:val="ConsPlusNormal"/>
        <w:jc w:val="both"/>
      </w:pPr>
    </w:p>
    <w:p w:rsidR="00D60FAD" w:rsidRDefault="00D60FAD">
      <w:pPr>
        <w:pStyle w:val="ConsPlusNonformat"/>
        <w:jc w:val="both"/>
      </w:pPr>
      <w:bookmarkStart w:id="23" w:name="P388"/>
      <w:bookmarkEnd w:id="23"/>
      <w:r>
        <w:t xml:space="preserve">                              Кадровый резерв</w:t>
      </w:r>
    </w:p>
    <w:p w:rsidR="00D60FAD" w:rsidRDefault="00D60FAD">
      <w:pPr>
        <w:pStyle w:val="ConsPlusNonformat"/>
        <w:jc w:val="both"/>
      </w:pPr>
      <w:r>
        <w:t xml:space="preserve">           _____________________________________________________</w:t>
      </w:r>
    </w:p>
    <w:p w:rsidR="00D60FAD" w:rsidRDefault="00D60FAD">
      <w:pPr>
        <w:pStyle w:val="ConsPlusNonformat"/>
        <w:jc w:val="both"/>
      </w:pPr>
      <w:r>
        <w:t xml:space="preserve">              (наименование государственного органа области)</w:t>
      </w:r>
    </w:p>
    <w:p w:rsidR="00D60FAD" w:rsidRDefault="00D60F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485"/>
        <w:gridCol w:w="1155"/>
        <w:gridCol w:w="2310"/>
        <w:gridCol w:w="2145"/>
        <w:gridCol w:w="1304"/>
        <w:gridCol w:w="1815"/>
        <w:gridCol w:w="1361"/>
        <w:gridCol w:w="1980"/>
        <w:gridCol w:w="1980"/>
        <w:gridCol w:w="1980"/>
        <w:gridCol w:w="1155"/>
      </w:tblGrid>
      <w:tr w:rsidR="00D60FAD">
        <w:tc>
          <w:tcPr>
            <w:tcW w:w="660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5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55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>Число, месяц и год рождения</w:t>
            </w:r>
          </w:p>
        </w:tc>
        <w:tc>
          <w:tcPr>
            <w:tcW w:w="2310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 xml:space="preserve">Образование (учебные заведения, которые окончил государственный гражданский служащий Саратовской области (гражданин), специальность и квалификация по диплому)/Отметка о получении дополнительного профессионального образования в период нахождения в кадровом резерве (наименование и </w:t>
            </w:r>
            <w:r>
              <w:lastRenderedPageBreak/>
              <w:t>номер документа о квалификации)</w:t>
            </w:r>
          </w:p>
        </w:tc>
        <w:tc>
          <w:tcPr>
            <w:tcW w:w="2145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lastRenderedPageBreak/>
              <w:t xml:space="preserve">Замещаемая должность государственной гражданской службы Саратовской области (дата и номер приказа (распоряжения), должность и место работы гражданина)/Наименование классного чина государственной службы различного вида и уровня, дипломатического ранга, воинского или </w:t>
            </w:r>
            <w:r>
              <w:lastRenderedPageBreak/>
              <w:t>специального звания, квалификационного разряда (дата и номер акта о присвоении)</w:t>
            </w:r>
          </w:p>
        </w:tc>
        <w:tc>
          <w:tcPr>
            <w:tcW w:w="1304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lastRenderedPageBreak/>
              <w:t>Стаж государственной службы (стаж работы по специальности)</w:t>
            </w:r>
          </w:p>
        </w:tc>
        <w:tc>
          <w:tcPr>
            <w:tcW w:w="3176" w:type="dxa"/>
            <w:gridSpan w:val="2"/>
          </w:tcPr>
          <w:p w:rsidR="00D60FAD" w:rsidRDefault="00D60FAD">
            <w:pPr>
              <w:pStyle w:val="ConsPlusNormal"/>
              <w:jc w:val="center"/>
            </w:pPr>
            <w:r>
              <w:t>Сведения о зачислении в кадровый резерв</w:t>
            </w:r>
          </w:p>
        </w:tc>
        <w:tc>
          <w:tcPr>
            <w:tcW w:w="1980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>Наименование должности государственной гражданской службы Саратовской области для замещения/группы должностей</w:t>
            </w:r>
          </w:p>
        </w:tc>
        <w:tc>
          <w:tcPr>
            <w:tcW w:w="1980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>Отметка об отказе от замещения вакантной должности государственной гражданской службы Саратовской области с указанием причины</w:t>
            </w:r>
          </w:p>
        </w:tc>
        <w:tc>
          <w:tcPr>
            <w:tcW w:w="1980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>Отметка о назначении на должность государственной гражданской службы Саратовской области (дата и номер приказа или распоряжения)</w:t>
            </w:r>
          </w:p>
        </w:tc>
        <w:tc>
          <w:tcPr>
            <w:tcW w:w="1155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0FAD">
        <w:tc>
          <w:tcPr>
            <w:tcW w:w="660" w:type="dxa"/>
            <w:vMerge/>
          </w:tcPr>
          <w:p w:rsidR="00D60FAD" w:rsidRDefault="00D60FAD"/>
        </w:tc>
        <w:tc>
          <w:tcPr>
            <w:tcW w:w="1485" w:type="dxa"/>
            <w:vMerge/>
          </w:tcPr>
          <w:p w:rsidR="00D60FAD" w:rsidRDefault="00D60FAD"/>
        </w:tc>
        <w:tc>
          <w:tcPr>
            <w:tcW w:w="1155" w:type="dxa"/>
            <w:vMerge/>
          </w:tcPr>
          <w:p w:rsidR="00D60FAD" w:rsidRDefault="00D60FAD"/>
        </w:tc>
        <w:tc>
          <w:tcPr>
            <w:tcW w:w="2310" w:type="dxa"/>
            <w:vMerge/>
          </w:tcPr>
          <w:p w:rsidR="00D60FAD" w:rsidRDefault="00D60FAD"/>
        </w:tc>
        <w:tc>
          <w:tcPr>
            <w:tcW w:w="2145" w:type="dxa"/>
            <w:vMerge/>
          </w:tcPr>
          <w:p w:rsidR="00D60FAD" w:rsidRDefault="00D60FAD"/>
        </w:tc>
        <w:tc>
          <w:tcPr>
            <w:tcW w:w="1304" w:type="dxa"/>
            <w:vMerge/>
          </w:tcPr>
          <w:p w:rsidR="00D60FAD" w:rsidRDefault="00D60FAD"/>
        </w:tc>
        <w:tc>
          <w:tcPr>
            <w:tcW w:w="1815" w:type="dxa"/>
          </w:tcPr>
          <w:p w:rsidR="00D60FAD" w:rsidRDefault="00D60FAD">
            <w:pPr>
              <w:pStyle w:val="ConsPlusNormal"/>
              <w:jc w:val="center"/>
            </w:pPr>
            <w:r>
              <w:t>Протокол заседания конкурсной/аттестационной комиссии (N, дата)</w:t>
            </w:r>
          </w:p>
        </w:tc>
        <w:tc>
          <w:tcPr>
            <w:tcW w:w="1361" w:type="dxa"/>
          </w:tcPr>
          <w:p w:rsidR="00D60FAD" w:rsidRDefault="00D60FAD">
            <w:pPr>
              <w:pStyle w:val="ConsPlusNormal"/>
              <w:jc w:val="center"/>
            </w:pPr>
            <w:r>
              <w:t>Правовой акт о зачислении в кадровый резерв</w:t>
            </w:r>
          </w:p>
        </w:tc>
        <w:tc>
          <w:tcPr>
            <w:tcW w:w="1980" w:type="dxa"/>
            <w:vMerge/>
          </w:tcPr>
          <w:p w:rsidR="00D60FAD" w:rsidRDefault="00D60FAD"/>
        </w:tc>
        <w:tc>
          <w:tcPr>
            <w:tcW w:w="1980" w:type="dxa"/>
            <w:vMerge/>
          </w:tcPr>
          <w:p w:rsidR="00D60FAD" w:rsidRDefault="00D60FAD"/>
        </w:tc>
        <w:tc>
          <w:tcPr>
            <w:tcW w:w="1980" w:type="dxa"/>
            <w:vMerge/>
          </w:tcPr>
          <w:p w:rsidR="00D60FAD" w:rsidRDefault="00D60FAD"/>
        </w:tc>
        <w:tc>
          <w:tcPr>
            <w:tcW w:w="1155" w:type="dxa"/>
            <w:vMerge/>
          </w:tcPr>
          <w:p w:rsidR="00D60FAD" w:rsidRDefault="00D60FAD"/>
        </w:tc>
      </w:tr>
      <w:tr w:rsidR="00D60FAD">
        <w:tc>
          <w:tcPr>
            <w:tcW w:w="660" w:type="dxa"/>
          </w:tcPr>
          <w:p w:rsidR="00D60FAD" w:rsidRDefault="00D60FA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85" w:type="dxa"/>
          </w:tcPr>
          <w:p w:rsidR="00D60FAD" w:rsidRDefault="00D60F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D60FAD" w:rsidRDefault="00D60F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D60FAD" w:rsidRDefault="00D60F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45" w:type="dxa"/>
          </w:tcPr>
          <w:p w:rsidR="00D60FAD" w:rsidRDefault="00D60F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D60FAD" w:rsidRDefault="00D60F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D60FAD" w:rsidRDefault="00D60F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60FAD" w:rsidRDefault="00D60F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D60FAD" w:rsidRDefault="00D60F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D60FAD" w:rsidRDefault="00D60F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D60FAD" w:rsidRDefault="00D60FA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D60FAD" w:rsidRDefault="00D60FAD">
            <w:pPr>
              <w:pStyle w:val="ConsPlusNormal"/>
              <w:jc w:val="center"/>
            </w:pPr>
            <w:r>
              <w:t>12</w:t>
            </w:r>
          </w:p>
        </w:tc>
      </w:tr>
      <w:tr w:rsidR="00D60FAD">
        <w:tc>
          <w:tcPr>
            <w:tcW w:w="660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485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155" w:type="dxa"/>
          </w:tcPr>
          <w:p w:rsidR="00D60FAD" w:rsidRDefault="00D60FAD">
            <w:pPr>
              <w:pStyle w:val="ConsPlusNormal"/>
            </w:pPr>
          </w:p>
        </w:tc>
        <w:tc>
          <w:tcPr>
            <w:tcW w:w="2310" w:type="dxa"/>
          </w:tcPr>
          <w:p w:rsidR="00D60FAD" w:rsidRDefault="00D60FAD">
            <w:pPr>
              <w:pStyle w:val="ConsPlusNormal"/>
            </w:pPr>
          </w:p>
        </w:tc>
        <w:tc>
          <w:tcPr>
            <w:tcW w:w="2145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304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815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361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980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980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980" w:type="dxa"/>
          </w:tcPr>
          <w:p w:rsidR="00D60FAD" w:rsidRDefault="00D60FAD">
            <w:pPr>
              <w:pStyle w:val="ConsPlusNormal"/>
            </w:pPr>
          </w:p>
        </w:tc>
        <w:tc>
          <w:tcPr>
            <w:tcW w:w="1155" w:type="dxa"/>
          </w:tcPr>
          <w:p w:rsidR="00D60FAD" w:rsidRDefault="00D60FAD">
            <w:pPr>
              <w:pStyle w:val="ConsPlusNormal"/>
            </w:pPr>
          </w:p>
        </w:tc>
      </w:tr>
    </w:tbl>
    <w:p w:rsidR="00D60FAD" w:rsidRDefault="00D60FAD">
      <w:pPr>
        <w:pStyle w:val="ConsPlusNormal"/>
        <w:jc w:val="both"/>
      </w:pPr>
    </w:p>
    <w:p w:rsidR="00D60FAD" w:rsidRDefault="00D60FAD">
      <w:pPr>
        <w:pStyle w:val="ConsPlusNonformat"/>
        <w:jc w:val="both"/>
      </w:pPr>
      <w:r>
        <w:t>___________________________   _______________   ___________________________</w:t>
      </w:r>
    </w:p>
    <w:p w:rsidR="00D60FAD" w:rsidRDefault="00D60FAD">
      <w:pPr>
        <w:pStyle w:val="ConsPlusNonformat"/>
        <w:jc w:val="both"/>
      </w:pPr>
      <w:r>
        <w:t xml:space="preserve">  (должность исполнителя)         (подпись)       (фамилия, имя, отчество)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right"/>
        <w:outlineLvl w:val="1"/>
      </w:pPr>
      <w:r>
        <w:t>Приложение N 3</w:t>
      </w:r>
    </w:p>
    <w:p w:rsidR="00D60FAD" w:rsidRDefault="00D60FAD">
      <w:pPr>
        <w:pStyle w:val="ConsPlusNormal"/>
        <w:jc w:val="right"/>
      </w:pPr>
      <w:r>
        <w:t>к Положению</w:t>
      </w:r>
    </w:p>
    <w:p w:rsidR="00D60FAD" w:rsidRDefault="00D60FAD">
      <w:pPr>
        <w:pStyle w:val="ConsPlusNormal"/>
        <w:jc w:val="right"/>
      </w:pPr>
      <w:r>
        <w:t>о кадровом резерве на государственной гражданской службе</w:t>
      </w:r>
    </w:p>
    <w:p w:rsidR="00D60FAD" w:rsidRDefault="00D60FAD">
      <w:pPr>
        <w:pStyle w:val="ConsPlusNormal"/>
        <w:jc w:val="right"/>
      </w:pPr>
      <w:r>
        <w:t>Саратовской области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nformat"/>
        <w:jc w:val="both"/>
      </w:pPr>
      <w:bookmarkStart w:id="24" w:name="P442"/>
      <w:bookmarkEnd w:id="24"/>
      <w:r>
        <w:t xml:space="preserve">                                 Сведения</w:t>
      </w:r>
    </w:p>
    <w:p w:rsidR="00D60FAD" w:rsidRDefault="00D60FAD">
      <w:pPr>
        <w:pStyle w:val="ConsPlusNonformat"/>
        <w:jc w:val="both"/>
      </w:pPr>
      <w:r>
        <w:t xml:space="preserve">                     о формировании кадрового резерва</w:t>
      </w:r>
    </w:p>
    <w:p w:rsidR="00D60FAD" w:rsidRDefault="00D60FAD">
      <w:pPr>
        <w:pStyle w:val="ConsPlusNonformat"/>
        <w:jc w:val="both"/>
      </w:pPr>
      <w:r>
        <w:t xml:space="preserve">    ______________________________________________ в ________ году</w:t>
      </w:r>
    </w:p>
    <w:p w:rsidR="00D60FAD" w:rsidRDefault="00D60FAD">
      <w:pPr>
        <w:pStyle w:val="ConsPlusNonformat"/>
        <w:jc w:val="both"/>
      </w:pPr>
      <w:r>
        <w:t xml:space="preserve">    (наименование государственного органа области)</w:t>
      </w:r>
    </w:p>
    <w:p w:rsidR="00D60FAD" w:rsidRDefault="00D60F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55"/>
        <w:gridCol w:w="1020"/>
        <w:gridCol w:w="1191"/>
        <w:gridCol w:w="1650"/>
        <w:gridCol w:w="1531"/>
        <w:gridCol w:w="1871"/>
        <w:gridCol w:w="1757"/>
        <w:gridCol w:w="1814"/>
        <w:gridCol w:w="2154"/>
        <w:gridCol w:w="1871"/>
        <w:gridCol w:w="1020"/>
        <w:gridCol w:w="1485"/>
      </w:tblGrid>
      <w:tr w:rsidR="00D60FAD">
        <w:tc>
          <w:tcPr>
            <w:tcW w:w="16864" w:type="dxa"/>
            <w:gridSpan w:val="11"/>
          </w:tcPr>
          <w:p w:rsidR="00D60FAD" w:rsidRDefault="00D60FAD">
            <w:pPr>
              <w:pStyle w:val="ConsPlusNormal"/>
              <w:jc w:val="center"/>
            </w:pPr>
            <w:r>
              <w:t>Количество лиц, включенных в кадровый резерв</w:t>
            </w:r>
          </w:p>
        </w:tc>
        <w:tc>
          <w:tcPr>
            <w:tcW w:w="1020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proofErr w:type="gramStart"/>
            <w:r>
              <w:t>Назначены</w:t>
            </w:r>
            <w:proofErr w:type="gramEnd"/>
            <w:r>
              <w:t xml:space="preserve"> из резерва в течение отчетног</w:t>
            </w:r>
            <w:r>
              <w:lastRenderedPageBreak/>
              <w:t>о года</w:t>
            </w:r>
          </w:p>
        </w:tc>
        <w:tc>
          <w:tcPr>
            <w:tcW w:w="1485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lastRenderedPageBreak/>
              <w:t xml:space="preserve">Доля должностей, замещенных на основе назначения из резерва, от </w:t>
            </w:r>
            <w:r>
              <w:lastRenderedPageBreak/>
              <w:t>количества назначений</w:t>
            </w:r>
          </w:p>
        </w:tc>
      </w:tr>
      <w:tr w:rsidR="00D60FAD">
        <w:tc>
          <w:tcPr>
            <w:tcW w:w="850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 xml:space="preserve">всего </w:t>
            </w:r>
            <w:hyperlink w:anchor="P4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55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4859" w:type="dxa"/>
            <w:gridSpan w:val="9"/>
          </w:tcPr>
          <w:p w:rsidR="00D60FAD" w:rsidRDefault="00D60FAD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020" w:type="dxa"/>
            <w:vMerge/>
          </w:tcPr>
          <w:p w:rsidR="00D60FAD" w:rsidRDefault="00D60FAD"/>
        </w:tc>
        <w:tc>
          <w:tcPr>
            <w:tcW w:w="1485" w:type="dxa"/>
            <w:vMerge/>
          </w:tcPr>
          <w:p w:rsidR="00D60FAD" w:rsidRDefault="00D60FAD"/>
        </w:tc>
      </w:tr>
      <w:tr w:rsidR="00D60FAD">
        <w:tc>
          <w:tcPr>
            <w:tcW w:w="850" w:type="dxa"/>
            <w:vMerge/>
          </w:tcPr>
          <w:p w:rsidR="00D60FAD" w:rsidRDefault="00D60FAD"/>
        </w:tc>
        <w:tc>
          <w:tcPr>
            <w:tcW w:w="1155" w:type="dxa"/>
            <w:vMerge/>
          </w:tcPr>
          <w:p w:rsidR="00D60FAD" w:rsidRDefault="00D60FAD"/>
        </w:tc>
        <w:tc>
          <w:tcPr>
            <w:tcW w:w="1020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>граждан</w:t>
            </w:r>
          </w:p>
        </w:tc>
        <w:tc>
          <w:tcPr>
            <w:tcW w:w="1191" w:type="dxa"/>
            <w:vMerge w:val="restart"/>
          </w:tcPr>
          <w:p w:rsidR="00D60FAD" w:rsidRDefault="00D60FAD">
            <w:pPr>
              <w:pStyle w:val="ConsPlusNormal"/>
              <w:jc w:val="center"/>
            </w:pPr>
            <w:r>
              <w:t xml:space="preserve">государственных </w:t>
            </w:r>
            <w:r>
              <w:lastRenderedPageBreak/>
              <w:t>гражданских служащих</w:t>
            </w:r>
          </w:p>
        </w:tc>
        <w:tc>
          <w:tcPr>
            <w:tcW w:w="12648" w:type="dxa"/>
            <w:gridSpan w:val="7"/>
          </w:tcPr>
          <w:p w:rsidR="00D60FAD" w:rsidRDefault="00D60FAD">
            <w:pPr>
              <w:pStyle w:val="ConsPlusNormal"/>
              <w:jc w:val="center"/>
            </w:pPr>
            <w:proofErr w:type="gramStart"/>
            <w:r>
              <w:lastRenderedPageBreak/>
              <w:t>включены</w:t>
            </w:r>
            <w:proofErr w:type="gramEnd"/>
            <w:r>
              <w:t xml:space="preserve"> в резерв</w:t>
            </w:r>
          </w:p>
        </w:tc>
        <w:tc>
          <w:tcPr>
            <w:tcW w:w="1020" w:type="dxa"/>
            <w:vMerge/>
          </w:tcPr>
          <w:p w:rsidR="00D60FAD" w:rsidRDefault="00D60FAD"/>
        </w:tc>
        <w:tc>
          <w:tcPr>
            <w:tcW w:w="1485" w:type="dxa"/>
            <w:vMerge/>
          </w:tcPr>
          <w:p w:rsidR="00D60FAD" w:rsidRDefault="00D60FAD"/>
        </w:tc>
      </w:tr>
      <w:tr w:rsidR="00D60FAD">
        <w:tc>
          <w:tcPr>
            <w:tcW w:w="850" w:type="dxa"/>
            <w:vMerge/>
          </w:tcPr>
          <w:p w:rsidR="00D60FAD" w:rsidRDefault="00D60FAD"/>
        </w:tc>
        <w:tc>
          <w:tcPr>
            <w:tcW w:w="1155" w:type="dxa"/>
            <w:vMerge/>
          </w:tcPr>
          <w:p w:rsidR="00D60FAD" w:rsidRDefault="00D60FAD"/>
        </w:tc>
        <w:tc>
          <w:tcPr>
            <w:tcW w:w="1020" w:type="dxa"/>
            <w:vMerge/>
          </w:tcPr>
          <w:p w:rsidR="00D60FAD" w:rsidRDefault="00D60FAD"/>
        </w:tc>
        <w:tc>
          <w:tcPr>
            <w:tcW w:w="1191" w:type="dxa"/>
            <w:vMerge/>
          </w:tcPr>
          <w:p w:rsidR="00D60FAD" w:rsidRDefault="00D60FAD"/>
        </w:tc>
        <w:tc>
          <w:tcPr>
            <w:tcW w:w="1650" w:type="dxa"/>
          </w:tcPr>
          <w:p w:rsidR="00D60FAD" w:rsidRDefault="00D60FAD">
            <w:pPr>
              <w:pStyle w:val="ConsPlusNormal"/>
              <w:jc w:val="center"/>
            </w:pPr>
            <w:r>
              <w:t xml:space="preserve">граждан - по </w:t>
            </w:r>
            <w:r>
              <w:lastRenderedPageBreak/>
              <w:t>результатам конкурса на включение в кадровый резерв государственного органа</w:t>
            </w:r>
          </w:p>
        </w:tc>
        <w:tc>
          <w:tcPr>
            <w:tcW w:w="1531" w:type="dxa"/>
          </w:tcPr>
          <w:p w:rsidR="00D60FAD" w:rsidRDefault="00D60FAD">
            <w:pPr>
              <w:pStyle w:val="ConsPlusNormal"/>
              <w:jc w:val="center"/>
            </w:pPr>
            <w:r>
              <w:lastRenderedPageBreak/>
              <w:t xml:space="preserve">граждан - по </w:t>
            </w:r>
            <w:r>
              <w:lastRenderedPageBreak/>
              <w:t>результатам конкурса на замещение вакантной должности гражданской службы с согласия указанных граждан</w:t>
            </w:r>
          </w:p>
        </w:tc>
        <w:tc>
          <w:tcPr>
            <w:tcW w:w="1871" w:type="dxa"/>
          </w:tcPr>
          <w:p w:rsidR="00D60FAD" w:rsidRDefault="00D60FAD">
            <w:pPr>
              <w:pStyle w:val="ConsPlusNormal"/>
              <w:jc w:val="center"/>
            </w:pPr>
            <w:r>
              <w:lastRenderedPageBreak/>
              <w:t xml:space="preserve">гражданских </w:t>
            </w:r>
            <w:r>
              <w:lastRenderedPageBreak/>
              <w:t>служащих для замещения вакантной должности гражданской службы в порядке должностного роста - по результатам конкурса на включение в кадровый резерв государственного органа</w:t>
            </w:r>
          </w:p>
        </w:tc>
        <w:tc>
          <w:tcPr>
            <w:tcW w:w="1757" w:type="dxa"/>
          </w:tcPr>
          <w:p w:rsidR="00D60FAD" w:rsidRDefault="00D60FAD">
            <w:pPr>
              <w:pStyle w:val="ConsPlusNormal"/>
              <w:jc w:val="center"/>
            </w:pPr>
            <w:r>
              <w:lastRenderedPageBreak/>
              <w:t xml:space="preserve">гражданских </w:t>
            </w:r>
            <w:r>
              <w:lastRenderedPageBreak/>
              <w:t>служащих для замещения вакантной должности гражданской службы в порядке должностного роста - по результатам конкурса на замещение вакантной должности гражданской службы с согласия указанных гражданских служащих</w:t>
            </w:r>
          </w:p>
        </w:tc>
        <w:tc>
          <w:tcPr>
            <w:tcW w:w="1814" w:type="dxa"/>
          </w:tcPr>
          <w:p w:rsidR="00D60FAD" w:rsidRDefault="00D60FAD">
            <w:pPr>
              <w:pStyle w:val="ConsPlusNormal"/>
              <w:jc w:val="center"/>
            </w:pPr>
            <w:r>
              <w:lastRenderedPageBreak/>
              <w:t xml:space="preserve">гражданских </w:t>
            </w:r>
            <w:r>
              <w:lastRenderedPageBreak/>
              <w:t xml:space="preserve">служащих для замещения вакантной должности гражданской службы в порядке должностного роста - по результатам аттестации в соответствии с </w:t>
            </w:r>
            <w:hyperlink r:id="rId85" w:history="1">
              <w:r>
                <w:rPr>
                  <w:color w:val="0000FF"/>
                </w:rPr>
                <w:t>пунктом 1 части 16 статьи 48</w:t>
              </w:r>
            </w:hyperlink>
            <w:r>
              <w:t xml:space="preserve"> Федерального закона с согласия указанных гражданских служащих</w:t>
            </w:r>
          </w:p>
        </w:tc>
        <w:tc>
          <w:tcPr>
            <w:tcW w:w="2154" w:type="dxa"/>
          </w:tcPr>
          <w:p w:rsidR="00D60FAD" w:rsidRDefault="00D60FAD">
            <w:pPr>
              <w:pStyle w:val="ConsPlusNormal"/>
              <w:jc w:val="center"/>
            </w:pPr>
            <w:proofErr w:type="gramStart"/>
            <w:r>
              <w:lastRenderedPageBreak/>
              <w:t xml:space="preserve">гражданских </w:t>
            </w:r>
            <w:r>
              <w:lastRenderedPageBreak/>
              <w:t xml:space="preserve">служащих, увольняемых с гражданской службы в связи с сокращением должностей гражданской службы в соответствии с </w:t>
            </w:r>
            <w:hyperlink r:id="rId86" w:history="1">
              <w:r>
                <w:rPr>
                  <w:color w:val="0000FF"/>
                </w:rPr>
                <w:t>пунктом 8.2 части 1 статьи 37</w:t>
              </w:r>
            </w:hyperlink>
            <w:r>
              <w:t xml:space="preserve"> Федерального закона либо упразднением государственного органа в соответствии с </w:t>
            </w:r>
            <w:hyperlink r:id="rId87" w:history="1">
              <w:r>
                <w:rPr>
                  <w:color w:val="0000FF"/>
                </w:rPr>
                <w:t>пунктом 8.3 части 1 статьи 37</w:t>
              </w:r>
            </w:hyperlink>
            <w:r>
              <w:t xml:space="preserve"> Федерального закона, - по решению представителя нанимателя государственного органа, в котором сокращаются должности гражданской службы, либо государственного органа, которому переданы функции упраздненного </w:t>
            </w:r>
            <w:r>
              <w:lastRenderedPageBreak/>
              <w:t>государственного органа</w:t>
            </w:r>
            <w:proofErr w:type="gramEnd"/>
            <w:r>
              <w:t>, с согласия указанных гражданских служащих</w:t>
            </w:r>
          </w:p>
        </w:tc>
        <w:tc>
          <w:tcPr>
            <w:tcW w:w="1871" w:type="dxa"/>
          </w:tcPr>
          <w:p w:rsidR="00D60FAD" w:rsidRDefault="00D60FAD">
            <w:pPr>
              <w:pStyle w:val="ConsPlusNormal"/>
              <w:jc w:val="center"/>
            </w:pPr>
            <w:r>
              <w:lastRenderedPageBreak/>
              <w:t xml:space="preserve">гражданских </w:t>
            </w:r>
            <w:r>
              <w:lastRenderedPageBreak/>
              <w:t xml:space="preserve">служащих, увольняемых с гражданской службы по основаниям, предусмотренным </w:t>
            </w:r>
            <w:hyperlink r:id="rId88" w:history="1">
              <w:r>
                <w:rPr>
                  <w:color w:val="0000FF"/>
                </w:rPr>
                <w:t>частью 1 статьи 39</w:t>
              </w:r>
            </w:hyperlink>
            <w:r>
              <w:t xml:space="preserve"> Федерального закона, с согласия указанных гражданских служащих</w:t>
            </w:r>
          </w:p>
        </w:tc>
        <w:tc>
          <w:tcPr>
            <w:tcW w:w="1020" w:type="dxa"/>
            <w:vMerge/>
          </w:tcPr>
          <w:p w:rsidR="00D60FAD" w:rsidRDefault="00D60FAD"/>
        </w:tc>
        <w:tc>
          <w:tcPr>
            <w:tcW w:w="1485" w:type="dxa"/>
            <w:vMerge/>
          </w:tcPr>
          <w:p w:rsidR="00D60FAD" w:rsidRDefault="00D60FAD"/>
        </w:tc>
      </w:tr>
      <w:tr w:rsidR="00D60FAD">
        <w:tc>
          <w:tcPr>
            <w:tcW w:w="850" w:type="dxa"/>
          </w:tcPr>
          <w:p w:rsidR="00D60FAD" w:rsidRDefault="00D60FA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55" w:type="dxa"/>
          </w:tcPr>
          <w:p w:rsidR="00D60FAD" w:rsidRDefault="00D60F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60FAD" w:rsidRDefault="00D60F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D60FAD" w:rsidRDefault="00D60F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D60FAD" w:rsidRDefault="00D60F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60FAD" w:rsidRDefault="00D60F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D60FAD" w:rsidRDefault="00D60F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D60FAD" w:rsidRDefault="00D60F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D60FAD" w:rsidRDefault="00D60F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</w:tcPr>
          <w:p w:rsidR="00D60FAD" w:rsidRDefault="00D60F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D60FAD" w:rsidRDefault="00D60FA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D60FAD" w:rsidRDefault="00D60F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5" w:type="dxa"/>
          </w:tcPr>
          <w:p w:rsidR="00D60FAD" w:rsidRDefault="00D60FAD">
            <w:pPr>
              <w:pStyle w:val="ConsPlusNormal"/>
              <w:jc w:val="center"/>
            </w:pPr>
            <w:r>
              <w:t>13</w:t>
            </w:r>
          </w:p>
        </w:tc>
      </w:tr>
    </w:tbl>
    <w:p w:rsidR="00D60FAD" w:rsidRDefault="00D60FAD">
      <w:pPr>
        <w:pStyle w:val="ConsPlusNormal"/>
        <w:jc w:val="both"/>
      </w:pPr>
    </w:p>
    <w:p w:rsidR="00D60FAD" w:rsidRDefault="00D60FAD">
      <w:pPr>
        <w:pStyle w:val="ConsPlusNonformat"/>
        <w:jc w:val="both"/>
      </w:pPr>
      <w:r>
        <w:t xml:space="preserve">    --------------------------------</w:t>
      </w:r>
    </w:p>
    <w:p w:rsidR="00D60FAD" w:rsidRDefault="00D60FAD">
      <w:pPr>
        <w:pStyle w:val="ConsPlusNonformat"/>
        <w:jc w:val="both"/>
      </w:pPr>
      <w:bookmarkStart w:id="25" w:name="P478"/>
      <w:bookmarkEnd w:id="25"/>
      <w:r>
        <w:t xml:space="preserve">    &lt;*&gt;  значение  графы  1  настоящего приложения должно совпадать с общим</w:t>
      </w:r>
    </w:p>
    <w:p w:rsidR="00D60FAD" w:rsidRDefault="00D60FAD">
      <w:pPr>
        <w:pStyle w:val="ConsPlusNonformat"/>
        <w:jc w:val="both"/>
      </w:pPr>
      <w:r>
        <w:t>количеством  лиц,  включенных  в  кадровый  резерв  государственного органа</w:t>
      </w:r>
    </w:p>
    <w:p w:rsidR="00D60FAD" w:rsidRDefault="00D60FAD">
      <w:pPr>
        <w:pStyle w:val="ConsPlusNonformat"/>
        <w:jc w:val="both"/>
      </w:pPr>
      <w:r>
        <w:t xml:space="preserve">области,  </w:t>
      </w:r>
      <w:proofErr w:type="gramStart"/>
      <w:r>
        <w:t>указанных</w:t>
      </w:r>
      <w:proofErr w:type="gramEnd"/>
      <w:r>
        <w:t xml:space="preserve"> в графе 2 </w:t>
      </w:r>
      <w:hyperlink w:anchor="P388" w:history="1">
        <w:r>
          <w:rPr>
            <w:color w:val="0000FF"/>
          </w:rPr>
          <w:t>приложения N 2</w:t>
        </w:r>
      </w:hyperlink>
      <w:r>
        <w:t xml:space="preserve"> к Положению о кадровом резерве</w:t>
      </w:r>
    </w:p>
    <w:p w:rsidR="00D60FAD" w:rsidRDefault="00D60FAD">
      <w:pPr>
        <w:pStyle w:val="ConsPlusNonformat"/>
        <w:jc w:val="both"/>
      </w:pPr>
      <w:r>
        <w:t>на государственной гражданской службе Саратовской области.</w:t>
      </w:r>
    </w:p>
    <w:p w:rsidR="00D60FAD" w:rsidRDefault="00D60FAD">
      <w:pPr>
        <w:pStyle w:val="ConsPlusNonformat"/>
        <w:jc w:val="both"/>
      </w:pPr>
    </w:p>
    <w:p w:rsidR="00D60FAD" w:rsidRDefault="00D60FAD">
      <w:pPr>
        <w:pStyle w:val="ConsPlusNonformat"/>
        <w:jc w:val="both"/>
      </w:pPr>
      <w:r>
        <w:t>___________________________   _______________   ___________________________</w:t>
      </w:r>
    </w:p>
    <w:p w:rsidR="00D60FAD" w:rsidRDefault="00D60FAD">
      <w:pPr>
        <w:pStyle w:val="ConsPlusNonformat"/>
        <w:jc w:val="both"/>
      </w:pPr>
      <w:r>
        <w:t xml:space="preserve">  (должность исполнителя)         (подпись)      (фамилия, имя, отчество)</w:t>
      </w: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jc w:val="both"/>
      </w:pPr>
    </w:p>
    <w:p w:rsidR="00D60FAD" w:rsidRDefault="00D60F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016A" w:rsidRDefault="00F1016A">
      <w:bookmarkStart w:id="26" w:name="_GoBack"/>
      <w:bookmarkEnd w:id="26"/>
    </w:p>
    <w:sectPr w:rsidR="00F1016A" w:rsidSect="0099304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AD"/>
    <w:rsid w:val="00D60FAD"/>
    <w:rsid w:val="00F1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0F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0F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0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0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0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0F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0F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0F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0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0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0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0F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699C94FC8F9879F978103849D1515EDEA93BEF6BF3201D636D46425760E469A6E899602E98FD0832849185308C4620E6B1E38379391FD8A4598Er3p4L" TargetMode="External"/><Relationship Id="rId18" Type="http://schemas.openxmlformats.org/officeDocument/2006/relationships/hyperlink" Target="consultantplus://offline/ref=D4699C94FC8F9879F978103849D1515EDEA93BEF68FE261B666D46425760E469A6E899602E98FD0832849187308C4620E6B1E38379391FD8A4598Er3p4L" TargetMode="External"/><Relationship Id="rId26" Type="http://schemas.openxmlformats.org/officeDocument/2006/relationships/hyperlink" Target="consultantplus://offline/ref=D4699C94FC8F9879F978103849D1515EDEA93BEF6EFA291C67621B485F39E86BA1E7C67729D1F109328491823ED34335F7E9EE80642716CFB85B8C37rEp9L" TargetMode="External"/><Relationship Id="rId39" Type="http://schemas.openxmlformats.org/officeDocument/2006/relationships/hyperlink" Target="consultantplus://offline/ref=D4699C94FC8F9879F978103849D1515EDEA93BEF6EF92714656E1B485F39E86BA1E7C67729D1F109328491823DD34335F7E9EE80642716CFB85B8C37rEp9L" TargetMode="External"/><Relationship Id="rId21" Type="http://schemas.openxmlformats.org/officeDocument/2006/relationships/hyperlink" Target="consultantplus://offline/ref=D4699C94FC8F9879F978103849D1515EDEA93BEF67FE271C616D46425760E469A6E899602E98FD0832849187308C4620E6B1E38379391FD8A4598Er3p4L" TargetMode="External"/><Relationship Id="rId34" Type="http://schemas.openxmlformats.org/officeDocument/2006/relationships/hyperlink" Target="consultantplus://offline/ref=D4699C94FC8F9879F978103849D1515EDEA93BEF6EFE2418676D46425760E469A6E899602E98FD0832859081308C4620E6B1E38379391FD8A4598Er3p4L" TargetMode="External"/><Relationship Id="rId42" Type="http://schemas.openxmlformats.org/officeDocument/2006/relationships/hyperlink" Target="consultantplus://offline/ref=D4699C94FC8F9879F9780E355FBD0C56D5AA6CE56CFE2A4A3F321D1F0069EE3EE1A7C0226E93F75C63C0C48F3BDB0964BAA2E18065r3p8L" TargetMode="External"/><Relationship Id="rId47" Type="http://schemas.openxmlformats.org/officeDocument/2006/relationships/hyperlink" Target="consultantplus://offline/ref=D4699C94FC8F9879F9780E355FBD0C56D5AA6CE56CFE2A4A3F321D1F0069EE3EE1A7C0226A95F40E378FC5D37F8D1A64B0A2E389793B16C4rAp7L" TargetMode="External"/><Relationship Id="rId50" Type="http://schemas.openxmlformats.org/officeDocument/2006/relationships/hyperlink" Target="consultantplus://offline/ref=D4699C94FC8F9879F9780E355FBD0C56D5AA6CE56CFE2A4A3F321D1F0069EE3EE1A7C0226A95FA0D318FC5D37F8D1A64B0A2E389793B16C4rAp7L" TargetMode="External"/><Relationship Id="rId55" Type="http://schemas.openxmlformats.org/officeDocument/2006/relationships/hyperlink" Target="consultantplus://offline/ref=D4699C94FC8F9879F978103849D1515EDEA93BEF6EF92714656E1B485F39E86BA1E7C67729D1F1093284918233D34335F7E9EE80642716CFB85B8C37rEp9L" TargetMode="External"/><Relationship Id="rId63" Type="http://schemas.openxmlformats.org/officeDocument/2006/relationships/hyperlink" Target="consultantplus://offline/ref=D4699C94FC8F9879F9780E355FBD0C56D5AA6CE56CFE2A4A3F321D1F0069EE3EE1A7C0266D9EA85976D19C8238C6176DADBEE382r6p6L" TargetMode="External"/><Relationship Id="rId68" Type="http://schemas.openxmlformats.org/officeDocument/2006/relationships/hyperlink" Target="consultantplus://offline/ref=D4699C94FC8F9879F9780E355FBD0C56D5AA6CE56CFE2A4A3F321D1F0069EE3EE1A7C0226A95FA0D308FC5D37F8D1A64B0A2E389793B16C4rAp7L" TargetMode="External"/><Relationship Id="rId76" Type="http://schemas.openxmlformats.org/officeDocument/2006/relationships/hyperlink" Target="consultantplus://offline/ref=D4699C94FC8F9879F9780E355FBD0C56D5AA6CE56CFE2A4A3F321D1F0069EE3EE1A7C0226B91F75C63C0C48F3BDB0964BAA2E18065r3p8L" TargetMode="External"/><Relationship Id="rId84" Type="http://schemas.openxmlformats.org/officeDocument/2006/relationships/hyperlink" Target="consultantplus://offline/ref=D4699C94FC8F9879F978103849D1515EDEA93BEF68FD241B666D46425760E469A6E899602E98FD0832849084308C4620E6B1E38379391FD8A4598Er3p4L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D4699C94FC8F9879F978103849D1515EDEA93BEF6DFA281F676D46425760E469A6E899602E98FD0832849187308C4620E6B1E38379391FD8A4598Er3p4L" TargetMode="External"/><Relationship Id="rId71" Type="http://schemas.openxmlformats.org/officeDocument/2006/relationships/hyperlink" Target="consultantplus://offline/ref=D4699C94FC8F9879F9780E355FBD0C56D5AA6CE56CFE2A4A3F321D1F0069EE3EE1A7C026629EA85976D19C8238C6176DADBEE382r6p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699C94FC8F9879F978103849D1515EDEA93BEF69F322156B6D46425760E469A6E899602E98FD0832849187308C4620E6B1E38379391FD8A4598Er3p4L" TargetMode="External"/><Relationship Id="rId29" Type="http://schemas.openxmlformats.org/officeDocument/2006/relationships/hyperlink" Target="consultantplus://offline/ref=D4699C94FC8F9879F978103849D1515EDEA93BEF6EF92714656E1B485F39E86BA1E7C67729D1F109328491823ED34335F7E9EE80642716CFB85B8C37rEp9L" TargetMode="External"/><Relationship Id="rId11" Type="http://schemas.openxmlformats.org/officeDocument/2006/relationships/hyperlink" Target="consultantplus://offline/ref=D4699C94FC8F9879F978103849D1515EDEA93BEF6CF928156A6D46425760E469A6E899602E98FD0832849187308C4620E6B1E38379391FD8A4598Er3p4L" TargetMode="External"/><Relationship Id="rId24" Type="http://schemas.openxmlformats.org/officeDocument/2006/relationships/hyperlink" Target="consultantplus://offline/ref=D4699C94FC8F9879F978103849D1515EDEA93BEF6EFA221460631B485F39E86BA1E7C67729D1F109328491823ED34335F7E9EE80642716CFB85B8C37rEp9L" TargetMode="External"/><Relationship Id="rId32" Type="http://schemas.openxmlformats.org/officeDocument/2006/relationships/hyperlink" Target="consultantplus://offline/ref=D4699C94FC8F9879F978103849D1515EDEA93BEF6EF9271464671B485F39E86BA1E7C67729D1F109328491843DD34335F7E9EE80642716CFB85B8C37rEp9L" TargetMode="External"/><Relationship Id="rId37" Type="http://schemas.openxmlformats.org/officeDocument/2006/relationships/hyperlink" Target="consultantplus://offline/ref=D4699C94FC8F9879F978103849D1515EDEA93BEF6EFB221B6B641B485F39E86BA1E7C67729D1F109328491823ED34335F7E9EE80642716CFB85B8C37rEp9L" TargetMode="External"/><Relationship Id="rId40" Type="http://schemas.openxmlformats.org/officeDocument/2006/relationships/hyperlink" Target="consultantplus://offline/ref=D4699C94FC8F9879F978103849D1515EDEA93BEF6EF9291467631B485F39E86BA1E7C67729D1F109328491823DD34335F7E9EE80642716CFB85B8C37rEp9L" TargetMode="External"/><Relationship Id="rId45" Type="http://schemas.openxmlformats.org/officeDocument/2006/relationships/hyperlink" Target="consultantplus://offline/ref=D4699C94FC8F9879F9780E355FBD0C56D5AA6CE56CFE2A4A3F321D1F0069EE3EE1A7C0226897F75C63C0C48F3BDB0964BAA2E18065r3p8L" TargetMode="External"/><Relationship Id="rId53" Type="http://schemas.openxmlformats.org/officeDocument/2006/relationships/hyperlink" Target="consultantplus://offline/ref=D4699C94FC8F9879F978103849D1515EDEA93BEF6EF9291467631B485F39E86BA1E7C67729D1F109328491823CD34335F7E9EE80642716CFB85B8C37rEp9L" TargetMode="External"/><Relationship Id="rId58" Type="http://schemas.openxmlformats.org/officeDocument/2006/relationships/hyperlink" Target="consultantplus://offline/ref=D4699C94FC8F9879F978103849D1515EDEA93BEF6EF9241D63641B485F39E86BA1E7C67729D1F109328493813BD34335F7E9EE80642716CFB85B8C37rEp9L" TargetMode="External"/><Relationship Id="rId66" Type="http://schemas.openxmlformats.org/officeDocument/2006/relationships/hyperlink" Target="consultantplus://offline/ref=D4699C94FC8F9879F978103849D1515EDEA93BEF6EF9271B67641B485F39E86BA1E7C67729D1F1093284938139D34335F7E9EE80642716CFB85B8C37rEp9L" TargetMode="External"/><Relationship Id="rId74" Type="http://schemas.openxmlformats.org/officeDocument/2006/relationships/hyperlink" Target="consultantplus://offline/ref=D4699C94FC8F9879F9780E355FBD0C56D5AA6CE56CFE2A4A3F321D1F0069EE3EE1A7C022629EA85976D19C8238C6176DADBEE382r6p6L" TargetMode="External"/><Relationship Id="rId79" Type="http://schemas.openxmlformats.org/officeDocument/2006/relationships/hyperlink" Target="consultantplus://offline/ref=D4699C94FC8F9879F9780E355FBD0C56D5AA6CE56CFE2A4A3F321D1F0069EE3EE1A7C0226B9EA85976D19C8238C6176DADBEE382r6p6L" TargetMode="External"/><Relationship Id="rId87" Type="http://schemas.openxmlformats.org/officeDocument/2006/relationships/hyperlink" Target="consultantplus://offline/ref=D4699C94FC8F9879F9780E355FBD0C56D5AA6CE56CFE2A4A3F321D1F0069EE3EE1A7C0226A95F40E378FC5D37F8D1A64B0A2E389793B16C4rAp7L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D4699C94FC8F9879F9780E355FBD0C56D5AA6CE56CFE2A4A3F321D1F0069EE3EE1A7C0226A95FA0D308FC5D37F8D1A64B0A2E389793B16C4rAp7L" TargetMode="External"/><Relationship Id="rId82" Type="http://schemas.openxmlformats.org/officeDocument/2006/relationships/hyperlink" Target="consultantplus://offline/ref=D4699C94FC8F9879F9780E355FBD0C56D5AA6CE56CFE2A4A3F321D1F0069EE3EE1A7C0226A95FE09348FC5D37F8D1A64B0A2E389793B16C4rAp7L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D4699C94FC8F9879F978103849D1515EDEA93BEF68FD241B666D46425760E469A6E899602E98FD0832849187308C4620E6B1E38379391FD8A4598Er3p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699C94FC8F9879F978103849D1515EDEA93BEF6DF32514676D46425760E469A6E899602E98FD0832849187308C4620E6B1E38379391FD8A4598Er3p4L" TargetMode="External"/><Relationship Id="rId14" Type="http://schemas.openxmlformats.org/officeDocument/2006/relationships/hyperlink" Target="consultantplus://offline/ref=D4699C94FC8F9879F978103849D1515EDEA93BEF6AF92015606D46425760E469A6E899602E98FD0832849187308C4620E6B1E38379391FD8A4598Er3p4L" TargetMode="External"/><Relationship Id="rId22" Type="http://schemas.openxmlformats.org/officeDocument/2006/relationships/hyperlink" Target="consultantplus://offline/ref=D4699C94FC8F9879F978103849D1515EDEA93BEF67F2211C656D46425760E469A6E899602E98FD0832849187308C4620E6B1E38379391FD8A4598Er3p4L" TargetMode="External"/><Relationship Id="rId27" Type="http://schemas.openxmlformats.org/officeDocument/2006/relationships/hyperlink" Target="consultantplus://offline/ref=D4699C94FC8F9879F978103849D1515EDEA93BEF6EFB221B6B641B485F39E86BA1E7C67729D1F109328491823ED34335F7E9EE80642716CFB85B8C37rEp9L" TargetMode="External"/><Relationship Id="rId30" Type="http://schemas.openxmlformats.org/officeDocument/2006/relationships/hyperlink" Target="consultantplus://offline/ref=D4699C94FC8F9879F978103849D1515EDEA93BEF6EF9291467631B485F39E86BA1E7C67729D1F109328491823ED34335F7E9EE80642716CFB85B8C37rEp9L" TargetMode="External"/><Relationship Id="rId35" Type="http://schemas.openxmlformats.org/officeDocument/2006/relationships/hyperlink" Target="consultantplus://offline/ref=D4699C94FC8F9879F978103849D1515EDEA93BEF6EFE2418676D46425760E469A6E899602E98FD0832849086308C4620E6B1E38379391FD8A4598Er3p4L" TargetMode="External"/><Relationship Id="rId43" Type="http://schemas.openxmlformats.org/officeDocument/2006/relationships/hyperlink" Target="consultantplus://offline/ref=D4699C94FC8F9879F978103849D1515EDEA93BEF6EF9271464671B485F39E86BA1E7C67729D1F109328491843CD34335F7E9EE80642716CFB85B8C37rEp9L" TargetMode="External"/><Relationship Id="rId48" Type="http://schemas.openxmlformats.org/officeDocument/2006/relationships/hyperlink" Target="consultantplus://offline/ref=D4699C94FC8F9879F9780E355FBD0C56D5AA6CE56CFE2A4A3F321D1F0069EE3EE1A7C0226A9DF75C63C0C48F3BDB0964BAA2E18065r3p8L" TargetMode="External"/><Relationship Id="rId56" Type="http://schemas.openxmlformats.org/officeDocument/2006/relationships/hyperlink" Target="consultantplus://offline/ref=D4699C94FC8F9879F978103849D1515EDEA93BEF6EF92714656E1B485F39E86BA1E7C67729D1F109328491833BD34335F7E9EE80642716CFB85B8C37rEp9L" TargetMode="External"/><Relationship Id="rId64" Type="http://schemas.openxmlformats.org/officeDocument/2006/relationships/hyperlink" Target="consultantplus://offline/ref=D4699C94FC8F9879F9780E355FBD0C56D5AA6CE56CFE2A4A3F321D1F0069EE3EE1A7C026629EA85976D19C8238C6176DADBEE382r6p6L" TargetMode="External"/><Relationship Id="rId69" Type="http://schemas.openxmlformats.org/officeDocument/2006/relationships/hyperlink" Target="consultantplus://offline/ref=D4699C94FC8F9879F9780E355FBD0C56D5AA6CE56CFE2A4A3F321D1F0069EE3EE1A7C0226A95FA0D318FC5D37F8D1A64B0A2E389793B16C4rAp7L" TargetMode="External"/><Relationship Id="rId77" Type="http://schemas.openxmlformats.org/officeDocument/2006/relationships/hyperlink" Target="consultantplus://offline/ref=D4699C94FC8F9879F9780E355FBD0C56D5AA6CE56CFE2A4A3F321D1F0069EE3EE1A7C0226895F75C63C0C48F3BDB0964BAA2E18065r3p8L" TargetMode="External"/><Relationship Id="rId8" Type="http://schemas.openxmlformats.org/officeDocument/2006/relationships/hyperlink" Target="consultantplus://offline/ref=D4699C94FC8F9879F978103849D1515EDEA93BEF6DFB2419626D46425760E469A6E899602E98FD0832849187308C4620E6B1E38379391FD8A4598Er3p4L" TargetMode="External"/><Relationship Id="rId51" Type="http://schemas.openxmlformats.org/officeDocument/2006/relationships/hyperlink" Target="consultantplus://offline/ref=D4699C94FC8F9879F9780E355FBD0C56D5AA6CE56CFE2A4A3F321D1F0069EE3EE1A7C0266D9EA85976D19C8238C6176DADBEE382r6p6L" TargetMode="External"/><Relationship Id="rId72" Type="http://schemas.openxmlformats.org/officeDocument/2006/relationships/hyperlink" Target="consultantplus://offline/ref=D4699C94FC8F9879F9780E355FBD0C56D5AA6CE56CFE2A4A3F321D1F0069EE3EE1A7C0226A95FF0E378FC5D37F8D1A64B0A2E389793B16C4rAp7L" TargetMode="External"/><Relationship Id="rId80" Type="http://schemas.openxmlformats.org/officeDocument/2006/relationships/hyperlink" Target="consultantplus://offline/ref=D4699C94FC8F9879F978103849D1515EDEA93BEF6EF92714656E1B485F39E86BA1E7C67729D1F109328491833ED34335F7E9EE80642716CFB85B8C37rEp9L" TargetMode="External"/><Relationship Id="rId85" Type="http://schemas.openxmlformats.org/officeDocument/2006/relationships/hyperlink" Target="consultantplus://offline/ref=D4699C94FC8F9879F9780E355FBD0C56D5AA6CE56CFE2A4A3F321D1F0069EE3EE1A7C0226897F75C63C0C48F3BDB0964BAA2E18065r3p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4699C94FC8F9879F978103849D1515EDEA93BEF6CFC291A6A6D46425760E469A6E899602E98FD0832849187308C4620E6B1E38379391FD8A4598Er3p4L" TargetMode="External"/><Relationship Id="rId17" Type="http://schemas.openxmlformats.org/officeDocument/2006/relationships/hyperlink" Target="consultantplus://offline/ref=D4699C94FC8F9879F978103849D1515EDEA93BEF68FA291E6B6D46425760E469A6E899602E98FD083284918B308C4620E6B1E38379391FD8A4598Er3p4L" TargetMode="External"/><Relationship Id="rId25" Type="http://schemas.openxmlformats.org/officeDocument/2006/relationships/hyperlink" Target="consultantplus://offline/ref=D4699C94FC8F9879F978103849D1515EDEA93BEF6EFA251A63651B485F39E86BA1E7C67729D1F109328491823ED34335F7E9EE80642716CFB85B8C37rEp9L" TargetMode="External"/><Relationship Id="rId33" Type="http://schemas.openxmlformats.org/officeDocument/2006/relationships/hyperlink" Target="consultantplus://offline/ref=D4699C94FC8F9879F978103849D1515EDEA93BEF6EFE2418676D46425760E469A6E899602E98FD0832849187308C4620E6B1E38379391FD8A4598Er3p4L" TargetMode="External"/><Relationship Id="rId38" Type="http://schemas.openxmlformats.org/officeDocument/2006/relationships/hyperlink" Target="consultantplus://offline/ref=D4699C94FC8F9879F978103849D1515EDEA93BEF6EF9221B656E1B485F39E86BA1E7C67729D1F109328491833DD34335F7E9EE80642716CFB85B8C37rEp9L" TargetMode="External"/><Relationship Id="rId46" Type="http://schemas.openxmlformats.org/officeDocument/2006/relationships/hyperlink" Target="consultantplus://offline/ref=D4699C94FC8F9879F9780E355FBD0C56D5AA6CE56CFE2A4A3F321D1F0069EE3EE1A7C0226A95F40E368FC5D37F8D1A64B0A2E389793B16C4rAp7L" TargetMode="External"/><Relationship Id="rId59" Type="http://schemas.openxmlformats.org/officeDocument/2006/relationships/hyperlink" Target="consultantplus://offline/ref=D4699C94FC8F9879F978103849D1515EDEA93BEF6EF92714656E1B485F39E86BA1E7C67729D1F109328491833FD34335F7E9EE80642716CFB85B8C37rEp9L" TargetMode="External"/><Relationship Id="rId67" Type="http://schemas.openxmlformats.org/officeDocument/2006/relationships/hyperlink" Target="consultantplus://offline/ref=D4699C94FC8F9879F9780E355FBD0C56D5AA6CE56CFE2A4A3F321D1F0069EE3EE1A7C0226896F75C63C0C48F3BDB0964BAA2E18065r3p8L" TargetMode="External"/><Relationship Id="rId20" Type="http://schemas.openxmlformats.org/officeDocument/2006/relationships/hyperlink" Target="consultantplus://offline/ref=D4699C94FC8F9879F978103849D1515EDEA93BEF67FB251B6B6D46425760E469A6E899602E98FD0832849187308C4620E6B1E38379391FD8A4598Er3p4L" TargetMode="External"/><Relationship Id="rId41" Type="http://schemas.openxmlformats.org/officeDocument/2006/relationships/hyperlink" Target="consultantplus://offline/ref=D4699C94FC8F9879F9780E355FBD0C56D5AA6CE56CFE2A4A3F321D1F0069EE3EE1A7C0226A95FE09348FC5D37F8D1A64B0A2E389793B16C4rAp7L" TargetMode="External"/><Relationship Id="rId54" Type="http://schemas.openxmlformats.org/officeDocument/2006/relationships/hyperlink" Target="consultantplus://offline/ref=D4699C94FC8F9879F978103849D1515EDEA93BEF6EF9221B656E1B485F39E86BA1E7C67729D1F1093284918333D34335F7E9EE80642716CFB85B8C37rEp9L" TargetMode="External"/><Relationship Id="rId62" Type="http://schemas.openxmlformats.org/officeDocument/2006/relationships/hyperlink" Target="consultantplus://offline/ref=D4699C94FC8F9879F9780E355FBD0C56D5AA6CE56CFE2A4A3F321D1F0069EE3EE1A7C0226A95FA0D318FC5D37F8D1A64B0A2E389793B16C4rAp7L" TargetMode="External"/><Relationship Id="rId70" Type="http://schemas.openxmlformats.org/officeDocument/2006/relationships/hyperlink" Target="consultantplus://offline/ref=D4699C94FC8F9879F9780E355FBD0C56D5AA6CE56CFE2A4A3F321D1F0069EE3EE1A7C0266D9EA85976D19C8238C6176DADBEE382r6p6L" TargetMode="External"/><Relationship Id="rId75" Type="http://schemas.openxmlformats.org/officeDocument/2006/relationships/hyperlink" Target="consultantplus://offline/ref=D4699C94FC8F9879F9780E355FBD0C56D5AA6CE56CFE2A4A3F321D1F0069EE3EE1A7C0226A95F808318FC5D37F8D1A64B0A2E389793B16C4rAp7L" TargetMode="External"/><Relationship Id="rId83" Type="http://schemas.openxmlformats.org/officeDocument/2006/relationships/hyperlink" Target="consultantplus://offline/ref=D4699C94FC8F9879F978103849D1515EDEA93BEF68FD241B666D46425760E469A6E899602E98FD0832849080308C4620E6B1E38379391FD8A4598Er3p4L" TargetMode="External"/><Relationship Id="rId88" Type="http://schemas.openxmlformats.org/officeDocument/2006/relationships/hyperlink" Target="consultantplus://offline/ref=D4699C94FC8F9879F9780E355FBD0C56D5AA6CE56CFE2A4A3F321D1F0069EE3EE1A7C0226A9DF75C63C0C48F3BDB0964BAA2E18065r3p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699C94FC8F9879F978103849D1515EDEA93BEF66FC2618676D46425760E469A6E899602E98FD0832849286308C4620E6B1E38379391FD8A4598Er3p4L" TargetMode="External"/><Relationship Id="rId15" Type="http://schemas.openxmlformats.org/officeDocument/2006/relationships/hyperlink" Target="consultantplus://offline/ref=D4699C94FC8F9879F978103849D1515EDEA93BEF6AF2211D656D46425760E469A6E899602E98FD0832849081308C4620E6B1E38379391FD8A4598Er3p4L" TargetMode="External"/><Relationship Id="rId23" Type="http://schemas.openxmlformats.org/officeDocument/2006/relationships/hyperlink" Target="consultantplus://offline/ref=D4699C94FC8F9879F978103849D1515EDEA93BEF6EFA231862611B485F39E86BA1E7C67729D1F1093284918233D34335F7E9EE80642716CFB85B8C37rEp9L" TargetMode="External"/><Relationship Id="rId28" Type="http://schemas.openxmlformats.org/officeDocument/2006/relationships/hyperlink" Target="consultantplus://offline/ref=D4699C94FC8F9879F978103849D1515EDEA93BEF6EF9221B656E1B485F39E86BA1E7C67729D1F1093284918338D34335F7E9EE80642716CFB85B8C37rEp9L" TargetMode="External"/><Relationship Id="rId36" Type="http://schemas.openxmlformats.org/officeDocument/2006/relationships/hyperlink" Target="consultantplus://offline/ref=D4699C94FC8F9879F978103849D1515EDEA93BEF6EF9221B656E1B485F39E86BA1E7C67729D1F109328491833FD34335F7E9EE80642716CFB85B8C37rEp9L" TargetMode="External"/><Relationship Id="rId49" Type="http://schemas.openxmlformats.org/officeDocument/2006/relationships/hyperlink" Target="consultantplus://offline/ref=D4699C94FC8F9879F9780E355FBD0C56D5AA6CE56CFE2A4A3F321D1F0069EE3EE1A7C0226A95FA0D308FC5D37F8D1A64B0A2E389793B16C4rAp7L" TargetMode="External"/><Relationship Id="rId57" Type="http://schemas.openxmlformats.org/officeDocument/2006/relationships/hyperlink" Target="consultantplus://offline/ref=D4699C94FC8F9879F978103849D1515EDEA93BEF6EF92714656E1B485F39E86BA1E7C67729D1F1093284918339D34335F7E9EE80642716CFB85B8C37rEp9L" TargetMode="External"/><Relationship Id="rId10" Type="http://schemas.openxmlformats.org/officeDocument/2006/relationships/hyperlink" Target="consultantplus://offline/ref=D4699C94FC8F9879F978103849D1515EDEA93BEF6CF82614666D46425760E469A6E899602E98FD0832849187308C4620E6B1E38379391FD8A4598Er3p4L" TargetMode="External"/><Relationship Id="rId31" Type="http://schemas.openxmlformats.org/officeDocument/2006/relationships/hyperlink" Target="consultantplus://offline/ref=D4699C94FC8F9879F9780E355FBD0C56D5AA6CE56CFE2A4A3F321D1F0069EE3EE1A7C0226E93F75C63C0C48F3BDB0964BAA2E18065r3p8L" TargetMode="External"/><Relationship Id="rId44" Type="http://schemas.openxmlformats.org/officeDocument/2006/relationships/hyperlink" Target="consultantplus://offline/ref=D4699C94FC8F9879F978103849D1515EDEA93BEF6EF9221B656E1B485F39E86BA1E7C67729D1F109328491833CD34335F7E9EE80642716CFB85B8C37rEp9L" TargetMode="External"/><Relationship Id="rId52" Type="http://schemas.openxmlformats.org/officeDocument/2006/relationships/hyperlink" Target="consultantplus://offline/ref=D4699C94FC8F9879F9780E355FBD0C56D5AA6CE56CFE2A4A3F321D1F0069EE3EE1A7C026629EA85976D19C8238C6176DADBEE382r6p6L" TargetMode="External"/><Relationship Id="rId60" Type="http://schemas.openxmlformats.org/officeDocument/2006/relationships/hyperlink" Target="consultantplus://offline/ref=D4699C94FC8F9879F978103849D1515EDEA93BEF6EF9221B656E1B485F39E86BA1E7C67729D1F1093284918332D34335F7E9EE80642716CFB85B8C37rEp9L" TargetMode="External"/><Relationship Id="rId65" Type="http://schemas.openxmlformats.org/officeDocument/2006/relationships/hyperlink" Target="consultantplus://offline/ref=D4699C94FC8F9879F978103849D1515EDEA93BEF6EF9271B67641B485F39E86BA1E7C67729D1F1093284928532D34335F7E9EE80642716CFB85B8C37rEp9L" TargetMode="External"/><Relationship Id="rId73" Type="http://schemas.openxmlformats.org/officeDocument/2006/relationships/hyperlink" Target="consultantplus://offline/ref=D4699C94FC8F9879F9780E355FBD0C56D5AA6CE56CFE2A4A3F321D1F0069EE3EE1A7C0226A95FF003A8FC5D37F8D1A64B0A2E389793B16C4rAp7L" TargetMode="External"/><Relationship Id="rId78" Type="http://schemas.openxmlformats.org/officeDocument/2006/relationships/hyperlink" Target="consultantplus://offline/ref=D4699C94FC8F9879F978103849D1515EDEA93BEF6EF9291467631B485F39E86BA1E7C67729D1F1093284918233D34335F7E9EE80642716CFB85B8C37rEp9L" TargetMode="External"/><Relationship Id="rId81" Type="http://schemas.openxmlformats.org/officeDocument/2006/relationships/hyperlink" Target="consultantplus://offline/ref=D4699C94FC8F9879F978103849D1515EDEA93BEF6EF92714656E1B485F39E86BA1E7C67729D1F109328491833DD34335F7E9EE80642716CFB85B8C37rEp9L" TargetMode="External"/><Relationship Id="rId86" Type="http://schemas.openxmlformats.org/officeDocument/2006/relationships/hyperlink" Target="consultantplus://offline/ref=D4699C94FC8F9879F9780E355FBD0C56D5AA6CE56CFE2A4A3F321D1F0069EE3EE1A7C0226A95F40E368FC5D37F8D1A64B0A2E389793B16C4rAp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10493</Words>
  <Characters>59814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 Игоревна</dc:creator>
  <cp:lastModifiedBy>Пантелеева Ольга Игоревна</cp:lastModifiedBy>
  <cp:revision>1</cp:revision>
  <dcterms:created xsi:type="dcterms:W3CDTF">2021-09-03T11:41:00Z</dcterms:created>
  <dcterms:modified xsi:type="dcterms:W3CDTF">2021-09-03T11:42:00Z</dcterms:modified>
</cp:coreProperties>
</file>