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A7" w:rsidRPr="00F14263" w:rsidRDefault="005A67A6" w:rsidP="00FA3BA7">
      <w:pPr>
        <w:pStyle w:val="a3"/>
        <w:spacing w:before="0" w:beforeAutospacing="0" w:after="0" w:afterAutospacing="0" w:line="288" w:lineRule="atLeast"/>
        <w:ind w:firstLine="540"/>
        <w:jc w:val="center"/>
        <w:rPr>
          <w:rFonts w:ascii="PT Astra Serif" w:hAnsi="PT Astra Serif"/>
          <w:b/>
        </w:rPr>
      </w:pPr>
      <w:r w:rsidRPr="00F14263">
        <w:rPr>
          <w:rFonts w:ascii="PT Astra Serif" w:hAnsi="PT Astra Serif"/>
          <w:b/>
          <w:bCs/>
        </w:rPr>
        <w:t xml:space="preserve">Информация о приеме заявлений </w:t>
      </w:r>
      <w:r w:rsidR="00FA3BA7" w:rsidRPr="00F14263">
        <w:rPr>
          <w:rFonts w:ascii="PT Astra Serif" w:hAnsi="PT Astra Serif"/>
          <w:b/>
        </w:rPr>
        <w:t>о предоставлении единовременной выплаты</w:t>
      </w:r>
    </w:p>
    <w:p w:rsidR="00FA3BA7" w:rsidRPr="00FA3BA7" w:rsidRDefault="00FA3BA7" w:rsidP="00FA3BA7">
      <w:pPr>
        <w:spacing w:after="0" w:line="288" w:lineRule="atLeast"/>
        <w:ind w:firstLine="54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b/>
          <w:sz w:val="24"/>
          <w:szCs w:val="24"/>
        </w:rPr>
        <w:t>работникам сферы физической культуры и спорта, прибывшим (переехавшим) на работу в населенные пункты Саратовской области с числом жителей до 50 тысяч человек</w:t>
      </w:r>
    </w:p>
    <w:p w:rsidR="00D85740" w:rsidRPr="00F14263" w:rsidRDefault="00D85740" w:rsidP="00736464">
      <w:pPr>
        <w:pStyle w:val="a3"/>
        <w:spacing w:before="0" w:beforeAutospacing="0" w:after="0" w:afterAutospacing="0"/>
        <w:jc w:val="center"/>
        <w:rPr>
          <w:rFonts w:ascii="PT Astra Serif" w:hAnsi="PT Astra Serif" w:cs="PF Agora Slab Pro"/>
          <w:b/>
        </w:rPr>
      </w:pPr>
    </w:p>
    <w:p w:rsidR="00FA3BA7" w:rsidRPr="00F14263" w:rsidRDefault="00FA3BA7" w:rsidP="00FA3BA7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</w:rPr>
      </w:pPr>
      <w:proofErr w:type="gramStart"/>
      <w:r w:rsidRPr="00F14263">
        <w:rPr>
          <w:rFonts w:ascii="PT Astra Serif" w:hAnsi="PT Astra Serif"/>
        </w:rPr>
        <w:t>В соответствии с постановлением Правительства Саратовской области от 11.12.2025 № 923-П «</w:t>
      </w:r>
      <w:r w:rsidRPr="00FA3BA7">
        <w:rPr>
          <w:rFonts w:ascii="PT Astra Serif" w:hAnsi="PT Astra Serif"/>
        </w:rPr>
        <w:t>Об утверждении Положения о порядке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Саратовской области с числом жителей до 50 тысяч человек</w:t>
      </w:r>
      <w:r w:rsidRPr="00F14263">
        <w:rPr>
          <w:rFonts w:ascii="PT Astra Serif" w:hAnsi="PT Astra Serif"/>
        </w:rPr>
        <w:t xml:space="preserve">» объявляется прием заявлений о предоставлении единовременной выплаты </w:t>
      </w:r>
      <w:r w:rsidRPr="00FA3BA7">
        <w:rPr>
          <w:rFonts w:ascii="PT Astra Serif" w:hAnsi="PT Astra Serif"/>
        </w:rPr>
        <w:t>работникам сферы физической культуры и спорта, прибывшим (переехавшим) на работу в населенные</w:t>
      </w:r>
      <w:proofErr w:type="gramEnd"/>
      <w:r w:rsidRPr="00FA3BA7">
        <w:rPr>
          <w:rFonts w:ascii="PT Astra Serif" w:hAnsi="PT Astra Serif"/>
        </w:rPr>
        <w:t xml:space="preserve"> пункты Саратовской области с числом жителей до 50 тысяч человек</w:t>
      </w:r>
      <w:r w:rsidRPr="00F14263">
        <w:rPr>
          <w:rFonts w:ascii="PT Astra Serif" w:hAnsi="PT Astra Serif"/>
        </w:rPr>
        <w:t>.</w:t>
      </w:r>
    </w:p>
    <w:p w:rsidR="00FA3BA7" w:rsidRPr="00F14263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>Единовременная выплата предоставляется министерством спорта области (далее - Министерство) однократно, без установления направлений ее использования, в пределах лимитов бюджетных обязательств, доведенных в установленном порядке до Министерства как получателя средств областного бюджета на предоставление единовременных выплат.</w:t>
      </w:r>
    </w:p>
    <w:p w:rsidR="00FA3BA7" w:rsidRPr="00F14263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14263">
        <w:rPr>
          <w:rFonts w:ascii="PT Astra Serif" w:eastAsia="Times New Roman" w:hAnsi="PT Astra Serif" w:cs="Times New Roman"/>
          <w:sz w:val="24"/>
          <w:szCs w:val="24"/>
        </w:rPr>
        <w:t xml:space="preserve">Срок приема заявлений – с </w:t>
      </w:r>
      <w:r w:rsidR="002D4C74">
        <w:rPr>
          <w:rFonts w:ascii="PT Astra Serif" w:eastAsia="Times New Roman" w:hAnsi="PT Astra Serif" w:cs="Times New Roman"/>
          <w:sz w:val="24"/>
          <w:szCs w:val="24"/>
        </w:rPr>
        <w:t>7 июля</w:t>
      </w:r>
      <w:r w:rsidRPr="00F14263">
        <w:rPr>
          <w:rFonts w:ascii="PT Astra Serif" w:eastAsia="Times New Roman" w:hAnsi="PT Astra Serif" w:cs="Times New Roman"/>
          <w:sz w:val="24"/>
          <w:szCs w:val="24"/>
        </w:rPr>
        <w:t xml:space="preserve"> 2026 года по </w:t>
      </w:r>
      <w:r w:rsidR="002D4C74">
        <w:rPr>
          <w:rFonts w:ascii="PT Astra Serif" w:eastAsia="Times New Roman" w:hAnsi="PT Astra Serif" w:cs="Times New Roman"/>
          <w:sz w:val="24"/>
          <w:szCs w:val="24"/>
        </w:rPr>
        <w:t>7 октября</w:t>
      </w:r>
      <w:bookmarkStart w:id="0" w:name="_GoBack"/>
      <w:bookmarkEnd w:id="0"/>
      <w:r w:rsidRPr="00F14263">
        <w:rPr>
          <w:rFonts w:ascii="PT Astra Serif" w:eastAsia="Times New Roman" w:hAnsi="PT Astra Serif" w:cs="Times New Roman"/>
          <w:sz w:val="24"/>
          <w:szCs w:val="24"/>
        </w:rPr>
        <w:t xml:space="preserve"> 2026 года.</w:t>
      </w:r>
    </w:p>
    <w:p w:rsidR="00FA3BA7" w:rsidRPr="00F14263" w:rsidRDefault="00FA3BA7" w:rsidP="00FA3BA7">
      <w:pPr>
        <w:spacing w:before="168" w:after="0" w:line="288" w:lineRule="atLeast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14263">
        <w:rPr>
          <w:rFonts w:ascii="PT Astra Serif" w:eastAsia="Times New Roman" w:hAnsi="PT Astra Serif" w:cs="Times New Roman"/>
          <w:sz w:val="24"/>
          <w:szCs w:val="24"/>
        </w:rPr>
        <w:t>В случае достижения максимального числа получателей единовременной выплаты, установленного на 2026 год, срок приема заявлений завершается досрочно.</w:t>
      </w:r>
      <w:r w:rsidR="003E5FD5">
        <w:rPr>
          <w:rFonts w:ascii="PT Astra Serif" w:eastAsia="Times New Roman" w:hAnsi="PT Astra Serif" w:cs="Times New Roman"/>
          <w:sz w:val="24"/>
          <w:szCs w:val="24"/>
        </w:rPr>
        <w:t xml:space="preserve"> Информация о досрочном завершении </w:t>
      </w:r>
      <w:r w:rsidR="005E0C71">
        <w:rPr>
          <w:rFonts w:ascii="PT Astra Serif" w:eastAsia="Times New Roman" w:hAnsi="PT Astra Serif" w:cs="Times New Roman"/>
          <w:sz w:val="24"/>
          <w:szCs w:val="24"/>
        </w:rPr>
        <w:t>приема заявлений будет дополнительно размещена на сайте Министерства.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>Для получения единовременной выплаты необходимы следующие документы:</w:t>
      </w:r>
    </w:p>
    <w:p w:rsidR="00FA3BA7" w:rsidRPr="00FA3BA7" w:rsidRDefault="00FA3BA7" w:rsidP="00F14263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1" w:name="p2"/>
      <w:bookmarkEnd w:id="1"/>
      <w:proofErr w:type="gramStart"/>
      <w:r w:rsidRPr="00FA3BA7">
        <w:rPr>
          <w:rFonts w:ascii="PT Astra Serif" w:eastAsia="Times New Roman" w:hAnsi="PT Astra Serif" w:cs="Times New Roman"/>
          <w:sz w:val="24"/>
          <w:szCs w:val="24"/>
        </w:rPr>
        <w:t>1) заявление о предоставлении единовременной выплаты по форме, утвержд</w:t>
      </w:r>
      <w:r w:rsidR="00F14263" w:rsidRPr="00F14263">
        <w:rPr>
          <w:rFonts w:ascii="PT Astra Serif" w:eastAsia="Times New Roman" w:hAnsi="PT Astra Serif" w:cs="Times New Roman"/>
          <w:sz w:val="24"/>
          <w:szCs w:val="24"/>
        </w:rPr>
        <w:t xml:space="preserve">енной приказом </w:t>
      </w:r>
      <w:r w:rsidRPr="00FA3BA7">
        <w:rPr>
          <w:rFonts w:ascii="PT Astra Serif" w:eastAsia="Times New Roman" w:hAnsi="PT Astra Serif" w:cs="Times New Roman"/>
          <w:sz w:val="24"/>
          <w:szCs w:val="24"/>
        </w:rPr>
        <w:t>Министерств</w:t>
      </w:r>
      <w:r w:rsidR="00F14263" w:rsidRPr="00F14263">
        <w:rPr>
          <w:rFonts w:ascii="PT Astra Serif" w:eastAsia="Times New Roman" w:hAnsi="PT Astra Serif" w:cs="Times New Roman"/>
          <w:sz w:val="24"/>
          <w:szCs w:val="24"/>
        </w:rPr>
        <w:t>а спорта Саратовской области от 26.12.2025 № 1733 «Об утверждении положения о порядке рассмотрения заявления и документов, представленных для получения единовременной компенсационной выплаты работникам сферы физической культуры и спорта, прибывшим (переехавшим) на работу в населенные пункты с числом жителей до 50 тыс. человек, расположенные на территории Саратовской области»</w:t>
      </w:r>
      <w:r w:rsidRPr="00FA3BA7">
        <w:rPr>
          <w:rFonts w:ascii="PT Astra Serif" w:eastAsia="Times New Roman" w:hAnsi="PT Astra Serif" w:cs="Times New Roman"/>
          <w:sz w:val="24"/>
          <w:szCs w:val="24"/>
        </w:rPr>
        <w:t>, с указанием организации</w:t>
      </w:r>
      <w:proofErr w:type="gramEnd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физической культуры и спорта и должности из Перечня, </w:t>
      </w:r>
      <w:proofErr w:type="gramStart"/>
      <w:r w:rsidRPr="00FA3BA7">
        <w:rPr>
          <w:rFonts w:ascii="PT Astra Serif" w:eastAsia="Times New Roman" w:hAnsi="PT Astra Serif" w:cs="Times New Roman"/>
          <w:sz w:val="24"/>
          <w:szCs w:val="24"/>
        </w:rPr>
        <w:t>выбранных</w:t>
      </w:r>
      <w:proofErr w:type="gramEnd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работником сферы физической культуры и спорта самостоятельно (далее - заявление);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2" w:name="p3"/>
      <w:bookmarkEnd w:id="2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2) паспорт или иной документ, удостоверяющий личность;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3" w:name="p4"/>
      <w:bookmarkEnd w:id="3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3) документ, подтверждающий место жительства (место пребывания) заявителя;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4" w:name="p5"/>
      <w:bookmarkEnd w:id="4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4) документ о профессиональном образовании и (или) о квалификации;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5" w:name="p6"/>
      <w:bookmarkEnd w:id="5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5) копия трудовой книжки и (или) сведения о трудовой деятельности;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6" w:name="p7"/>
      <w:bookmarkEnd w:id="6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6) документ, подтверждающий изменение фамилии (имени, отчества), при несоответствии фамилии (имени, отчества) документу, предусмотренному </w:t>
      </w:r>
      <w:hyperlink w:anchor="p4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подпунктами 3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  <w:hyperlink w:anchor="p5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 xml:space="preserve">4 </w:t>
        </w:r>
        <w:r w:rsidR="00F14263" w:rsidRPr="00F14263">
          <w:rPr>
            <w:rFonts w:ascii="PT Astra Serif" w:eastAsia="Times New Roman" w:hAnsi="PT Astra Serif" w:cs="Times New Roman"/>
            <w:sz w:val="24"/>
            <w:szCs w:val="24"/>
          </w:rPr>
          <w:t>части</w:t>
        </w:r>
      </w:hyperlink>
      <w:r w:rsidR="00F14263" w:rsidRPr="00F14263">
        <w:rPr>
          <w:rFonts w:ascii="PT Astra Serif" w:eastAsia="Times New Roman" w:hAnsi="PT Astra Serif" w:cs="Times New Roman"/>
          <w:sz w:val="24"/>
          <w:szCs w:val="24"/>
        </w:rPr>
        <w:t xml:space="preserve"> первой</w:t>
      </w:r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настоящего пункта;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7" w:name="p8"/>
      <w:bookmarkEnd w:id="7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7) справка (иной документ) из кредитной организации с реквизитами счета, открытого в кредитной организации.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Документы, предусмотренные </w:t>
      </w:r>
      <w:hyperlink w:anchor="p2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подпунктами 1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  <w:hyperlink w:anchor="p3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2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  <w:hyperlink w:anchor="p8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7 части первой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настоящего пункта, представляются в Министерство работником сферы физической культуры и спорта (далее - заявитель). </w:t>
      </w:r>
      <w:proofErr w:type="gramStart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Сведения из документов, указанных в </w:t>
      </w:r>
      <w:hyperlink w:anchor="p4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подпунктах 3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  <w:hyperlink w:anchor="p5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4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(за исключением представляемых заявителем документов, выданных на территории иностранного государства, и их нотариально удостоверенного перевода на русский язык, а также </w:t>
      </w:r>
      <w:r w:rsidRPr="00FA3BA7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выданных в 1992 - 1995 годах организациями, осуществляющими образовательную деятельность на территории Российской Федерации), </w:t>
      </w:r>
      <w:hyperlink w:anchor="p6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5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  <w:hyperlink w:anchor="p7" w:history="1">
        <w:r w:rsidRPr="00F14263">
          <w:rPr>
            <w:rFonts w:ascii="PT Astra Serif" w:eastAsia="Times New Roman" w:hAnsi="PT Astra Serif" w:cs="Times New Roman"/>
            <w:sz w:val="24"/>
            <w:szCs w:val="24"/>
          </w:rPr>
          <w:t>6</w:t>
        </w:r>
      </w:hyperlink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(за исключением представляемых заявителем свидетельств о государственной регистрации актов гражданского состояния, выданных компетентными органами иностранного государства, и</w:t>
      </w:r>
      <w:proofErr w:type="gramEnd"/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 их нотариально удостоверенного перевода на русский язык) части первой настоящего пункта, запрашиваются Министерством в рамках межведомственного взаимодействия в органах и организациях, в распоряжении которых они находятся. 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>Заявление подается заявителем путем личного обращения в Министерство либо путем направления ч</w:t>
      </w:r>
      <w:r w:rsidR="002D4C74">
        <w:rPr>
          <w:rFonts w:ascii="PT Astra Serif" w:eastAsia="Times New Roman" w:hAnsi="PT Astra Serif" w:cs="Times New Roman"/>
          <w:sz w:val="24"/>
          <w:szCs w:val="24"/>
        </w:rPr>
        <w:t>ерез организацию почтовой связи</w:t>
      </w:r>
      <w:r w:rsidRPr="00FA3BA7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>Граждане обращаются за предоставлением единовременной выплаты лично либо через своего представителя.</w:t>
      </w:r>
    </w:p>
    <w:p w:rsidR="00FA3BA7" w:rsidRPr="00FA3BA7" w:rsidRDefault="00FA3BA7" w:rsidP="00FA3BA7">
      <w:pPr>
        <w:spacing w:before="168" w:after="0" w:line="288" w:lineRule="atLeast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A3BA7">
        <w:rPr>
          <w:rFonts w:ascii="PT Astra Serif" w:eastAsia="Times New Roman" w:hAnsi="PT Astra Serif" w:cs="Times New Roman"/>
          <w:sz w:val="24"/>
          <w:szCs w:val="24"/>
        </w:rPr>
        <w:t xml:space="preserve">Если за предоставлением единовременной выплаты обращается представитель заявителя, дополнительно представляются документ, подтверждающий полномочия представителя заявителя, и документ, удостоверяющий личность представителя. При обращении представителя заявителя по нотариально удостоверенной доверенности представление документа, удостоверяющего личность заявителя, не требуется. </w:t>
      </w:r>
    </w:p>
    <w:p w:rsidR="00FA3BA7" w:rsidRPr="00FA3BA7" w:rsidRDefault="00FA3BA7" w:rsidP="00FA3BA7">
      <w:pPr>
        <w:pStyle w:val="a3"/>
        <w:spacing w:before="0" w:beforeAutospacing="0" w:after="0" w:afterAutospacing="0" w:line="288" w:lineRule="atLeast"/>
        <w:ind w:firstLine="709"/>
        <w:jc w:val="both"/>
      </w:pPr>
    </w:p>
    <w:p w:rsidR="00F14263" w:rsidRPr="00F14263" w:rsidRDefault="00F14263" w:rsidP="00F1426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рассмотрения заявлений установлен п</w:t>
      </w:r>
      <w:r w:rsidRPr="00F14263">
        <w:rPr>
          <w:rFonts w:ascii="Times New Roman" w:eastAsia="Times New Roman" w:hAnsi="Times New Roman" w:cs="Times New Roman"/>
          <w:sz w:val="24"/>
          <w:szCs w:val="24"/>
        </w:rPr>
        <w:t>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14263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спорта Саратовской области от 09.02.2026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14263">
        <w:rPr>
          <w:rFonts w:ascii="Times New Roman" w:eastAsia="Times New Roman" w:hAnsi="Times New Roman" w:cs="Times New Roman"/>
          <w:sz w:val="24"/>
          <w:szCs w:val="24"/>
        </w:rPr>
        <w:t xml:space="preserve"> 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F14263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14263">
        <w:rPr>
          <w:rFonts w:ascii="Times New Roman" w:eastAsia="Times New Roman" w:hAnsi="Times New Roman" w:cs="Times New Roman"/>
          <w:sz w:val="24"/>
          <w:szCs w:val="24"/>
        </w:rPr>
        <w:t>Предоставление единовременной компенсационной выплаты работникам сферы физической культуры и спорта, прибывшим (переехавшим) на работу в населенные пункты Саратовской области с числом жителей до 50 тысяч человек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00129" w:rsidRPr="000B2573" w:rsidRDefault="00B00129" w:rsidP="007364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p w:rsidR="0088519D" w:rsidRDefault="0088519D" w:rsidP="00B82049">
      <w:pPr>
        <w:pStyle w:val="a3"/>
        <w:jc w:val="right"/>
        <w:rPr>
          <w:rFonts w:ascii="PT Astra Serif" w:hAnsi="PT Astra Serif"/>
        </w:rPr>
      </w:pPr>
    </w:p>
    <w:sectPr w:rsidR="0088519D" w:rsidSect="00534B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F Agora Slab Pr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82814"/>
    <w:multiLevelType w:val="hybridMultilevel"/>
    <w:tmpl w:val="85F48362"/>
    <w:lvl w:ilvl="0" w:tplc="6FA6C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A10FC"/>
    <w:multiLevelType w:val="hybridMultilevel"/>
    <w:tmpl w:val="E2047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439EB"/>
    <w:multiLevelType w:val="hybridMultilevel"/>
    <w:tmpl w:val="6CAC928C"/>
    <w:lvl w:ilvl="0" w:tplc="B37E83C8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B0"/>
    <w:rsid w:val="00017385"/>
    <w:rsid w:val="00022C3B"/>
    <w:rsid w:val="000B2573"/>
    <w:rsid w:val="000B6ED0"/>
    <w:rsid w:val="000D0DD4"/>
    <w:rsid w:val="000D139D"/>
    <w:rsid w:val="0011262E"/>
    <w:rsid w:val="00120310"/>
    <w:rsid w:val="00121618"/>
    <w:rsid w:val="001536F5"/>
    <w:rsid w:val="001734BE"/>
    <w:rsid w:val="001844F5"/>
    <w:rsid w:val="0019217F"/>
    <w:rsid w:val="001934EC"/>
    <w:rsid w:val="001A762B"/>
    <w:rsid w:val="001B60C4"/>
    <w:rsid w:val="001C538B"/>
    <w:rsid w:val="001C782A"/>
    <w:rsid w:val="001E34F5"/>
    <w:rsid w:val="001F5889"/>
    <w:rsid w:val="002649EC"/>
    <w:rsid w:val="002A2765"/>
    <w:rsid w:val="002C6B87"/>
    <w:rsid w:val="002D4C74"/>
    <w:rsid w:val="00386591"/>
    <w:rsid w:val="003E5FD5"/>
    <w:rsid w:val="00413112"/>
    <w:rsid w:val="00420031"/>
    <w:rsid w:val="004D1F31"/>
    <w:rsid w:val="004E6211"/>
    <w:rsid w:val="00503571"/>
    <w:rsid w:val="00515D3D"/>
    <w:rsid w:val="00534BC8"/>
    <w:rsid w:val="005639A2"/>
    <w:rsid w:val="00565073"/>
    <w:rsid w:val="00573785"/>
    <w:rsid w:val="00585DE2"/>
    <w:rsid w:val="005A67A6"/>
    <w:rsid w:val="005E0C71"/>
    <w:rsid w:val="005F0702"/>
    <w:rsid w:val="00607789"/>
    <w:rsid w:val="006306B8"/>
    <w:rsid w:val="006362E7"/>
    <w:rsid w:val="006A0E20"/>
    <w:rsid w:val="006A5C68"/>
    <w:rsid w:val="006A7B81"/>
    <w:rsid w:val="006C3815"/>
    <w:rsid w:val="006F0468"/>
    <w:rsid w:val="0072460A"/>
    <w:rsid w:val="00734BF8"/>
    <w:rsid w:val="00736464"/>
    <w:rsid w:val="0073797A"/>
    <w:rsid w:val="00756194"/>
    <w:rsid w:val="007B5628"/>
    <w:rsid w:val="0084379A"/>
    <w:rsid w:val="00863995"/>
    <w:rsid w:val="008838DE"/>
    <w:rsid w:val="0088519D"/>
    <w:rsid w:val="008E41D7"/>
    <w:rsid w:val="00913027"/>
    <w:rsid w:val="009159FD"/>
    <w:rsid w:val="009223CA"/>
    <w:rsid w:val="00992ECB"/>
    <w:rsid w:val="009940FA"/>
    <w:rsid w:val="009C3A24"/>
    <w:rsid w:val="009C59C4"/>
    <w:rsid w:val="009D09BD"/>
    <w:rsid w:val="009D6956"/>
    <w:rsid w:val="00A14E09"/>
    <w:rsid w:val="00A73B25"/>
    <w:rsid w:val="00A80465"/>
    <w:rsid w:val="00AB355D"/>
    <w:rsid w:val="00AE6F4D"/>
    <w:rsid w:val="00AF7B8C"/>
    <w:rsid w:val="00B00129"/>
    <w:rsid w:val="00B0637C"/>
    <w:rsid w:val="00B82049"/>
    <w:rsid w:val="00B82476"/>
    <w:rsid w:val="00B918C2"/>
    <w:rsid w:val="00BD40C3"/>
    <w:rsid w:val="00C0636A"/>
    <w:rsid w:val="00C433D0"/>
    <w:rsid w:val="00C51FE1"/>
    <w:rsid w:val="00C53A7F"/>
    <w:rsid w:val="00C61EC2"/>
    <w:rsid w:val="00C77A07"/>
    <w:rsid w:val="00C919CE"/>
    <w:rsid w:val="00CA4EF7"/>
    <w:rsid w:val="00D16F49"/>
    <w:rsid w:val="00D3010D"/>
    <w:rsid w:val="00D3266C"/>
    <w:rsid w:val="00D44349"/>
    <w:rsid w:val="00D63A04"/>
    <w:rsid w:val="00D752B5"/>
    <w:rsid w:val="00D85740"/>
    <w:rsid w:val="00DD3A3F"/>
    <w:rsid w:val="00DD3CFA"/>
    <w:rsid w:val="00DE068D"/>
    <w:rsid w:val="00E16A89"/>
    <w:rsid w:val="00E840F0"/>
    <w:rsid w:val="00E90D4D"/>
    <w:rsid w:val="00EE61B0"/>
    <w:rsid w:val="00EF3D68"/>
    <w:rsid w:val="00F00C50"/>
    <w:rsid w:val="00F04C77"/>
    <w:rsid w:val="00F14263"/>
    <w:rsid w:val="00F30D3B"/>
    <w:rsid w:val="00F349F0"/>
    <w:rsid w:val="00F51794"/>
    <w:rsid w:val="00F55138"/>
    <w:rsid w:val="00F8657D"/>
    <w:rsid w:val="00FA3BA7"/>
    <w:rsid w:val="00FB2A15"/>
    <w:rsid w:val="00FD7F3B"/>
    <w:rsid w:val="00FE4A9F"/>
    <w:rsid w:val="00FF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919C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3797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99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5C68"/>
    <w:pPr>
      <w:ind w:left="720"/>
      <w:contextualSpacing/>
    </w:pPr>
  </w:style>
  <w:style w:type="paragraph" w:customStyle="1" w:styleId="ConsPlusNormal">
    <w:name w:val="ConsPlusNormal"/>
    <w:rsid w:val="0073646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919C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3797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99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5C68"/>
    <w:pPr>
      <w:ind w:left="720"/>
      <w:contextualSpacing/>
    </w:pPr>
  </w:style>
  <w:style w:type="paragraph" w:customStyle="1" w:styleId="ConsPlusNormal">
    <w:name w:val="ConsPlusNormal"/>
    <w:rsid w:val="0073646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77768">
                  <w:marLeft w:val="450"/>
                  <w:marRight w:val="-450"/>
                  <w:marTop w:val="75"/>
                  <w:marBottom w:val="1500"/>
                  <w:divBdr>
                    <w:top w:val="single" w:sz="6" w:space="23" w:color="E5E5E5"/>
                    <w:left w:val="single" w:sz="6" w:space="23" w:color="E5E5E5"/>
                    <w:bottom w:val="single" w:sz="6" w:space="23" w:color="E5E5E5"/>
                    <w:right w:val="single" w:sz="6" w:space="23" w:color="E5E5E5"/>
                  </w:divBdr>
                </w:div>
              </w:divsChild>
            </w:div>
          </w:divsChild>
        </w:div>
      </w:divsChild>
    </w:div>
    <w:div w:id="1264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4DCE-DA83-477B-95FB-666E6E5F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MS_PirkinaLV</dc:creator>
  <cp:lastModifiedBy>Божанова Наталия Викторовна</cp:lastModifiedBy>
  <cp:revision>2</cp:revision>
  <cp:lastPrinted>2023-09-28T07:53:00Z</cp:lastPrinted>
  <dcterms:created xsi:type="dcterms:W3CDTF">2026-07-06T06:08:00Z</dcterms:created>
  <dcterms:modified xsi:type="dcterms:W3CDTF">2026-07-06T06:08:00Z</dcterms:modified>
</cp:coreProperties>
</file>