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1"/>
      </w:tblGrid>
      <w:tr w:rsidR="009A491D" w:rsidRPr="00205D40" w:rsidTr="006A4670">
        <w:trPr>
          <w:trHeight w:val="737"/>
        </w:trPr>
        <w:tc>
          <w:tcPr>
            <w:tcW w:w="9631" w:type="dxa"/>
          </w:tcPr>
          <w:p w:rsidR="009A491D" w:rsidRPr="00205D40" w:rsidRDefault="009A491D" w:rsidP="00B63CFC">
            <w:pPr>
              <w:pStyle w:val="a3"/>
              <w:tabs>
                <w:tab w:val="clear" w:pos="4677"/>
                <w:tab w:val="center" w:pos="4428"/>
                <w:tab w:val="left" w:pos="5037"/>
              </w:tabs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36"/>
                <w:szCs w:val="36"/>
                <w:lang w:eastAsia="en-US"/>
              </w:rPr>
            </w:pPr>
            <w:r w:rsidRPr="00205D40">
              <w:rPr>
                <w:rFonts w:ascii="PT Astra Serif" w:hAnsi="PT Astra Serif" w:cs="Arial"/>
                <w:noProof/>
              </w:rPr>
              <w:drawing>
                <wp:inline distT="0" distB="0" distL="0" distR="0" wp14:anchorId="5949B756" wp14:editId="7C0B37A1">
                  <wp:extent cx="400050" cy="762000"/>
                  <wp:effectExtent l="19050" t="0" r="0" b="0"/>
                  <wp:docPr id="2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91D" w:rsidRPr="00205D40" w:rsidTr="006A4670">
        <w:trPr>
          <w:trHeight w:val="737"/>
        </w:trPr>
        <w:tc>
          <w:tcPr>
            <w:tcW w:w="9631" w:type="dxa"/>
          </w:tcPr>
          <w:p w:rsidR="009A491D" w:rsidRPr="00205D40" w:rsidRDefault="009A491D" w:rsidP="006A4670">
            <w:pPr>
              <w:pStyle w:val="a3"/>
              <w:tabs>
                <w:tab w:val="clear" w:pos="4677"/>
                <w:tab w:val="center" w:pos="4428"/>
                <w:tab w:val="left" w:pos="5037"/>
              </w:tabs>
              <w:spacing w:line="276" w:lineRule="auto"/>
              <w:jc w:val="center"/>
              <w:rPr>
                <w:rFonts w:ascii="PT Astra Serif" w:hAnsi="PT Astra Serif" w:cs="Arial"/>
                <w:noProof/>
              </w:rPr>
            </w:pPr>
          </w:p>
        </w:tc>
      </w:tr>
    </w:tbl>
    <w:p w:rsidR="009A491D" w:rsidRPr="00205D40" w:rsidRDefault="009A491D" w:rsidP="009A491D">
      <w:pPr>
        <w:spacing w:line="288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9A491D" w:rsidRPr="00205D40" w:rsidRDefault="009A491D" w:rsidP="009A491D">
      <w:pPr>
        <w:spacing w:line="288" w:lineRule="auto"/>
        <w:jc w:val="center"/>
        <w:rPr>
          <w:rFonts w:ascii="PT Astra Serif" w:hAnsi="PT Astra Serif" w:cs="Times New Roman"/>
          <w:b/>
          <w:color w:val="000000"/>
        </w:rPr>
      </w:pPr>
      <w:r w:rsidRPr="00205D40">
        <w:rPr>
          <w:rFonts w:ascii="PT Astra Serif" w:hAnsi="PT Astra Serif" w:cs="Times New Roman"/>
          <w:b/>
          <w:color w:val="000000"/>
        </w:rPr>
        <w:t>ПРАВИТЕЛЬСТВО САРАТОВСКОЙ ОБЛАСТИ</w:t>
      </w:r>
    </w:p>
    <w:p w:rsidR="009A491D" w:rsidRPr="00205D40" w:rsidRDefault="009A491D" w:rsidP="009A491D">
      <w:pPr>
        <w:suppressAutoHyphens/>
        <w:spacing w:line="288" w:lineRule="auto"/>
        <w:jc w:val="center"/>
        <w:rPr>
          <w:rFonts w:ascii="PT Astra Serif" w:hAnsi="PT Astra Serif" w:cs="Times New Roman"/>
          <w:b/>
          <w:color w:val="000000"/>
          <w:sz w:val="30"/>
          <w:szCs w:val="30"/>
        </w:rPr>
      </w:pPr>
      <w:r w:rsidRPr="00205D40">
        <w:rPr>
          <w:rFonts w:ascii="PT Astra Serif" w:hAnsi="PT Astra Serif" w:cs="Times New Roman"/>
          <w:b/>
          <w:color w:val="000000"/>
          <w:spacing w:val="14"/>
          <w:sz w:val="30"/>
          <w:szCs w:val="30"/>
        </w:rPr>
        <w:t>МИНИСТЕРСТВО СПОРТА ОБЛАСТИ</w:t>
      </w:r>
    </w:p>
    <w:p w:rsidR="009A491D" w:rsidRPr="00205D40" w:rsidRDefault="009A491D" w:rsidP="009A491D">
      <w:pPr>
        <w:ind w:right="6872"/>
        <w:jc w:val="center"/>
        <w:rPr>
          <w:rFonts w:ascii="PT Astra Serif" w:hAnsi="PT Astra Serif" w:cs="Times New Roman"/>
          <w:b/>
          <w:caps/>
          <w:color w:val="000000"/>
          <w:sz w:val="39"/>
          <w:szCs w:val="24"/>
        </w:rPr>
      </w:pPr>
    </w:p>
    <w:p w:rsidR="009A491D" w:rsidRPr="00205D40" w:rsidRDefault="009A491D" w:rsidP="009A491D">
      <w:pPr>
        <w:spacing w:line="288" w:lineRule="auto"/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ind w:right="6872"/>
        <w:jc w:val="center"/>
        <w:rPr>
          <w:rFonts w:ascii="PT Astra Serif" w:hAnsi="PT Astra Serif"/>
          <w:b/>
          <w:caps/>
          <w:color w:val="000000"/>
          <w:sz w:val="36"/>
          <w:szCs w:val="36"/>
        </w:rPr>
      </w:pPr>
    </w:p>
    <w:p w:rsidR="009A491D" w:rsidRPr="00205D40" w:rsidRDefault="009A491D" w:rsidP="009A491D">
      <w:pPr>
        <w:ind w:right="6872"/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2B1CA7" w:rsidRPr="00205D40" w:rsidRDefault="002B1CA7" w:rsidP="009A491D">
      <w:pPr>
        <w:ind w:right="6872"/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ind w:right="6872"/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 w:cs="Times New Roman"/>
          <w:b/>
          <w:color w:val="000000"/>
          <w:sz w:val="36"/>
          <w:szCs w:val="36"/>
        </w:rPr>
      </w:pPr>
      <w:r w:rsidRPr="00205D40">
        <w:rPr>
          <w:rFonts w:ascii="PT Astra Serif" w:hAnsi="PT Astra Serif" w:cs="Times New Roman"/>
          <w:b/>
          <w:color w:val="000000"/>
          <w:sz w:val="36"/>
          <w:szCs w:val="36"/>
        </w:rPr>
        <w:t>Материалы коллегии</w:t>
      </w:r>
    </w:p>
    <w:p w:rsidR="009A491D" w:rsidRPr="00205D40" w:rsidRDefault="009A491D" w:rsidP="009A491D">
      <w:pPr>
        <w:jc w:val="center"/>
        <w:rPr>
          <w:rFonts w:ascii="PT Astra Serif" w:hAnsi="PT Astra Serif" w:cs="Times New Roman"/>
          <w:b/>
          <w:color w:val="000000"/>
          <w:sz w:val="36"/>
          <w:szCs w:val="36"/>
        </w:rPr>
      </w:pPr>
      <w:r w:rsidRPr="00205D40">
        <w:rPr>
          <w:rFonts w:ascii="PT Astra Serif" w:hAnsi="PT Astra Serif" w:cs="Times New Roman"/>
          <w:b/>
          <w:color w:val="000000"/>
          <w:sz w:val="36"/>
          <w:szCs w:val="36"/>
        </w:rPr>
        <w:t>министерства спорта области</w:t>
      </w:r>
    </w:p>
    <w:p w:rsidR="009A491D" w:rsidRPr="00205D40" w:rsidRDefault="009A491D" w:rsidP="009A491D">
      <w:pPr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 w:cs="Times New Roman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 w:cs="Times New Roman"/>
          <w:b/>
          <w:color w:val="000000"/>
          <w:sz w:val="36"/>
          <w:szCs w:val="36"/>
        </w:rPr>
      </w:pPr>
    </w:p>
    <w:p w:rsidR="009A491D" w:rsidRPr="00205D40" w:rsidRDefault="009A491D" w:rsidP="009A491D">
      <w:pPr>
        <w:jc w:val="center"/>
        <w:rPr>
          <w:rFonts w:ascii="PT Astra Serif" w:hAnsi="PT Astra Serif" w:cs="Times New Roman"/>
          <w:b/>
          <w:color w:val="000000"/>
          <w:sz w:val="36"/>
          <w:szCs w:val="36"/>
        </w:rPr>
      </w:pPr>
      <w:r w:rsidRPr="00205D40">
        <w:rPr>
          <w:rFonts w:ascii="PT Astra Serif" w:hAnsi="PT Astra Serif" w:cs="Times New Roman"/>
          <w:b/>
          <w:color w:val="000000"/>
          <w:sz w:val="36"/>
          <w:szCs w:val="36"/>
        </w:rPr>
        <w:t>Саратов</w:t>
      </w:r>
    </w:p>
    <w:p w:rsidR="00C05F79" w:rsidRPr="00205D40" w:rsidRDefault="009A491D" w:rsidP="009A491D">
      <w:pPr>
        <w:jc w:val="center"/>
        <w:rPr>
          <w:rFonts w:ascii="PT Astra Serif" w:hAnsi="PT Astra Serif" w:cs="Times New Roman"/>
          <w:b/>
          <w:sz w:val="36"/>
          <w:szCs w:val="36"/>
        </w:rPr>
      </w:pPr>
      <w:r w:rsidRPr="00205D40">
        <w:rPr>
          <w:rFonts w:ascii="PT Astra Serif" w:hAnsi="PT Astra Serif" w:cs="Times New Roman"/>
          <w:b/>
          <w:sz w:val="36"/>
          <w:szCs w:val="36"/>
        </w:rPr>
        <w:t>2024</w:t>
      </w:r>
    </w:p>
    <w:p w:rsidR="00C05F79" w:rsidRPr="00205D40" w:rsidRDefault="00C05F79">
      <w:pPr>
        <w:spacing w:after="200" w:line="276" w:lineRule="auto"/>
        <w:rPr>
          <w:rFonts w:ascii="PT Astra Serif" w:hAnsi="PT Astra Serif" w:cs="Times New Roman"/>
          <w:b/>
          <w:sz w:val="36"/>
          <w:szCs w:val="36"/>
        </w:rPr>
      </w:pPr>
      <w:r w:rsidRPr="00205D40">
        <w:rPr>
          <w:rFonts w:ascii="PT Astra Serif" w:hAnsi="PT Astra Serif" w:cs="Times New Roman"/>
          <w:b/>
          <w:sz w:val="36"/>
          <w:szCs w:val="36"/>
        </w:rPr>
        <w:br w:type="page"/>
      </w:r>
    </w:p>
    <w:p w:rsidR="00C05F79" w:rsidRPr="00205D40" w:rsidRDefault="00C05F79" w:rsidP="00C05F79">
      <w:pPr>
        <w:ind w:left="6096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lastRenderedPageBreak/>
        <w:t>УТВЕРЖДАЮ</w:t>
      </w:r>
    </w:p>
    <w:p w:rsidR="00C05F79" w:rsidRPr="00205D40" w:rsidRDefault="008F60C0" w:rsidP="00C05F79">
      <w:pPr>
        <w:ind w:left="6096"/>
        <w:jc w:val="both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55621013" wp14:editId="2E0F9B05">
            <wp:simplePos x="0" y="0"/>
            <wp:positionH relativeFrom="column">
              <wp:posOffset>3717925</wp:posOffset>
            </wp:positionH>
            <wp:positionV relativeFrom="paragraph">
              <wp:posOffset>48895</wp:posOffset>
            </wp:positionV>
            <wp:extent cx="884555" cy="5213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F79" w:rsidRPr="00205D40">
        <w:rPr>
          <w:rFonts w:ascii="PT Astra Serif" w:hAnsi="PT Astra Serif"/>
          <w:b/>
          <w:sz w:val="28"/>
          <w:szCs w:val="28"/>
        </w:rPr>
        <w:t>Министр спорта области</w:t>
      </w:r>
    </w:p>
    <w:p w:rsidR="00C05F79" w:rsidRPr="00205D40" w:rsidRDefault="00C05F79" w:rsidP="00C05F79">
      <w:pPr>
        <w:ind w:left="5954" w:hanging="142"/>
        <w:jc w:val="both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 xml:space="preserve">    ________О.А. Дубовенко</w:t>
      </w:r>
    </w:p>
    <w:p w:rsidR="00C05F79" w:rsidRPr="00205D40" w:rsidRDefault="00C05F79" w:rsidP="00C05F79">
      <w:pPr>
        <w:ind w:left="6096"/>
        <w:jc w:val="both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>«___»___________ 2024 г.</w:t>
      </w:r>
    </w:p>
    <w:p w:rsidR="00C05F79" w:rsidRPr="00205D40" w:rsidRDefault="00C05F79" w:rsidP="00C05F79">
      <w:pPr>
        <w:jc w:val="center"/>
        <w:rPr>
          <w:rFonts w:ascii="PT Astra Serif" w:hAnsi="PT Astra Serif"/>
          <w:b/>
          <w:sz w:val="28"/>
          <w:szCs w:val="28"/>
        </w:rPr>
      </w:pPr>
    </w:p>
    <w:p w:rsidR="00C05F79" w:rsidRPr="00205D40" w:rsidRDefault="00C05F79" w:rsidP="00C05F79">
      <w:pPr>
        <w:jc w:val="center"/>
        <w:rPr>
          <w:rFonts w:ascii="PT Astra Serif" w:hAnsi="PT Astra Serif"/>
          <w:b/>
          <w:sz w:val="28"/>
          <w:szCs w:val="28"/>
        </w:rPr>
      </w:pPr>
    </w:p>
    <w:p w:rsidR="00C05F79" w:rsidRPr="00205D40" w:rsidRDefault="00C05F79" w:rsidP="00C05F79">
      <w:pPr>
        <w:jc w:val="center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>ПОВЕСТКА</w:t>
      </w:r>
    </w:p>
    <w:p w:rsidR="00C05F79" w:rsidRPr="00205D40" w:rsidRDefault="00C05F79" w:rsidP="00C05F79">
      <w:pPr>
        <w:jc w:val="center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>заседания коллегии министерства спорта Саратовской области</w:t>
      </w:r>
    </w:p>
    <w:p w:rsidR="00C05F79" w:rsidRPr="00205D40" w:rsidRDefault="00C05F79" w:rsidP="00C05F7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111"/>
        <w:gridCol w:w="6095"/>
      </w:tblGrid>
      <w:tr w:rsidR="00C05F79" w:rsidRPr="00205D40" w:rsidTr="007178ED">
        <w:trPr>
          <w:trHeight w:val="224"/>
        </w:trPr>
        <w:tc>
          <w:tcPr>
            <w:tcW w:w="4111" w:type="dxa"/>
          </w:tcPr>
          <w:p w:rsidR="00C05F79" w:rsidRPr="00205D40" w:rsidRDefault="00C05F79" w:rsidP="007178ED">
            <w:pPr>
              <w:tabs>
                <w:tab w:val="center" w:pos="304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Pr="00205D40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2</w:t>
            </w:r>
            <w:r w:rsidRPr="00205D40">
              <w:rPr>
                <w:rFonts w:ascii="PT Astra Serif" w:hAnsi="PT Astra Serif"/>
                <w:b/>
                <w:sz w:val="28"/>
                <w:szCs w:val="28"/>
              </w:rPr>
              <w:t xml:space="preserve"> марта 2024 года</w:t>
            </w:r>
          </w:p>
          <w:p w:rsidR="00C05F79" w:rsidRPr="00205D40" w:rsidRDefault="00C05F79" w:rsidP="007178ED">
            <w:pPr>
              <w:tabs>
                <w:tab w:val="center" w:pos="304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12.00</w:t>
            </w:r>
          </w:p>
          <w:p w:rsidR="00C05F79" w:rsidRPr="00205D40" w:rsidRDefault="00C05F79" w:rsidP="007178ED">
            <w:pPr>
              <w:tabs>
                <w:tab w:val="center" w:pos="3042"/>
              </w:tabs>
              <w:ind w:left="-108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C05F79" w:rsidRPr="00205D40" w:rsidRDefault="00C05F79" w:rsidP="007178E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 xml:space="preserve">Пресс-центр Центра Бадминтона </w:t>
            </w:r>
          </w:p>
          <w:p w:rsidR="00C05F79" w:rsidRPr="00205D40" w:rsidRDefault="00C05F79" w:rsidP="007178ED">
            <w:pPr>
              <w:rPr>
                <w:rFonts w:ascii="PT Astra Serif" w:hAnsi="PT Astra Serif"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г. Саратов, ул. имени Н.Г. Чернышевского, 63</w:t>
            </w:r>
          </w:p>
          <w:p w:rsidR="00C05F79" w:rsidRPr="00205D40" w:rsidRDefault="00C05F79" w:rsidP="0071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05F79" w:rsidRPr="00205D40" w:rsidRDefault="00C05F79" w:rsidP="00591CE9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PT Astra Serif" w:eastAsia="Times New Roman" w:hAnsi="PT Astra Serif"/>
          <w:b/>
          <w:bCs/>
          <w:color w:val="000000"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 xml:space="preserve">«Об итогах работы отрасли физической культуры и спорта в </w:t>
      </w:r>
      <w:r w:rsidRPr="00205D40">
        <w:rPr>
          <w:rFonts w:ascii="PT Astra Serif" w:hAnsi="PT Astra Serif"/>
          <w:b/>
          <w:sz w:val="28"/>
          <w:szCs w:val="28"/>
        </w:rPr>
        <w:br/>
        <w:t>2023 году и задачах на 2024 год»</w:t>
      </w:r>
    </w:p>
    <w:p w:rsidR="00C05F79" w:rsidRPr="00205D40" w:rsidRDefault="00C05F79" w:rsidP="00C05F79">
      <w:pPr>
        <w:tabs>
          <w:tab w:val="left" w:pos="426"/>
        </w:tabs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533"/>
        <w:gridCol w:w="4888"/>
        <w:gridCol w:w="533"/>
      </w:tblGrid>
      <w:tr w:rsidR="00C05F79" w:rsidRPr="00205D40" w:rsidTr="002B1CA7">
        <w:trPr>
          <w:gridAfter w:val="1"/>
          <w:wAfter w:w="533" w:type="dxa"/>
          <w:trHeight w:val="94"/>
        </w:trPr>
        <w:tc>
          <w:tcPr>
            <w:tcW w:w="3543" w:type="dxa"/>
          </w:tcPr>
          <w:p w:rsidR="00C05F79" w:rsidRPr="00205D40" w:rsidRDefault="00C05F79" w:rsidP="007178ED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205D4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Дубовенко</w:t>
            </w:r>
          </w:p>
          <w:p w:rsidR="00C05F79" w:rsidRPr="00205D40" w:rsidRDefault="00C05F79" w:rsidP="007178ED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205D4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Олег Александрович</w:t>
            </w:r>
          </w:p>
        </w:tc>
        <w:tc>
          <w:tcPr>
            <w:tcW w:w="5421" w:type="dxa"/>
            <w:gridSpan w:val="2"/>
          </w:tcPr>
          <w:p w:rsidR="00C05F79" w:rsidRPr="00205D40" w:rsidRDefault="00C05F79" w:rsidP="002B1CA7">
            <w:pPr>
              <w:ind w:left="-108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205D4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министр спорта области</w:t>
            </w:r>
          </w:p>
        </w:tc>
      </w:tr>
      <w:tr w:rsidR="00C05F79" w:rsidRPr="00205D40" w:rsidTr="007178ED">
        <w:trPr>
          <w:trHeight w:val="94"/>
        </w:trPr>
        <w:tc>
          <w:tcPr>
            <w:tcW w:w="4076" w:type="dxa"/>
            <w:gridSpan w:val="2"/>
          </w:tcPr>
          <w:p w:rsidR="00C05F79" w:rsidRPr="00205D40" w:rsidRDefault="00C05F79" w:rsidP="007178ED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5421" w:type="dxa"/>
            <w:gridSpan w:val="2"/>
          </w:tcPr>
          <w:p w:rsidR="00C05F79" w:rsidRPr="00205D40" w:rsidRDefault="00C05F79" w:rsidP="007178ED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</w:tr>
    </w:tbl>
    <w:p w:rsidR="00C05F79" w:rsidRPr="00205D40" w:rsidRDefault="00C05F79" w:rsidP="00C05F79">
      <w:pPr>
        <w:pStyle w:val="a7"/>
        <w:tabs>
          <w:tab w:val="left" w:pos="426"/>
        </w:tabs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>1.1</w:t>
      </w:r>
      <w:r w:rsidR="00591CE9" w:rsidRPr="00205D40">
        <w:rPr>
          <w:rFonts w:ascii="PT Astra Serif" w:hAnsi="PT Astra Serif"/>
          <w:b/>
          <w:sz w:val="28"/>
          <w:szCs w:val="28"/>
        </w:rPr>
        <w:t> </w:t>
      </w:r>
      <w:r w:rsidRPr="00205D40">
        <w:rPr>
          <w:rFonts w:ascii="PT Astra Serif" w:hAnsi="PT Astra Serif"/>
          <w:b/>
          <w:sz w:val="28"/>
          <w:szCs w:val="28"/>
        </w:rPr>
        <w:t xml:space="preserve">«О развитии физической культуры и спорта на территории </w:t>
      </w:r>
      <w:proofErr w:type="spellStart"/>
      <w:r w:rsidRPr="00205D40">
        <w:rPr>
          <w:rFonts w:ascii="PT Astra Serif" w:hAnsi="PT Astra Serif"/>
          <w:b/>
          <w:sz w:val="28"/>
          <w:szCs w:val="28"/>
        </w:rPr>
        <w:t>Татищевского</w:t>
      </w:r>
      <w:proofErr w:type="spellEnd"/>
      <w:r w:rsidRPr="00205D40">
        <w:rPr>
          <w:rFonts w:ascii="PT Astra Serif" w:hAnsi="PT Astra Serif"/>
          <w:b/>
          <w:sz w:val="28"/>
          <w:szCs w:val="28"/>
        </w:rPr>
        <w:t xml:space="preserve"> муниципального района»</w:t>
      </w:r>
    </w:p>
    <w:tbl>
      <w:tblPr>
        <w:tblW w:w="8930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5528"/>
      </w:tblGrid>
      <w:tr w:rsidR="00C05F79" w:rsidRPr="00205D40" w:rsidTr="007178ED">
        <w:trPr>
          <w:cantSplit/>
          <w:trHeight w:val="224"/>
        </w:trPr>
        <w:tc>
          <w:tcPr>
            <w:tcW w:w="3402" w:type="dxa"/>
          </w:tcPr>
          <w:p w:rsidR="00C05F79" w:rsidRPr="00205D40" w:rsidRDefault="00C05F79" w:rsidP="007178ED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C05F79" w:rsidRPr="00205D40" w:rsidRDefault="00C05F79" w:rsidP="007178ED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</w:tr>
      <w:tr w:rsidR="00C05F79" w:rsidRPr="00205D40" w:rsidTr="007178ED">
        <w:trPr>
          <w:cantSplit/>
          <w:trHeight w:val="1461"/>
        </w:trPr>
        <w:tc>
          <w:tcPr>
            <w:tcW w:w="3402" w:type="dxa"/>
          </w:tcPr>
          <w:p w:rsidR="00C05F79" w:rsidRPr="00205D40" w:rsidRDefault="00C05F79" w:rsidP="007178ED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proofErr w:type="spellStart"/>
            <w:r w:rsidRPr="00205D4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Капанов</w:t>
            </w:r>
            <w:proofErr w:type="spellEnd"/>
            <w:r w:rsidRPr="00205D4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</w:p>
          <w:p w:rsidR="00C05F79" w:rsidRPr="00205D40" w:rsidRDefault="00C05F79" w:rsidP="007178ED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205D4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Максим </w:t>
            </w:r>
            <w:proofErr w:type="spellStart"/>
            <w:r w:rsidRPr="00205D4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Салимгереевич</w:t>
            </w:r>
            <w:proofErr w:type="spellEnd"/>
            <w:r w:rsidRPr="00205D4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C05F79" w:rsidRPr="00205D40" w:rsidRDefault="00C05F79" w:rsidP="002B1CA7">
            <w:pPr>
              <w:ind w:left="70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205D4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директор муниципального автономного учреждения «</w:t>
            </w:r>
            <w:proofErr w:type="spellStart"/>
            <w:r w:rsidRPr="00205D4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Татищевский</w:t>
            </w:r>
            <w:proofErr w:type="spellEnd"/>
            <w:r w:rsidRPr="00205D4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физкультурно-оздоровительный спортивный центр </w:t>
            </w:r>
            <w:r w:rsidRPr="00205D4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br/>
              <w:t>«Новый Импульс»</w:t>
            </w:r>
          </w:p>
          <w:p w:rsidR="00C05F79" w:rsidRPr="00205D40" w:rsidRDefault="00C05F79" w:rsidP="007178ED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</w:tr>
    </w:tbl>
    <w:p w:rsidR="00C05F79" w:rsidRPr="00205D40" w:rsidRDefault="00C05F79" w:rsidP="00C05F79">
      <w:pPr>
        <w:tabs>
          <w:tab w:val="left" w:pos="426"/>
        </w:tabs>
        <w:jc w:val="both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>1.2 «Об организации спортивной работы в сельской местности»</w:t>
      </w:r>
    </w:p>
    <w:p w:rsidR="00C05F79" w:rsidRPr="00205D40" w:rsidRDefault="00C05F79" w:rsidP="00C05F79">
      <w:pPr>
        <w:tabs>
          <w:tab w:val="left" w:pos="426"/>
        </w:tabs>
        <w:jc w:val="both"/>
        <w:rPr>
          <w:rFonts w:ascii="PT Astra Serif" w:eastAsia="Times New Roman" w:hAnsi="PT Astra Serif"/>
          <w:b/>
          <w:bCs/>
          <w:sz w:val="28"/>
          <w:szCs w:val="28"/>
        </w:rPr>
      </w:pPr>
    </w:p>
    <w:tbl>
      <w:tblPr>
        <w:tblW w:w="8930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3"/>
        <w:gridCol w:w="5387"/>
      </w:tblGrid>
      <w:tr w:rsidR="00C05F79" w:rsidRPr="00205D40" w:rsidTr="007178ED">
        <w:trPr>
          <w:cantSplit/>
          <w:trHeight w:val="80"/>
        </w:trPr>
        <w:tc>
          <w:tcPr>
            <w:tcW w:w="3543" w:type="dxa"/>
          </w:tcPr>
          <w:p w:rsidR="00C05F79" w:rsidRPr="00205D40" w:rsidRDefault="00C05F79" w:rsidP="007178ED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05D40">
              <w:rPr>
                <w:rFonts w:ascii="PT Astra Serif" w:eastAsia="Times New Roman" w:hAnsi="PT Astra Serif"/>
                <w:sz w:val="28"/>
                <w:szCs w:val="28"/>
              </w:rPr>
              <w:t>Шишкин</w:t>
            </w:r>
          </w:p>
          <w:p w:rsidR="00C05F79" w:rsidRPr="00205D40" w:rsidRDefault="00C05F79" w:rsidP="0071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5D40">
              <w:rPr>
                <w:rFonts w:ascii="PT Astra Serif" w:eastAsia="Times New Roman" w:hAnsi="PT Astra Serif"/>
                <w:sz w:val="28"/>
                <w:szCs w:val="28"/>
              </w:rPr>
              <w:t>Анатолий Владимирович</w:t>
            </w:r>
          </w:p>
          <w:p w:rsidR="00C05F79" w:rsidRPr="00205D40" w:rsidRDefault="00C05F79" w:rsidP="0071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05F79" w:rsidRPr="00205D40" w:rsidRDefault="00C05F79" w:rsidP="002B1CA7">
            <w:pPr>
              <w:ind w:left="-7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 xml:space="preserve">руководитель спортивного клуба «Олимп» </w:t>
            </w:r>
            <w:proofErr w:type="spellStart"/>
            <w:r w:rsidRPr="00205D40">
              <w:rPr>
                <w:rFonts w:ascii="PT Astra Serif" w:hAnsi="PT Astra Serif"/>
                <w:sz w:val="28"/>
                <w:szCs w:val="28"/>
              </w:rPr>
              <w:t>Краснокутского</w:t>
            </w:r>
            <w:proofErr w:type="spellEnd"/>
            <w:r w:rsidRPr="00205D40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района, участник национальной спортивной премии </w:t>
            </w:r>
          </w:p>
          <w:p w:rsidR="00C05F79" w:rsidRPr="00205D40" w:rsidRDefault="00C05F79" w:rsidP="0071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05F79" w:rsidRPr="00205D40" w:rsidRDefault="00C05F79" w:rsidP="001A7FEF">
      <w:pPr>
        <w:jc w:val="both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>2.</w:t>
      </w:r>
      <w:r w:rsidR="00591CE9" w:rsidRPr="00205D40">
        <w:rPr>
          <w:rFonts w:ascii="PT Astra Serif" w:hAnsi="PT Astra Serif"/>
          <w:b/>
          <w:sz w:val="28"/>
          <w:szCs w:val="28"/>
        </w:rPr>
        <w:t> </w:t>
      </w:r>
      <w:r w:rsidRPr="00205D40">
        <w:rPr>
          <w:rFonts w:ascii="PT Astra Serif" w:hAnsi="PT Astra Serif"/>
          <w:b/>
          <w:sz w:val="28"/>
          <w:szCs w:val="28"/>
        </w:rPr>
        <w:t xml:space="preserve">«О развитии </w:t>
      </w:r>
      <w:proofErr w:type="gramStart"/>
      <w:r w:rsidRPr="00205D40">
        <w:rPr>
          <w:rFonts w:ascii="PT Astra Serif" w:hAnsi="PT Astra Serif"/>
          <w:b/>
          <w:sz w:val="28"/>
          <w:szCs w:val="28"/>
        </w:rPr>
        <w:t>адаптивного</w:t>
      </w:r>
      <w:proofErr w:type="gramEnd"/>
      <w:r w:rsidRPr="00205D40">
        <w:rPr>
          <w:rFonts w:ascii="PT Astra Serif" w:hAnsi="PT Astra Serif"/>
          <w:b/>
          <w:sz w:val="28"/>
          <w:szCs w:val="28"/>
        </w:rPr>
        <w:t xml:space="preserve"> спорта на территории Саратовской области»</w:t>
      </w:r>
    </w:p>
    <w:p w:rsidR="00C05F79" w:rsidRPr="00205D40" w:rsidRDefault="00C05F79" w:rsidP="00C05F79">
      <w:pPr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493"/>
      </w:tblGrid>
      <w:tr w:rsidR="00C05F79" w:rsidRPr="00205D40" w:rsidTr="007178ED">
        <w:tc>
          <w:tcPr>
            <w:tcW w:w="3543" w:type="dxa"/>
          </w:tcPr>
          <w:p w:rsidR="00C05F79" w:rsidRPr="00205D40" w:rsidRDefault="00C05F79" w:rsidP="007178ED">
            <w:pPr>
              <w:rPr>
                <w:rFonts w:ascii="PT Astra Serif" w:hAnsi="PT Astra Serif"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Точилкин</w:t>
            </w:r>
          </w:p>
          <w:p w:rsidR="00C05F79" w:rsidRPr="00205D40" w:rsidRDefault="00C05F79" w:rsidP="007178ED">
            <w:pPr>
              <w:rPr>
                <w:rFonts w:ascii="PT Astra Serif" w:hAnsi="PT Astra Serif"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Дмитрий Павлович</w:t>
            </w:r>
          </w:p>
        </w:tc>
        <w:tc>
          <w:tcPr>
            <w:tcW w:w="5493" w:type="dxa"/>
          </w:tcPr>
          <w:p w:rsidR="00C05F79" w:rsidRPr="00205D40" w:rsidRDefault="00C05F79" w:rsidP="002B1CA7">
            <w:pPr>
              <w:ind w:lef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директор ГБУ ДО СО «СШОР «Надежда Губернии»</w:t>
            </w:r>
          </w:p>
          <w:p w:rsidR="00C05F79" w:rsidRPr="00205D40" w:rsidRDefault="00C05F79" w:rsidP="007178E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05F79" w:rsidRPr="00205D40" w:rsidRDefault="00C05F79" w:rsidP="00C05F79">
      <w:pPr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>3. Награждение</w:t>
      </w:r>
    </w:p>
    <w:p w:rsidR="00C05F79" w:rsidRPr="00205D40" w:rsidRDefault="00C05F79" w:rsidP="00C05F79">
      <w:pPr>
        <w:tabs>
          <w:tab w:val="left" w:pos="7096"/>
        </w:tabs>
        <w:rPr>
          <w:rFonts w:ascii="PT Astra Serif" w:hAnsi="PT Astra Serif"/>
          <w:sz w:val="28"/>
          <w:szCs w:val="28"/>
        </w:rPr>
      </w:pPr>
    </w:p>
    <w:p w:rsidR="00C05F79" w:rsidRPr="00205D40" w:rsidRDefault="00C05F79" w:rsidP="009A491D">
      <w:pPr>
        <w:jc w:val="center"/>
        <w:rPr>
          <w:rFonts w:ascii="PT Astra Serif" w:hAnsi="PT Astra Serif"/>
        </w:rPr>
      </w:pPr>
    </w:p>
    <w:p w:rsidR="00C05F79" w:rsidRPr="00205D40" w:rsidRDefault="00C05F79">
      <w:pPr>
        <w:spacing w:after="200" w:line="276" w:lineRule="auto"/>
        <w:rPr>
          <w:rFonts w:ascii="PT Astra Serif" w:hAnsi="PT Astra Serif"/>
        </w:rPr>
      </w:pPr>
      <w:r w:rsidRPr="00205D40">
        <w:rPr>
          <w:rFonts w:ascii="PT Astra Serif" w:hAnsi="PT Astra Serif"/>
        </w:rPr>
        <w:br w:type="page"/>
      </w:r>
    </w:p>
    <w:p w:rsidR="00C05F79" w:rsidRPr="00205D40" w:rsidRDefault="00C05F79" w:rsidP="00C05F79">
      <w:pPr>
        <w:widowControl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05D40">
        <w:rPr>
          <w:rFonts w:ascii="PT Astra Serif" w:hAnsi="PT Astra Serif" w:cs="Times New Roman"/>
          <w:b/>
          <w:sz w:val="28"/>
          <w:szCs w:val="28"/>
        </w:rPr>
        <w:lastRenderedPageBreak/>
        <w:t>Состав</w:t>
      </w:r>
    </w:p>
    <w:p w:rsidR="00C05F79" w:rsidRPr="00205D40" w:rsidRDefault="00C05F79" w:rsidP="00C05F79">
      <w:pPr>
        <w:widowControl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05D40">
        <w:rPr>
          <w:rFonts w:ascii="PT Astra Serif" w:hAnsi="PT Astra Serif" w:cs="Times New Roman"/>
          <w:b/>
          <w:sz w:val="28"/>
          <w:szCs w:val="28"/>
        </w:rPr>
        <w:t>коллегии министерства спорта области</w:t>
      </w:r>
    </w:p>
    <w:p w:rsidR="00C05F79" w:rsidRPr="00205D40" w:rsidRDefault="00C05F79" w:rsidP="00C05F79">
      <w:pPr>
        <w:widowControl w:val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0632" w:type="dxa"/>
        <w:tblInd w:w="-318" w:type="dxa"/>
        <w:tblLook w:val="0000" w:firstRow="0" w:lastRow="0" w:firstColumn="0" w:lastColumn="0" w:noHBand="0" w:noVBand="0"/>
      </w:tblPr>
      <w:tblGrid>
        <w:gridCol w:w="4283"/>
        <w:gridCol w:w="6349"/>
      </w:tblGrid>
      <w:tr w:rsidR="00F8460D" w:rsidRPr="00205D40" w:rsidTr="00F8460D">
        <w:trPr>
          <w:trHeight w:val="224"/>
        </w:trPr>
        <w:tc>
          <w:tcPr>
            <w:tcW w:w="4111" w:type="dxa"/>
          </w:tcPr>
          <w:p w:rsidR="00F8460D" w:rsidRPr="00205D40" w:rsidRDefault="00F8460D" w:rsidP="006A43E9">
            <w:pPr>
              <w:tabs>
                <w:tab w:val="center" w:pos="304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Pr="00205D40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2</w:t>
            </w:r>
            <w:r w:rsidRPr="00205D40">
              <w:rPr>
                <w:rFonts w:ascii="PT Astra Serif" w:hAnsi="PT Astra Serif"/>
                <w:b/>
                <w:sz w:val="28"/>
                <w:szCs w:val="28"/>
              </w:rPr>
              <w:t xml:space="preserve"> марта 2024 года</w:t>
            </w:r>
          </w:p>
          <w:p w:rsidR="00F8460D" w:rsidRPr="00205D40" w:rsidRDefault="00F8460D" w:rsidP="006A43E9">
            <w:pPr>
              <w:tabs>
                <w:tab w:val="center" w:pos="304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12.00</w:t>
            </w:r>
          </w:p>
          <w:p w:rsidR="00F8460D" w:rsidRPr="00205D40" w:rsidRDefault="00F8460D" w:rsidP="006A43E9">
            <w:pPr>
              <w:tabs>
                <w:tab w:val="center" w:pos="3042"/>
              </w:tabs>
              <w:ind w:left="-108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  <w:tc>
          <w:tcPr>
            <w:tcW w:w="6095" w:type="dxa"/>
          </w:tcPr>
          <w:p w:rsidR="00F8460D" w:rsidRPr="00205D40" w:rsidRDefault="00F8460D" w:rsidP="006A43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 xml:space="preserve">Пресс-центр Центра Бадминтона </w:t>
            </w:r>
          </w:p>
          <w:p w:rsidR="00F8460D" w:rsidRPr="00205D40" w:rsidRDefault="00F8460D" w:rsidP="006A43E9">
            <w:pPr>
              <w:rPr>
                <w:rFonts w:ascii="PT Astra Serif" w:hAnsi="PT Astra Serif"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г. Саратов, ул. имени Н.Г. Чернышевского, 63</w:t>
            </w:r>
          </w:p>
          <w:p w:rsidR="00F8460D" w:rsidRPr="00205D40" w:rsidRDefault="00F8460D" w:rsidP="006A43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Style w:val="a9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5811"/>
      </w:tblGrid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205D40">
              <w:rPr>
                <w:rFonts w:ascii="PT Astra Serif" w:hAnsi="PT Astra Serif"/>
                <w:b/>
                <w:sz w:val="27"/>
                <w:szCs w:val="27"/>
              </w:rPr>
              <w:t>Орлов</w:t>
            </w:r>
            <w:r w:rsidRPr="00205D40">
              <w:rPr>
                <w:rFonts w:ascii="PT Astra Serif" w:hAnsi="PT Astra Serif"/>
                <w:b/>
                <w:sz w:val="27"/>
                <w:szCs w:val="27"/>
              </w:rPr>
              <w:br/>
              <w:t>Михаил Игоревич</w:t>
            </w:r>
          </w:p>
          <w:p w:rsidR="00C05F79" w:rsidRPr="00205D40" w:rsidRDefault="00C05F79" w:rsidP="007178E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C05F79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/>
                <w:sz w:val="27"/>
                <w:szCs w:val="27"/>
              </w:rPr>
              <w:t xml:space="preserve">заместитель Председателя Правительства области - министр образования области, </w:t>
            </w:r>
            <w:r w:rsidRPr="00205D40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председатель коллегии </w:t>
            </w:r>
            <w:r w:rsidRPr="00205D40">
              <w:rPr>
                <w:rFonts w:ascii="PT Astra Serif" w:hAnsi="PT Astra Serif" w:cs="Times New Roman"/>
                <w:sz w:val="27"/>
                <w:szCs w:val="27"/>
              </w:rPr>
              <w:t>(по согласованию)</w:t>
            </w:r>
          </w:p>
        </w:tc>
      </w:tr>
      <w:tr w:rsidR="00C05F79" w:rsidRPr="00205D40" w:rsidTr="00114ED4">
        <w:trPr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7"/>
                <w:szCs w:val="27"/>
              </w:rPr>
            </w:pPr>
            <w:r w:rsidRPr="00205D40">
              <w:rPr>
                <w:rFonts w:ascii="PT Astra Serif" w:eastAsia="Times New Roman" w:hAnsi="PT Astra Serif" w:cs="Times New Roman"/>
                <w:b/>
                <w:sz w:val="27"/>
                <w:szCs w:val="27"/>
              </w:rPr>
              <w:t>Дубовенко</w:t>
            </w:r>
          </w:p>
          <w:p w:rsidR="00C05F79" w:rsidRPr="00205D40" w:rsidRDefault="00C05F79" w:rsidP="007178ED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205D40">
              <w:rPr>
                <w:rFonts w:ascii="PT Astra Serif" w:eastAsia="Times New Roman" w:hAnsi="PT Astra Serif" w:cs="Times New Roman"/>
                <w:b/>
                <w:sz w:val="27"/>
                <w:szCs w:val="27"/>
              </w:rPr>
              <w:t>Олег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C05F79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министр спорта области, сопредседатель коллегии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C05F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Баринова</w:t>
            </w:r>
          </w:p>
          <w:p w:rsidR="00C05F79" w:rsidRPr="00205D40" w:rsidRDefault="00C05F79" w:rsidP="00C05F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Анна Андреевна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референт отдела организационно-правовой и кадровой работы министерства спорта области, секретарь коллегии</w:t>
            </w:r>
          </w:p>
        </w:tc>
      </w:tr>
      <w:tr w:rsidR="00C05F79" w:rsidRPr="00205D40" w:rsidTr="0094544A">
        <w:trPr>
          <w:trHeight w:val="30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Times New Roman"/>
                <w:b/>
                <w:i/>
                <w:color w:val="000000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Члены коллегии:</w:t>
            </w:r>
          </w:p>
        </w:tc>
      </w:tr>
      <w:tr w:rsidR="00C05F79" w:rsidRPr="00205D40" w:rsidTr="00114ED4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6C7207" w:rsidP="00114ED4">
            <w:pPr>
              <w:autoSpaceDE w:val="0"/>
              <w:autoSpaceDN w:val="0"/>
              <w:adjustRightInd w:val="0"/>
              <w:ind w:right="-57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Абросимов</w:t>
            </w:r>
          </w:p>
          <w:p w:rsidR="00C05F79" w:rsidRPr="00205D40" w:rsidRDefault="00C05F79" w:rsidP="00114ED4">
            <w:pPr>
              <w:autoSpaceDE w:val="0"/>
              <w:autoSpaceDN w:val="0"/>
              <w:adjustRightInd w:val="0"/>
              <w:ind w:right="-57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Александр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первый заместитель министра спорта области, заместитель председателя коллегии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205D40">
              <w:rPr>
                <w:rFonts w:ascii="PT Astra Serif" w:hAnsi="PT Astra Serif"/>
                <w:b/>
                <w:sz w:val="28"/>
                <w:szCs w:val="28"/>
              </w:rPr>
              <w:t>Авезниязов</w:t>
            </w:r>
            <w:proofErr w:type="spellEnd"/>
            <w:r w:rsidRPr="00205D40">
              <w:rPr>
                <w:rFonts w:ascii="PT Astra Serif" w:hAnsi="PT Astra Serif"/>
                <w:b/>
                <w:sz w:val="28"/>
                <w:szCs w:val="28"/>
              </w:rPr>
              <w:br/>
              <w:t xml:space="preserve">Сергей </w:t>
            </w:r>
            <w:proofErr w:type="spellStart"/>
            <w:r w:rsidRPr="00205D40">
              <w:rPr>
                <w:rFonts w:ascii="PT Astra Serif" w:hAnsi="PT Astra Serif"/>
                <w:b/>
                <w:sz w:val="28"/>
                <w:szCs w:val="28"/>
              </w:rPr>
              <w:t>Климентьевич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руководитель Саратовского областного отделения Всероссийской общественной организации ветеранов «Боевое братство» (по согласованию)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205D40">
              <w:rPr>
                <w:rFonts w:ascii="PT Astra Serif" w:hAnsi="PT Astra Serif"/>
                <w:b/>
                <w:sz w:val="28"/>
                <w:szCs w:val="28"/>
              </w:rPr>
              <w:t>Борисовская</w:t>
            </w:r>
            <w:proofErr w:type="spellEnd"/>
          </w:p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Светлана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 xml:space="preserve">Заслуженный тренер России, председатель регионального отделения </w:t>
            </w:r>
            <w:proofErr w:type="spellStart"/>
            <w:r w:rsidRPr="00205D40">
              <w:rPr>
                <w:rFonts w:ascii="PT Astra Serif" w:hAnsi="PT Astra Serif"/>
                <w:sz w:val="28"/>
                <w:szCs w:val="28"/>
              </w:rPr>
              <w:t>Паралимпийского</w:t>
            </w:r>
            <w:proofErr w:type="spellEnd"/>
            <w:r w:rsidRPr="00205D40">
              <w:rPr>
                <w:rFonts w:ascii="PT Astra Serif" w:hAnsi="PT Astra Serif"/>
                <w:sz w:val="28"/>
                <w:szCs w:val="28"/>
              </w:rPr>
              <w:t xml:space="preserve"> комитета России в Саратовской области, тренер сборной России по плаванию среди спортсменов с поражением опорно-двигательного аппарата (по согласованию)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205D40">
              <w:rPr>
                <w:rFonts w:ascii="PT Astra Serif" w:hAnsi="PT Astra Serif"/>
                <w:b/>
                <w:sz w:val="28"/>
                <w:szCs w:val="28"/>
              </w:rPr>
              <w:t>Бранова</w:t>
            </w:r>
            <w:proofErr w:type="spellEnd"/>
          </w:p>
          <w:p w:rsidR="00C05F79" w:rsidRPr="00205D40" w:rsidRDefault="00A77BEE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Ольга Ивановна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главный врач государственного учреждения здравоохранения «Областной врачебно-физкультурный диспансер» (по согласованию)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Быстров</w:t>
            </w:r>
          </w:p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Николай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  <w:r w:rsidRPr="00205D40">
              <w:rPr>
                <w:rFonts w:ascii="PT Astra Serif" w:hAnsi="PT Astra Serif"/>
                <w:color w:val="212529"/>
                <w:sz w:val="28"/>
                <w:szCs w:val="28"/>
                <w:shd w:val="clear" w:color="auto" w:fill="FFFFFF"/>
              </w:rPr>
              <w:t>Государственного бюджетного профессионального образовательного учреждения «Саратовское областное училище (техникум) олимпийского резерва»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205D40">
              <w:rPr>
                <w:rFonts w:ascii="PT Astra Serif" w:hAnsi="PT Astra Serif"/>
                <w:b/>
                <w:sz w:val="28"/>
                <w:szCs w:val="28"/>
              </w:rPr>
              <w:t>Ильгова</w:t>
            </w:r>
            <w:proofErr w:type="spellEnd"/>
          </w:p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Екатерина</w:t>
            </w:r>
            <w:r w:rsidRPr="00205D40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390D55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р</w:t>
            </w:r>
            <w:r w:rsidRPr="00205D40">
              <w:rPr>
                <w:rFonts w:ascii="PT Astra Serif" w:hAnsi="PT Astra Serif" w:cs="Arial"/>
                <w:bCs/>
                <w:color w:val="333333"/>
                <w:sz w:val="28"/>
                <w:szCs w:val="28"/>
                <w:shd w:val="clear" w:color="auto" w:fill="FFFFFF"/>
              </w:rPr>
              <w:t>ектор</w:t>
            </w:r>
            <w:r w:rsidRPr="00205D40">
              <w:rPr>
                <w:rFonts w:ascii="PT Astra Serif" w:hAnsi="PT Astra Serif"/>
                <w:sz w:val="28"/>
                <w:szCs w:val="28"/>
              </w:rPr>
              <w:t xml:space="preserve"> Федерального государственного бюджетного образовательного учреждени</w:t>
            </w:r>
            <w:r w:rsidR="00390D55" w:rsidRPr="00205D40">
              <w:rPr>
                <w:rFonts w:ascii="PT Astra Serif" w:hAnsi="PT Astra Serif"/>
                <w:sz w:val="28"/>
                <w:szCs w:val="28"/>
              </w:rPr>
              <w:t>я</w:t>
            </w:r>
            <w:r w:rsidRPr="00205D40">
              <w:rPr>
                <w:rFonts w:ascii="PT Astra Serif" w:hAnsi="PT Astra Serif"/>
                <w:sz w:val="28"/>
                <w:szCs w:val="28"/>
              </w:rPr>
              <w:t xml:space="preserve"> высшего образования «Саратовская государственная юридическая академия» (по согласованию)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Захаров</w:t>
            </w:r>
          </w:p>
          <w:p w:rsidR="00C05F79" w:rsidRPr="00205D40" w:rsidRDefault="00C05F79" w:rsidP="007178ED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Илья Леонидович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205D40">
              <w:rPr>
                <w:rFonts w:ascii="PT Astra Serif" w:hAnsi="PT Astra Serif"/>
                <w:bCs/>
                <w:sz w:val="28"/>
                <w:szCs w:val="28"/>
              </w:rPr>
              <w:t xml:space="preserve">заместитель председателя комитета по спорту, туризму и делам молодежи Саратовской областной Думы </w:t>
            </w:r>
            <w:r w:rsidRPr="00205D40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C05F79" w:rsidRPr="00205D40" w:rsidTr="00114ED4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6C720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bCs/>
                <w:sz w:val="28"/>
                <w:szCs w:val="28"/>
              </w:rPr>
              <w:t>Зубова</w:t>
            </w:r>
            <w:r w:rsidRPr="00205D4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Инна Вячеславовна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D4" w:rsidRPr="00205D40" w:rsidRDefault="00C05F79" w:rsidP="00114E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05D40">
              <w:rPr>
                <w:rFonts w:ascii="PT Astra Serif" w:hAnsi="PT Astra Serif"/>
                <w:bCs/>
                <w:sz w:val="28"/>
                <w:szCs w:val="28"/>
              </w:rPr>
              <w:t xml:space="preserve">директор государственного бюджетного учреждения </w:t>
            </w:r>
            <w:r w:rsidRPr="00205D40">
              <w:rPr>
                <w:rFonts w:ascii="PT Astra Serif" w:hAnsi="PT Astra Serif" w:cs="Segoe UI"/>
                <w:color w:val="212529"/>
                <w:sz w:val="28"/>
                <w:szCs w:val="28"/>
                <w:shd w:val="clear" w:color="auto" w:fill="FFFFFF"/>
              </w:rPr>
              <w:t>дополнительного образования</w:t>
            </w:r>
            <w:r w:rsidRPr="00205D40">
              <w:rPr>
                <w:rFonts w:ascii="PT Astra Serif" w:hAnsi="PT Astra Serif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205D40">
              <w:rPr>
                <w:rFonts w:ascii="PT Astra Serif" w:hAnsi="PT Astra Serif"/>
                <w:bCs/>
                <w:sz w:val="28"/>
                <w:szCs w:val="28"/>
              </w:rPr>
              <w:t>Саратовской области «Спортивная школа олимпийского резерва «Олимпийские ракетки»</w:t>
            </w:r>
          </w:p>
        </w:tc>
      </w:tr>
      <w:tr w:rsidR="00C05F79" w:rsidRPr="00205D40" w:rsidTr="00114ED4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Кузнецов</w:t>
            </w:r>
            <w:r w:rsidRPr="00205D40">
              <w:rPr>
                <w:rFonts w:ascii="PT Astra Serif" w:hAnsi="PT Astra Serif"/>
                <w:b/>
                <w:sz w:val="28"/>
                <w:szCs w:val="28"/>
              </w:rPr>
              <w:br/>
              <w:t>Николай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205D40">
              <w:rPr>
                <w:rFonts w:ascii="PT Astra Serif" w:hAnsi="PT Astra Serif"/>
                <w:bCs/>
                <w:sz w:val="28"/>
                <w:szCs w:val="28"/>
              </w:rPr>
              <w:t>председатель комитета по физической культуре и спорту администрации муниципального образования «Город Саратов»</w:t>
            </w:r>
            <w:r w:rsidRPr="00205D40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C05F79" w:rsidRPr="00205D40" w:rsidTr="00114ED4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 w:rsidRPr="00205D40">
              <w:rPr>
                <w:rFonts w:ascii="PT Astra Serif" w:hAnsi="PT Astra Serif"/>
                <w:b/>
                <w:bCs/>
                <w:sz w:val="28"/>
                <w:szCs w:val="28"/>
              </w:rPr>
              <w:t>Литневская</w:t>
            </w:r>
            <w:proofErr w:type="spellEnd"/>
          </w:p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bCs/>
                <w:sz w:val="28"/>
                <w:szCs w:val="28"/>
              </w:rPr>
              <w:t>Юлия Михайловна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205D40">
              <w:rPr>
                <w:rFonts w:ascii="PT Astra Serif" w:hAnsi="PT Astra Serif"/>
                <w:bCs/>
                <w:sz w:val="28"/>
                <w:szCs w:val="28"/>
              </w:rPr>
              <w:t>депутат Саратовской областной Думы</w:t>
            </w:r>
            <w:r w:rsidRPr="00205D40">
              <w:rPr>
                <w:rFonts w:ascii="PT Astra Serif" w:hAnsi="PT Astra Serif"/>
                <w:bCs/>
                <w:sz w:val="28"/>
                <w:szCs w:val="28"/>
              </w:rPr>
              <w:br/>
            </w:r>
            <w:r w:rsidRPr="00205D40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C05F79" w:rsidRPr="00205D40" w:rsidTr="00114ED4">
        <w:trPr>
          <w:cantSplit/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Лукьянов</w:t>
            </w:r>
          </w:p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Сергей Васильевич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114ED4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президент Саратовской региональной общественной организации «Олимпийский совет Саратовской области» (по согласованию)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Максюта</w:t>
            </w:r>
          </w:p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Вячеслав Анатольевич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114ED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председатель комитета по спорту, физической культуре и молодежной политике Общественной п</w:t>
            </w:r>
            <w:r w:rsidR="0094544A" w:rsidRPr="00205D40">
              <w:rPr>
                <w:rFonts w:ascii="PT Astra Serif" w:hAnsi="PT Astra Serif"/>
                <w:sz w:val="28"/>
                <w:szCs w:val="28"/>
              </w:rPr>
              <w:t>а</w:t>
            </w:r>
            <w:r w:rsidRPr="00205D40">
              <w:rPr>
                <w:rFonts w:ascii="PT Astra Serif" w:hAnsi="PT Astra Serif"/>
                <w:sz w:val="28"/>
                <w:szCs w:val="28"/>
              </w:rPr>
              <w:t>латы Саратовской области (по согласованию)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A77BEE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205D40">
              <w:rPr>
                <w:rFonts w:ascii="PT Astra Serif" w:hAnsi="PT Astra Serif"/>
                <w:b/>
                <w:sz w:val="28"/>
                <w:szCs w:val="28"/>
              </w:rPr>
              <w:t>Ойкин</w:t>
            </w:r>
            <w:proofErr w:type="spellEnd"/>
            <w:r w:rsidRPr="00205D40">
              <w:rPr>
                <w:rFonts w:ascii="PT Astra Serif" w:hAnsi="PT Astra Serif"/>
                <w:b/>
                <w:sz w:val="28"/>
                <w:szCs w:val="28"/>
              </w:rPr>
              <w:br/>
              <w:t>Вадим Геннадьевич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114ED4">
            <w:pPr>
              <w:autoSpaceDE w:val="0"/>
              <w:autoSpaceDN w:val="0"/>
              <w:adjustRightInd w:val="0"/>
              <w:ind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5D40">
              <w:rPr>
                <w:rFonts w:ascii="PT Astra Serif" w:hAnsi="PT Astra Serif"/>
                <w:bCs/>
                <w:sz w:val="28"/>
                <w:szCs w:val="28"/>
              </w:rPr>
              <w:t>президент Саратовской региональной общественной организации «Федерация дзюдо Саратовской области» (по согласованию)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6C7207" w:rsidP="006C7207">
            <w:pPr>
              <w:ind w:left="34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Попова</w:t>
            </w:r>
            <w:r w:rsidRPr="00205D40">
              <w:rPr>
                <w:rFonts w:ascii="PT Astra Serif" w:hAnsi="PT Astra Serif"/>
                <w:b/>
                <w:sz w:val="28"/>
                <w:szCs w:val="28"/>
              </w:rPr>
              <w:br/>
              <w:t>Анна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114E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 xml:space="preserve">председатель совета регионального отделения Общероссийского общественно-государственного движения детей и молодежи в Саратовской области </w:t>
            </w:r>
            <w:r w:rsidRPr="00205D40">
              <w:rPr>
                <w:rFonts w:ascii="PT Astra Serif" w:hAnsi="PT Astra Serif"/>
                <w:bCs/>
                <w:sz w:val="28"/>
                <w:szCs w:val="28"/>
              </w:rPr>
              <w:t>(по согласованию)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A77B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bCs/>
                <w:sz w:val="28"/>
                <w:szCs w:val="28"/>
              </w:rPr>
              <w:t>Пьяных</w:t>
            </w:r>
            <w:r w:rsidRPr="00205D4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Дмитрий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председатель комитета Саратовской областной Думы по спорту, туризму и делам молодежи (по согласованию)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205D40">
              <w:rPr>
                <w:rFonts w:ascii="PT Astra Serif" w:hAnsi="PT Astra Serif"/>
                <w:b/>
                <w:sz w:val="28"/>
                <w:szCs w:val="28"/>
              </w:rPr>
              <w:t>Сисикин</w:t>
            </w:r>
            <w:proofErr w:type="spellEnd"/>
          </w:p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Юрий Федорович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114E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>заместитель директора по спортивной работе государственного бюджетного учреждения Саратовской области «Спортивная школа  олимпийского резерва по фехтованию им</w:t>
            </w:r>
            <w:r w:rsidR="00114ED4" w:rsidRPr="00205D40">
              <w:rPr>
                <w:rFonts w:ascii="PT Astra Serif" w:hAnsi="PT Astra Serif"/>
                <w:sz w:val="28"/>
                <w:szCs w:val="28"/>
              </w:rPr>
              <w:t>ени</w:t>
            </w:r>
            <w:r w:rsidRPr="00205D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05D40">
              <w:rPr>
                <w:rFonts w:ascii="PT Astra Serif" w:hAnsi="PT Astra Serif"/>
                <w:sz w:val="28"/>
                <w:szCs w:val="28"/>
              </w:rPr>
              <w:br/>
              <w:t>Г.И. Шварца»</w:t>
            </w:r>
            <w:r w:rsidRPr="00205D40">
              <w:rPr>
                <w:rFonts w:ascii="PT Astra Serif" w:hAnsi="PT Astra Serif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Чеботарев</w:t>
            </w:r>
            <w:r w:rsidRPr="00205D40">
              <w:rPr>
                <w:rFonts w:ascii="PT Astra Serif" w:hAnsi="PT Astra Serif"/>
                <w:b/>
                <w:sz w:val="28"/>
                <w:szCs w:val="28"/>
              </w:rPr>
              <w:br/>
              <w:t>Артем Николаевич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5D40">
              <w:rPr>
                <w:rFonts w:ascii="PT Astra Serif" w:hAnsi="PT Astra Serif"/>
                <w:bCs/>
                <w:sz w:val="28"/>
                <w:szCs w:val="28"/>
              </w:rPr>
              <w:t>заместитель председателя комитета по спорту, туризму и делам молодежи Саратовской областной Думы (по согласованию)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Чумаченко</w:t>
            </w:r>
          </w:p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Алексей Николаевич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114E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 xml:space="preserve">председатель Совета ректоров вузов Саратовской области, ректор федерального государственного бюджетного образовательного учреждения высшего образования «Саратовский национально-исследовательский государственный университет имени Н.Г. Чернышевского» </w:t>
            </w:r>
            <w:r w:rsidRPr="00205D40">
              <w:rPr>
                <w:rFonts w:ascii="PT Astra Serif" w:hAnsi="PT Astra Serif"/>
                <w:bCs/>
                <w:sz w:val="28"/>
                <w:szCs w:val="28"/>
              </w:rPr>
              <w:t>(по согласованию)</w:t>
            </w:r>
          </w:p>
        </w:tc>
      </w:tr>
      <w:tr w:rsidR="00C05F79" w:rsidRPr="00205D40" w:rsidTr="00114ED4">
        <w:trPr>
          <w:trHeight w:val="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Хованский</w:t>
            </w:r>
          </w:p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Сергей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5D40">
              <w:rPr>
                <w:rFonts w:ascii="PT Astra Serif" w:hAnsi="PT Astra Serif" w:cs="Arial"/>
                <w:sz w:val="28"/>
                <w:szCs w:val="28"/>
              </w:rPr>
              <w:t>директор Государственного бюджетного учреждения «Саратовский областной центр спортивной подготовки»</w:t>
            </w:r>
          </w:p>
        </w:tc>
      </w:tr>
      <w:tr w:rsidR="00C05F79" w:rsidRPr="00205D40" w:rsidTr="00114ED4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05D40">
              <w:rPr>
                <w:rFonts w:ascii="PT Astra Serif" w:hAnsi="PT Astra Serif" w:cs="Times New Roman"/>
                <w:sz w:val="27"/>
                <w:szCs w:val="27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Щукин</w:t>
            </w:r>
          </w:p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b/>
                <w:sz w:val="28"/>
                <w:szCs w:val="28"/>
              </w:rPr>
              <w:t>Сергей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79" w:rsidRPr="00205D40" w:rsidRDefault="00C05F79" w:rsidP="007178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5D40">
              <w:rPr>
                <w:rFonts w:ascii="PT Astra Serif" w:hAnsi="PT Astra Serif"/>
                <w:sz w:val="28"/>
                <w:szCs w:val="28"/>
              </w:rPr>
              <w:t xml:space="preserve">председатель регионального отделения ДОСААФ России Саратовской области </w:t>
            </w:r>
            <w:r w:rsidRPr="00205D40">
              <w:rPr>
                <w:rFonts w:ascii="PT Astra Serif" w:hAnsi="PT Astra Serif"/>
                <w:sz w:val="28"/>
                <w:szCs w:val="28"/>
              </w:rPr>
              <w:br/>
            </w:r>
            <w:r w:rsidRPr="00205D40">
              <w:rPr>
                <w:rFonts w:ascii="PT Astra Serif" w:hAnsi="PT Astra Serif"/>
                <w:bCs/>
                <w:sz w:val="28"/>
                <w:szCs w:val="28"/>
              </w:rPr>
              <w:t>(по согласованию)</w:t>
            </w:r>
          </w:p>
        </w:tc>
      </w:tr>
    </w:tbl>
    <w:p w:rsidR="007D28D8" w:rsidRPr="00205D40" w:rsidRDefault="007D28D8" w:rsidP="009A491D">
      <w:pPr>
        <w:jc w:val="center"/>
        <w:rPr>
          <w:rFonts w:ascii="PT Astra Serif" w:hAnsi="PT Astra Serif"/>
        </w:rPr>
      </w:pPr>
    </w:p>
    <w:p w:rsidR="007D28D8" w:rsidRPr="00205D40" w:rsidRDefault="007D28D8">
      <w:pPr>
        <w:spacing w:after="200" w:line="276" w:lineRule="auto"/>
        <w:rPr>
          <w:rFonts w:ascii="PT Astra Serif" w:hAnsi="PT Astra Serif"/>
        </w:rPr>
      </w:pPr>
      <w:r w:rsidRPr="00205D40">
        <w:rPr>
          <w:rFonts w:ascii="PT Astra Serif" w:hAnsi="PT Astra Serif"/>
        </w:rPr>
        <w:br w:type="page"/>
      </w:r>
    </w:p>
    <w:p w:rsidR="007D28D8" w:rsidRPr="00205D40" w:rsidRDefault="007D28D8" w:rsidP="007D28D8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05D40">
        <w:rPr>
          <w:rFonts w:ascii="PT Astra Serif" w:hAnsi="PT Astra Serif" w:cs="Times New Roman"/>
          <w:b/>
          <w:sz w:val="28"/>
          <w:szCs w:val="28"/>
        </w:rPr>
        <w:lastRenderedPageBreak/>
        <w:t>Справка</w:t>
      </w:r>
    </w:p>
    <w:p w:rsidR="007D28D8" w:rsidRPr="00205D40" w:rsidRDefault="007D28D8" w:rsidP="007D28D8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 xml:space="preserve">по вопросу: «Об итогах работы отрасли физической культуры и спорта </w:t>
      </w:r>
      <w:r w:rsidRPr="00205D40">
        <w:rPr>
          <w:rFonts w:ascii="PT Astra Serif" w:hAnsi="PT Astra Serif"/>
          <w:b/>
          <w:color w:val="000000" w:themeColor="text1"/>
          <w:sz w:val="28"/>
          <w:szCs w:val="28"/>
        </w:rPr>
        <w:t>в 2023 году и задачах на 2024 год»</w:t>
      </w:r>
    </w:p>
    <w:p w:rsidR="007D28D8" w:rsidRPr="00205D40" w:rsidRDefault="007D28D8" w:rsidP="007D28D8">
      <w:pPr>
        <w:jc w:val="both"/>
        <w:rPr>
          <w:rFonts w:ascii="PT Astra Serif" w:hAnsi="PT Astra Serif"/>
          <w:sz w:val="28"/>
          <w:szCs w:val="28"/>
        </w:rPr>
      </w:pP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Стратегическими целями развития физической культуры и спорта в Саратовской области является вовлечение различных возрастных и социально-демографических категорий и групп населения области в занятия физической культурой и спортом на регулярной основе</w:t>
      </w:r>
      <w:r w:rsidRPr="00205D40">
        <w:rPr>
          <w:rFonts w:ascii="PT Astra Serif" w:hAnsi="PT Astra Serif"/>
          <w:iCs/>
          <w:color w:val="000000"/>
          <w:sz w:val="28"/>
          <w:szCs w:val="28"/>
        </w:rPr>
        <w:t>,</w:t>
      </w:r>
      <w:r w:rsidRPr="00205D40">
        <w:rPr>
          <w:rFonts w:ascii="PT Astra Serif" w:hAnsi="PT Astra Serif"/>
          <w:sz w:val="28"/>
          <w:szCs w:val="28"/>
        </w:rPr>
        <w:t xml:space="preserve"> а также популяризация здорового образа жизни</w:t>
      </w:r>
      <w:r w:rsidRPr="00205D40">
        <w:rPr>
          <w:rFonts w:ascii="PT Astra Serif" w:hAnsi="PT Astra Serif"/>
          <w:iCs/>
          <w:color w:val="000000"/>
          <w:sz w:val="28"/>
          <w:szCs w:val="28"/>
        </w:rPr>
        <w:t>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05D40">
        <w:rPr>
          <w:rFonts w:ascii="PT Astra Serif" w:hAnsi="PT Astra Serif"/>
          <w:iCs/>
          <w:color w:val="000000"/>
          <w:sz w:val="28"/>
          <w:szCs w:val="28"/>
        </w:rPr>
        <w:t>По итогам 2023 года ч</w:t>
      </w:r>
      <w:r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исленность населения области, систематически занимающегося физической культурой и спортом в 2023 году, составила 1 226 299 человек или 55,3% </w:t>
      </w:r>
      <w:r w:rsidRPr="00205D40">
        <w:rPr>
          <w:rFonts w:ascii="PT Astra Serif" w:hAnsi="PT Astra Serif"/>
          <w:color w:val="000000"/>
          <w:sz w:val="28"/>
          <w:szCs w:val="28"/>
        </w:rPr>
        <w:t>(2022 год – 52,9%), что превышает средний показатель 2023 года по Российской Федерации на 2,3% (53%).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В целях привлечения жителей области к занятиям физической культурой и спортом, ведению здорового образа жизни в 2023 году на территории Саратовской области проведено 152 физкультурно-массовых мероприятия, из них: 15 всероссийских и 119 областных, охват которых составил порядка 125 000 человек.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Большое значение в работе уделяется реализации Всероссийского физкультурно-спортивного комплекса «Готов к труду и обороне» (ГТО).</w:t>
      </w:r>
    </w:p>
    <w:p w:rsidR="007D28D8" w:rsidRPr="00205D40" w:rsidRDefault="007D28D8" w:rsidP="007D28D8">
      <w:pPr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t>За 2023 год в Саратовской области протестировано 39 085 человек, из них выполнили нормативы ВФСК ГТО 26 970 человек, в том числе: на «золотой» знак отличия – 11 1134 человека.</w:t>
      </w:r>
    </w:p>
    <w:p w:rsidR="007D28D8" w:rsidRPr="00205D40" w:rsidRDefault="007D28D8" w:rsidP="007D28D8">
      <w:pPr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t>На официальном сайте gto.ru зарегистрировано более 435 000 жителей Саратовской области. Регион занимает 1 место в ПФО и 56 место в России по доле населения, выполнившего нормативы на знаки отличия (76,18%).</w:t>
      </w:r>
    </w:p>
    <w:p w:rsidR="007D28D8" w:rsidRPr="00205D40" w:rsidRDefault="007D28D8" w:rsidP="007D28D8">
      <w:pPr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proofErr w:type="gramStart"/>
      <w:r w:rsidRPr="00205D40">
        <w:rPr>
          <w:rFonts w:ascii="PT Astra Serif" w:hAnsi="PT Astra Serif"/>
          <w:sz w:val="28"/>
          <w:szCs w:val="28"/>
        </w:rPr>
        <w:t xml:space="preserve">В систему подготовки спортивного резерва Саратовской области входят </w:t>
      </w:r>
      <w:r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48 учреждений физкультурно-спортивной направленности, в том числе Центр спортивной подготовки, Училище олимпийского резерва, подведомственные министерству спорта Саратовской области, и </w:t>
      </w:r>
      <w:r w:rsidR="00D3403E"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br/>
      </w:r>
      <w:r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46 спортивных школ: 33 спортивные школы </w:t>
      </w:r>
      <w:r w:rsidR="00D3403E"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t>–</w:t>
      </w:r>
      <w:r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 ведении органов управления физической культурой и спортом, 13 спортивных школ/детско-юношеских спортивных школ </w:t>
      </w:r>
      <w:r w:rsidR="00D3403E"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t>–</w:t>
      </w:r>
      <w:r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 ведении органов управления образованием.</w:t>
      </w:r>
      <w:proofErr w:type="gramEnd"/>
    </w:p>
    <w:p w:rsidR="007D28D8" w:rsidRPr="00205D40" w:rsidRDefault="007D28D8" w:rsidP="007D28D8">
      <w:pPr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Общее количество занимающихся в спортивных школах составляет </w:t>
      </w:r>
      <w:r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br/>
        <w:t xml:space="preserve">31 949 человек. В учреждениях функционируют 254 отделения по 61 виду спорта. Учебно-тренировочный процесс в регионе осуществляют </w:t>
      </w:r>
      <w:r w:rsidR="00D3403E"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br/>
      </w:r>
      <w:r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t>1039 тренеров-преподавателей.</w:t>
      </w:r>
    </w:p>
    <w:p w:rsidR="007D28D8" w:rsidRPr="00205D40" w:rsidRDefault="007D28D8" w:rsidP="007D28D8">
      <w:pPr>
        <w:pStyle w:val="aa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05D40">
        <w:rPr>
          <w:rFonts w:ascii="PT Astra Serif" w:eastAsia="Calibri" w:hAnsi="PT Astra Serif"/>
          <w:sz w:val="28"/>
          <w:szCs w:val="28"/>
          <w:lang w:eastAsia="en-US"/>
        </w:rPr>
        <w:t xml:space="preserve">В 2023 году на основании Федерального закона от 30.04.2021 года             № 127-ФЗ в регионе проведена гармонизация отрасли физической культуры и спорта и отрасли образования. В результате </w:t>
      </w:r>
      <w:r w:rsidRPr="00205D40">
        <w:rPr>
          <w:rFonts w:ascii="PT Astra Serif" w:hAnsi="PT Astra Serif"/>
          <w:sz w:val="28"/>
          <w:szCs w:val="28"/>
        </w:rPr>
        <w:t>осуществлен перевод спортивных школ, реализующих программы спортивной подготовки в учреждения дополнительного образования, тренеры переведены на должность «тренер-преподаватель», присвоен ст</w:t>
      </w:r>
      <w:r w:rsidR="00B10E70" w:rsidRPr="00205D40">
        <w:rPr>
          <w:rFonts w:ascii="PT Astra Serif" w:hAnsi="PT Astra Serif"/>
          <w:sz w:val="28"/>
          <w:szCs w:val="28"/>
        </w:rPr>
        <w:t>атус педагогических работников.</w:t>
      </w:r>
    </w:p>
    <w:p w:rsidR="007D28D8" w:rsidRPr="00205D40" w:rsidRDefault="007D28D8" w:rsidP="007D28D8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Также на территории региона развитие видов спорта осуществляют </w:t>
      </w:r>
      <w:r w:rsidRPr="00205D40">
        <w:rPr>
          <w:rFonts w:ascii="PT Astra Serif" w:hAnsi="PT Astra Serif"/>
          <w:sz w:val="28"/>
          <w:szCs w:val="28"/>
        </w:rPr>
        <w:br/>
        <w:t>104 аккредитованных региональных спортивных федерации по 105 видам спо</w:t>
      </w:r>
      <w:r w:rsidR="00B10E70" w:rsidRPr="00205D40">
        <w:rPr>
          <w:rFonts w:ascii="PT Astra Serif" w:hAnsi="PT Astra Serif"/>
          <w:sz w:val="28"/>
          <w:szCs w:val="28"/>
        </w:rPr>
        <w:t>рта, 39 из которых олимпийские.</w:t>
      </w:r>
    </w:p>
    <w:p w:rsidR="007D28D8" w:rsidRPr="00205D40" w:rsidRDefault="007D28D8" w:rsidP="007D28D8">
      <w:pPr>
        <w:pStyle w:val="aa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lastRenderedPageBreak/>
        <w:t xml:space="preserve">С целью развития видов спорта, регулярно приносящих области медали всероссийских и международных соревнований </w:t>
      </w:r>
      <w:r w:rsidRPr="00205D40">
        <w:rPr>
          <w:rFonts w:ascii="PT Astra Serif" w:eastAsia="Calibri" w:hAnsi="PT Astra Serif"/>
          <w:sz w:val="28"/>
          <w:szCs w:val="28"/>
        </w:rPr>
        <w:t xml:space="preserve">приказом Министерства спорта РФ утверждено 12 базовых видов спорта для Саратовской области </w:t>
      </w:r>
      <w:r w:rsidRPr="00205D40">
        <w:rPr>
          <w:rFonts w:ascii="PT Astra Serif" w:eastAsia="Calibri" w:hAnsi="PT Astra Serif"/>
          <w:i/>
          <w:sz w:val="28"/>
          <w:szCs w:val="28"/>
        </w:rPr>
        <w:t>(бадминтон, баскетбол, биатлон, бокс, гребля на байдарках и каноэ, гребной спорт, дзюдо, парусный спорт, прыжки в воду, теннис, триатлон, фехтование).</w:t>
      </w:r>
    </w:p>
    <w:p w:rsidR="007D28D8" w:rsidRPr="00205D40" w:rsidRDefault="007D28D8" w:rsidP="007D28D8">
      <w:pPr>
        <w:pStyle w:val="aa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В состав сборных команд Российской Федерации по различным видам спорта ежегодно входят более 250 спортсменов Саратовской области.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eastAsia="Calibri" w:hAnsi="PT Astra Serif"/>
          <w:sz w:val="28"/>
          <w:szCs w:val="28"/>
        </w:rPr>
        <w:t xml:space="preserve">Саратовские спортсмены регулярно занимают самые высокие места пьедесталов на самых престижных международных и всероссийских соревнованиях. </w:t>
      </w:r>
      <w:r w:rsidRPr="00205D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По итогу 2023 года спортсмены Саратовской области приняли участие в 28 международных и 266 всероссийских соревнованиях, завоевали </w:t>
      </w:r>
      <w:r w:rsidRPr="00205D40">
        <w:rPr>
          <w:rFonts w:ascii="PT Astra Serif" w:hAnsi="PT Astra Serif"/>
          <w:sz w:val="28"/>
          <w:szCs w:val="28"/>
        </w:rPr>
        <w:t xml:space="preserve">1 914 медалей: из них 663 золотых, 573 серебряных и </w:t>
      </w:r>
      <w:r w:rsidR="00B10E70" w:rsidRPr="00205D40">
        <w:rPr>
          <w:rFonts w:ascii="PT Astra Serif" w:hAnsi="PT Astra Serif"/>
          <w:sz w:val="28"/>
          <w:szCs w:val="28"/>
        </w:rPr>
        <w:br/>
      </w:r>
      <w:r w:rsidRPr="00205D40">
        <w:rPr>
          <w:rFonts w:ascii="PT Astra Serif" w:hAnsi="PT Astra Serif"/>
          <w:sz w:val="28"/>
          <w:szCs w:val="28"/>
        </w:rPr>
        <w:t>678 бронзовых.</w:t>
      </w:r>
    </w:p>
    <w:p w:rsidR="007D28D8" w:rsidRPr="00205D40" w:rsidRDefault="007D28D8" w:rsidP="007D28D8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Регулярно на территории региона проводятся крупные всероссийские соревнования. Всего в 2023 году прошло 63 </w:t>
      </w:r>
      <w:proofErr w:type="gramStart"/>
      <w:r w:rsidRPr="00205D40">
        <w:rPr>
          <w:rFonts w:ascii="PT Astra Serif" w:hAnsi="PT Astra Serif"/>
          <w:sz w:val="28"/>
          <w:szCs w:val="28"/>
        </w:rPr>
        <w:t>всероссийских</w:t>
      </w:r>
      <w:proofErr w:type="gramEnd"/>
      <w:r w:rsidRPr="00205D40">
        <w:rPr>
          <w:rFonts w:ascii="PT Astra Serif" w:hAnsi="PT Astra Serif"/>
          <w:sz w:val="28"/>
          <w:szCs w:val="28"/>
        </w:rPr>
        <w:t xml:space="preserve"> соревнования и </w:t>
      </w:r>
      <w:r w:rsidRPr="00205D40">
        <w:rPr>
          <w:rFonts w:ascii="PT Astra Serif" w:hAnsi="PT Astra Serif"/>
          <w:sz w:val="28"/>
          <w:szCs w:val="28"/>
        </w:rPr>
        <w:br/>
        <w:t>380 областных.</w:t>
      </w:r>
    </w:p>
    <w:p w:rsidR="007D28D8" w:rsidRPr="00205D40" w:rsidRDefault="007D28D8" w:rsidP="007D28D8">
      <w:pPr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205D40">
        <w:rPr>
          <w:rFonts w:ascii="PT Astra Serif" w:eastAsia="Calibri" w:hAnsi="PT Astra Serif"/>
          <w:sz w:val="28"/>
          <w:szCs w:val="28"/>
        </w:rPr>
        <w:t>На профессиональной арене Саратовская область представлена десятью командами по</w:t>
      </w:r>
      <w:r w:rsidRPr="00205D40">
        <w:rPr>
          <w:rFonts w:ascii="PT Astra Serif" w:eastAsia="Calibri" w:hAnsi="PT Astra Serif"/>
          <w:b/>
          <w:sz w:val="28"/>
          <w:szCs w:val="28"/>
        </w:rPr>
        <w:t xml:space="preserve"> 6</w:t>
      </w:r>
      <w:r w:rsidRPr="00205D40">
        <w:rPr>
          <w:rFonts w:ascii="PT Astra Serif" w:eastAsia="Calibri" w:hAnsi="PT Astra Serif"/>
          <w:sz w:val="28"/>
          <w:szCs w:val="28"/>
        </w:rPr>
        <w:t xml:space="preserve"> видам спорта </w:t>
      </w:r>
      <w:r w:rsidRPr="00205D40">
        <w:rPr>
          <w:rFonts w:ascii="PT Astra Serif" w:eastAsia="Calibri" w:hAnsi="PT Astra Serif"/>
          <w:i/>
          <w:sz w:val="28"/>
          <w:szCs w:val="28"/>
        </w:rPr>
        <w:t>(</w:t>
      </w:r>
      <w:r w:rsidRPr="00205D40">
        <w:rPr>
          <w:rFonts w:ascii="PT Astra Serif" w:hAnsi="PT Astra Serif"/>
          <w:i/>
          <w:sz w:val="28"/>
          <w:szCs w:val="28"/>
        </w:rPr>
        <w:t>баскетбольный клуб «</w:t>
      </w:r>
      <w:proofErr w:type="spellStart"/>
      <w:r w:rsidRPr="00205D40">
        <w:rPr>
          <w:rFonts w:ascii="PT Astra Serif" w:hAnsi="PT Astra Serif"/>
          <w:i/>
          <w:sz w:val="28"/>
          <w:szCs w:val="28"/>
        </w:rPr>
        <w:t>Автодор</w:t>
      </w:r>
      <w:proofErr w:type="spellEnd"/>
      <w:r w:rsidRPr="00205D40">
        <w:rPr>
          <w:rFonts w:ascii="PT Astra Serif" w:hAnsi="PT Astra Serif"/>
          <w:i/>
          <w:sz w:val="28"/>
          <w:szCs w:val="28"/>
        </w:rPr>
        <w:t xml:space="preserve">», футбольный клуб «Сокол», клуб пляжного футбола «Саратов», мини-футбольный клуб «Саратов - Волга», хоккейный клуб «Кристалл», молодежный хоккейный клуб «Кристалл», гандбольный клуб «СГАУ-Саратов», волейбольный клуб «Протон», волейбольный клуб «Энергетик» и </w:t>
      </w:r>
      <w:proofErr w:type="spellStart"/>
      <w:r w:rsidRPr="00205D40">
        <w:rPr>
          <w:rFonts w:ascii="PT Astra Serif" w:hAnsi="PT Astra Serif"/>
          <w:i/>
          <w:sz w:val="28"/>
          <w:szCs w:val="28"/>
        </w:rPr>
        <w:t>спидвейный</w:t>
      </w:r>
      <w:proofErr w:type="spellEnd"/>
      <w:r w:rsidRPr="00205D40">
        <w:rPr>
          <w:rFonts w:ascii="PT Astra Serif" w:hAnsi="PT Astra Serif"/>
          <w:i/>
          <w:sz w:val="28"/>
          <w:szCs w:val="28"/>
        </w:rPr>
        <w:t xml:space="preserve"> клуб «Турбина»).</w:t>
      </w:r>
    </w:p>
    <w:p w:rsidR="007D28D8" w:rsidRPr="00205D40" w:rsidRDefault="007D28D8" w:rsidP="007D28D8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205D40">
        <w:rPr>
          <w:rFonts w:ascii="PT Astra Serif" w:eastAsia="Calibri" w:hAnsi="PT Astra Serif"/>
          <w:sz w:val="28"/>
          <w:szCs w:val="28"/>
        </w:rPr>
        <w:t>В игровом сезоне 2023/2024 годов 5 спортивных клубов отстаивают честь региона в «элитных лигах» - это баскетбольный клуб «</w:t>
      </w:r>
      <w:proofErr w:type="spellStart"/>
      <w:r w:rsidRPr="00205D40">
        <w:rPr>
          <w:rFonts w:ascii="PT Astra Serif" w:eastAsia="Calibri" w:hAnsi="PT Astra Serif"/>
          <w:sz w:val="28"/>
          <w:szCs w:val="28"/>
        </w:rPr>
        <w:t>Автодор</w:t>
      </w:r>
      <w:proofErr w:type="spellEnd"/>
      <w:r w:rsidRPr="00205D40">
        <w:rPr>
          <w:rFonts w:ascii="PT Astra Serif" w:eastAsia="Calibri" w:hAnsi="PT Astra Serif"/>
          <w:sz w:val="28"/>
          <w:szCs w:val="28"/>
        </w:rPr>
        <w:t xml:space="preserve">» - </w:t>
      </w:r>
      <w:r w:rsidRPr="00205D40">
        <w:rPr>
          <w:rFonts w:ascii="PT Astra Serif" w:hAnsi="PT Astra Serif"/>
          <w:color w:val="000000"/>
          <w:sz w:val="28"/>
          <w:szCs w:val="28"/>
        </w:rPr>
        <w:t>чемпионат Единой лиги ВТБ</w:t>
      </w:r>
      <w:r w:rsidRPr="00205D40">
        <w:rPr>
          <w:rFonts w:ascii="PT Astra Serif" w:eastAsia="Calibri" w:hAnsi="PT Astra Serif"/>
          <w:sz w:val="28"/>
          <w:szCs w:val="28"/>
        </w:rPr>
        <w:t xml:space="preserve">, волейбольный клуб «Протон» - </w:t>
      </w:r>
      <w:r w:rsidRPr="00205D40">
        <w:rPr>
          <w:rFonts w:ascii="PT Astra Serif" w:hAnsi="PT Astra Serif"/>
          <w:color w:val="000000"/>
          <w:sz w:val="28"/>
          <w:szCs w:val="28"/>
        </w:rPr>
        <w:t>чемпионат России среди женских команд СУПЕРЛИГИ</w:t>
      </w:r>
      <w:r w:rsidRPr="00205D40">
        <w:rPr>
          <w:rFonts w:ascii="PT Astra Serif" w:eastAsia="Calibri" w:hAnsi="PT Astra Serif"/>
          <w:sz w:val="28"/>
          <w:szCs w:val="28"/>
        </w:rPr>
        <w:t>, гандбольный клуб «СГАУ - Саратов»</w:t>
      </w:r>
      <w:r w:rsidRPr="00205D40">
        <w:rPr>
          <w:rFonts w:ascii="PT Astra Serif" w:hAnsi="PT Astra Serif"/>
          <w:color w:val="000000"/>
          <w:sz w:val="28"/>
          <w:szCs w:val="28"/>
        </w:rPr>
        <w:t xml:space="preserve"> - OLIMPBET Суперлига – чемпионата России по гандболу среди мужских команд</w:t>
      </w:r>
      <w:r w:rsidRPr="00205D40">
        <w:rPr>
          <w:rFonts w:ascii="PT Astra Serif" w:eastAsia="Calibri" w:hAnsi="PT Astra Serif"/>
          <w:sz w:val="28"/>
          <w:szCs w:val="28"/>
        </w:rPr>
        <w:t xml:space="preserve">, клуб пляжного футбола «Саратов» - чемпионат России по пляжному футболу и </w:t>
      </w:r>
      <w:proofErr w:type="spellStart"/>
      <w:r w:rsidRPr="00205D40">
        <w:rPr>
          <w:rFonts w:ascii="PT Astra Serif" w:eastAsia="Calibri" w:hAnsi="PT Astra Serif"/>
          <w:sz w:val="28"/>
          <w:szCs w:val="28"/>
        </w:rPr>
        <w:t>спидвейный</w:t>
      </w:r>
      <w:proofErr w:type="spellEnd"/>
      <w:r w:rsidRPr="00205D40">
        <w:rPr>
          <w:rFonts w:ascii="PT Astra Serif" w:eastAsia="Calibri" w:hAnsi="PT Astra Serif"/>
          <w:sz w:val="28"/>
          <w:szCs w:val="28"/>
        </w:rPr>
        <w:t xml:space="preserve"> клуб «Турбина» - командном чемпионате</w:t>
      </w:r>
      <w:proofErr w:type="gramEnd"/>
      <w:r w:rsidRPr="00205D40">
        <w:rPr>
          <w:rFonts w:ascii="PT Astra Serif" w:eastAsia="Calibri" w:hAnsi="PT Astra Serif"/>
          <w:sz w:val="28"/>
          <w:szCs w:val="28"/>
        </w:rPr>
        <w:t xml:space="preserve"> России.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>Информационное освещение деятельности министерства</w:t>
      </w:r>
      <w:r w:rsidRPr="00205D40">
        <w:rPr>
          <w:rFonts w:ascii="PT Astra Serif" w:hAnsi="PT Astra Serif"/>
          <w:sz w:val="28"/>
          <w:szCs w:val="28"/>
        </w:rPr>
        <w:t xml:space="preserve">. </w:t>
      </w:r>
    </w:p>
    <w:p w:rsidR="007D28D8" w:rsidRPr="00205D40" w:rsidRDefault="007D28D8" w:rsidP="007D28D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В целях популяризации физической культуры и спорта в регионе, а также информирования населения министерством ведется работа по освещению основных достижений отрасли в средствах массовой информации и социальных сетях. </w:t>
      </w:r>
    </w:p>
    <w:p w:rsidR="007D28D8" w:rsidRPr="00205D40" w:rsidRDefault="007D28D8" w:rsidP="007D28D8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В 2023 году в новостной ленте Правительства области выставлено более 200 новостей о деятельности ведомства, на официальный сайт министерства выставлено более 2000 пресс-релизов о проведении и участии спортсменов Саратовской области и жителей региона в спортивных и физкультурно-массовых мероприятиях различного уровня. На сайтах информационных агентств вышло более 10 000 сообщений на спортивную тематику, а также 793 сюжета в новостных эфирах региональных телекомпаний и 8 сюжетов на федеральных каналах (Россия 24, Матч ТВ). Согласно счетчику ежедневно сайт министерства посещают порядка </w:t>
      </w:r>
      <w:r w:rsidR="00B10E70" w:rsidRPr="00205D40">
        <w:rPr>
          <w:rFonts w:ascii="PT Astra Serif" w:hAnsi="PT Astra Serif"/>
          <w:sz w:val="28"/>
          <w:szCs w:val="28"/>
        </w:rPr>
        <w:br/>
      </w:r>
      <w:r w:rsidRPr="00205D40">
        <w:rPr>
          <w:rFonts w:ascii="PT Astra Serif" w:hAnsi="PT Astra Serif"/>
          <w:sz w:val="28"/>
          <w:szCs w:val="28"/>
        </w:rPr>
        <w:t xml:space="preserve">655 человек. 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В целях общения с жителями области продолжается ведение официальных аккаунтов министерства и руководителя ведомства в </w:t>
      </w:r>
      <w:r w:rsidRPr="00205D40">
        <w:rPr>
          <w:rFonts w:ascii="PT Astra Serif" w:hAnsi="PT Astra Serif"/>
          <w:sz w:val="28"/>
          <w:szCs w:val="28"/>
        </w:rPr>
        <w:lastRenderedPageBreak/>
        <w:t xml:space="preserve">социальных сетях Одноклассники и </w:t>
      </w:r>
      <w:proofErr w:type="spellStart"/>
      <w:r w:rsidRPr="00205D40">
        <w:rPr>
          <w:rFonts w:ascii="PT Astra Serif" w:hAnsi="PT Astra Serif"/>
          <w:sz w:val="28"/>
          <w:szCs w:val="28"/>
        </w:rPr>
        <w:t>ВКонтакте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, а также в мессенджере </w:t>
      </w:r>
      <w:r w:rsidRPr="00205D40">
        <w:rPr>
          <w:rFonts w:ascii="PT Astra Serif" w:hAnsi="PT Astra Serif"/>
          <w:sz w:val="28"/>
          <w:szCs w:val="28"/>
          <w:lang w:val="en-US"/>
        </w:rPr>
        <w:t>telegram</w:t>
      </w:r>
      <w:r w:rsidRPr="00205D40">
        <w:rPr>
          <w:rFonts w:ascii="PT Astra Serif" w:hAnsi="PT Astra Serif"/>
          <w:sz w:val="28"/>
          <w:szCs w:val="28"/>
        </w:rPr>
        <w:t xml:space="preserve">. Общее количество подписчиков на текущий момент составило 20 662. Также проводится постоянная работа по ведению </w:t>
      </w:r>
      <w:proofErr w:type="spellStart"/>
      <w:r w:rsidRPr="00205D40">
        <w:rPr>
          <w:rFonts w:ascii="PT Astra Serif" w:hAnsi="PT Astra Serif"/>
          <w:sz w:val="28"/>
          <w:szCs w:val="28"/>
        </w:rPr>
        <w:t>Госпабликов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– официальных страниц государственных организаций, подведомственных министерству. Суммарный охват подписчиков составляет более 27 тысяч человек. </w:t>
      </w:r>
    </w:p>
    <w:p w:rsidR="007D28D8" w:rsidRPr="00205D40" w:rsidRDefault="007D28D8" w:rsidP="007D28D8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05D40">
        <w:rPr>
          <w:rFonts w:ascii="PT Astra Serif" w:hAnsi="PT Astra Serif"/>
          <w:color w:val="000000"/>
          <w:sz w:val="28"/>
          <w:szCs w:val="28"/>
        </w:rPr>
        <w:t xml:space="preserve">Одним из инструментов в решении задач в развитии физической культуры и спорта является работа по укреплению </w:t>
      </w:r>
      <w:r w:rsidRPr="00205D40">
        <w:rPr>
          <w:rFonts w:ascii="PT Astra Serif" w:hAnsi="PT Astra Serif"/>
          <w:b/>
          <w:color w:val="000000"/>
          <w:sz w:val="28"/>
          <w:szCs w:val="28"/>
        </w:rPr>
        <w:t>материально-технической базы</w:t>
      </w:r>
      <w:r w:rsidRPr="00205D40">
        <w:rPr>
          <w:rFonts w:ascii="PT Astra Serif" w:hAnsi="PT Astra Serif"/>
          <w:color w:val="000000"/>
          <w:sz w:val="28"/>
          <w:szCs w:val="28"/>
        </w:rPr>
        <w:t>.</w:t>
      </w:r>
    </w:p>
    <w:p w:rsidR="007D28D8" w:rsidRPr="00205D40" w:rsidRDefault="007D28D8" w:rsidP="007D28D8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05D40">
        <w:rPr>
          <w:rFonts w:ascii="PT Astra Serif" w:hAnsi="PT Astra Serif"/>
          <w:color w:val="000000"/>
          <w:sz w:val="28"/>
          <w:szCs w:val="28"/>
        </w:rPr>
        <w:t>Министерство спорта области в 2023 году участв</w:t>
      </w:r>
      <w:r w:rsidR="00917828" w:rsidRPr="00205D40">
        <w:rPr>
          <w:rFonts w:ascii="PT Astra Serif" w:hAnsi="PT Astra Serif"/>
          <w:color w:val="000000"/>
          <w:sz w:val="28"/>
          <w:szCs w:val="28"/>
        </w:rPr>
        <w:t>овало</w:t>
      </w:r>
      <w:r w:rsidRPr="00205D40">
        <w:rPr>
          <w:rFonts w:ascii="PT Astra Serif" w:hAnsi="PT Astra Serif"/>
          <w:color w:val="000000"/>
          <w:sz w:val="28"/>
          <w:szCs w:val="28"/>
        </w:rPr>
        <w:t xml:space="preserve"> в реализации федерального проекта «Спорт - норма жизни» национального проекта «Демография», </w:t>
      </w:r>
      <w:r w:rsidRPr="00205D40">
        <w:rPr>
          <w:rFonts w:ascii="PT Astra Serif" w:hAnsi="PT Astra Serif"/>
          <w:bCs/>
          <w:color w:val="000000"/>
          <w:sz w:val="28"/>
          <w:szCs w:val="28"/>
        </w:rPr>
        <w:t xml:space="preserve">федерального проекта «Бизнес – спринт («Я выбираю спорт»)», </w:t>
      </w:r>
      <w:r w:rsidRPr="00205D40">
        <w:rPr>
          <w:rFonts w:ascii="PT Astra Serif" w:hAnsi="PT Astra Serif"/>
          <w:color w:val="000000"/>
          <w:sz w:val="28"/>
          <w:szCs w:val="28"/>
        </w:rPr>
        <w:t>государственной программы «Развитие физической культуры и спорта Российской Федерации», а также реализ</w:t>
      </w:r>
      <w:r w:rsidR="00A84BEA" w:rsidRPr="00205D40">
        <w:rPr>
          <w:rFonts w:ascii="PT Astra Serif" w:hAnsi="PT Astra Serif"/>
          <w:color w:val="000000"/>
          <w:sz w:val="28"/>
          <w:szCs w:val="28"/>
        </w:rPr>
        <w:t>овывало</w:t>
      </w:r>
      <w:r w:rsidRPr="00205D40">
        <w:rPr>
          <w:rFonts w:ascii="PT Astra Serif" w:hAnsi="PT Astra Serif"/>
          <w:color w:val="000000"/>
          <w:sz w:val="28"/>
          <w:szCs w:val="28"/>
        </w:rPr>
        <w:t xml:space="preserve"> государственную программу «Развитие физической культуры, спорта, туризма и молодежной политики Саратовской области». </w:t>
      </w:r>
    </w:p>
    <w:p w:rsidR="007D28D8" w:rsidRPr="00205D40" w:rsidRDefault="007D28D8" w:rsidP="007D28D8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05D40">
        <w:rPr>
          <w:rFonts w:ascii="PT Astra Serif" w:hAnsi="PT Astra Serif"/>
          <w:color w:val="000000"/>
          <w:sz w:val="28"/>
          <w:szCs w:val="28"/>
        </w:rPr>
        <w:t>В целях укрепления материально-технической базы спортивных школ олимпийского резерва осуществлена закупка спортивного оборудования, инвентаря и экипировки.</w:t>
      </w:r>
    </w:p>
    <w:p w:rsidR="007D28D8" w:rsidRPr="00205D40" w:rsidRDefault="007D28D8" w:rsidP="007D28D8">
      <w:pPr>
        <w:pStyle w:val="ad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205D40">
        <w:rPr>
          <w:rFonts w:ascii="PT Astra Serif" w:eastAsia="Calibri" w:hAnsi="PT Astra Serif"/>
          <w:bCs/>
          <w:sz w:val="28"/>
          <w:szCs w:val="28"/>
        </w:rPr>
        <w:t>В рамках субсидии на государственную поддержку организаций, входящих в систему спортивной подготовки</w:t>
      </w:r>
      <w:r w:rsidR="00B10E70" w:rsidRPr="00205D40">
        <w:rPr>
          <w:rFonts w:ascii="PT Astra Serif" w:eastAsia="Calibri" w:hAnsi="PT Astra Serif"/>
          <w:bCs/>
          <w:sz w:val="28"/>
          <w:szCs w:val="28"/>
        </w:rPr>
        <w:t>,</w:t>
      </w:r>
      <w:r w:rsidRPr="00205D40">
        <w:rPr>
          <w:rFonts w:ascii="PT Astra Serif" w:eastAsia="Calibri" w:hAnsi="PT Astra Serif"/>
          <w:bCs/>
          <w:sz w:val="28"/>
          <w:szCs w:val="28"/>
        </w:rPr>
        <w:t xml:space="preserve"> осуществлена закупка оборудования для 6 школ </w:t>
      </w:r>
      <w:r w:rsidRPr="00205D40">
        <w:rPr>
          <w:rFonts w:ascii="PT Astra Serif" w:hAnsi="PT Astra Serif"/>
          <w:color w:val="000000"/>
          <w:sz w:val="28"/>
          <w:szCs w:val="28"/>
        </w:rPr>
        <w:t>олимпийского резерва</w:t>
      </w:r>
      <w:r w:rsidRPr="00205D40">
        <w:rPr>
          <w:rFonts w:ascii="PT Astra Serif" w:hAnsi="PT Astra Serif"/>
          <w:i/>
          <w:sz w:val="28"/>
          <w:szCs w:val="28"/>
        </w:rPr>
        <w:t>.</w:t>
      </w:r>
    </w:p>
    <w:p w:rsidR="007D28D8" w:rsidRPr="00205D40" w:rsidRDefault="007D28D8" w:rsidP="007D28D8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05D40">
        <w:rPr>
          <w:rFonts w:ascii="PT Astra Serif" w:hAnsi="PT Astra Serif"/>
          <w:color w:val="000000"/>
          <w:sz w:val="28"/>
          <w:szCs w:val="28"/>
        </w:rPr>
        <w:t>В рамках реализации мероприятия по созданию малых спортивных площадок (для выполнения нормативов ВФСК «ГТО») на территории региона</w:t>
      </w:r>
      <w:r w:rsidR="00772306" w:rsidRPr="00205D4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05D40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A84BEA" w:rsidRPr="00205D40">
        <w:rPr>
          <w:rFonts w:ascii="PT Astra Serif" w:hAnsi="PT Astra Serif"/>
          <w:color w:val="000000"/>
          <w:sz w:val="28"/>
          <w:szCs w:val="28"/>
        </w:rPr>
        <w:t>2023</w:t>
      </w:r>
      <w:r w:rsidRPr="00205D40">
        <w:rPr>
          <w:rFonts w:ascii="PT Astra Serif" w:hAnsi="PT Astra Serif"/>
          <w:color w:val="000000"/>
          <w:sz w:val="28"/>
          <w:szCs w:val="28"/>
        </w:rPr>
        <w:t xml:space="preserve"> году создано 8 площадок </w:t>
      </w:r>
      <w:r w:rsidRPr="00205D40">
        <w:rPr>
          <w:rFonts w:ascii="PT Astra Serif" w:hAnsi="PT Astra Serif"/>
          <w:i/>
          <w:iCs/>
          <w:color w:val="000000"/>
          <w:sz w:val="28"/>
          <w:szCs w:val="28"/>
        </w:rPr>
        <w:t>(</w:t>
      </w:r>
      <w:r w:rsidRPr="00205D40">
        <w:rPr>
          <w:rFonts w:ascii="PT Astra Serif" w:eastAsia="Calibri" w:hAnsi="PT Astra Serif"/>
          <w:i/>
          <w:iCs/>
          <w:sz w:val="28"/>
          <w:szCs w:val="28"/>
        </w:rPr>
        <w:t xml:space="preserve">Ровенский, </w:t>
      </w:r>
      <w:proofErr w:type="spellStart"/>
      <w:r w:rsidRPr="00205D40">
        <w:rPr>
          <w:rFonts w:ascii="PT Astra Serif" w:eastAsia="Calibri" w:hAnsi="PT Astra Serif"/>
          <w:i/>
          <w:iCs/>
          <w:sz w:val="28"/>
          <w:szCs w:val="28"/>
        </w:rPr>
        <w:t>Марксовский</w:t>
      </w:r>
      <w:proofErr w:type="spellEnd"/>
      <w:r w:rsidRPr="00205D40">
        <w:rPr>
          <w:rFonts w:ascii="PT Astra Serif" w:eastAsia="Calibri" w:hAnsi="PT Astra Serif"/>
          <w:i/>
          <w:iCs/>
          <w:sz w:val="28"/>
          <w:szCs w:val="28"/>
        </w:rPr>
        <w:t xml:space="preserve">, </w:t>
      </w:r>
      <w:proofErr w:type="spellStart"/>
      <w:r w:rsidRPr="00205D40">
        <w:rPr>
          <w:rFonts w:ascii="PT Astra Serif" w:eastAsia="Calibri" w:hAnsi="PT Astra Serif"/>
          <w:i/>
          <w:iCs/>
          <w:sz w:val="28"/>
          <w:szCs w:val="28"/>
        </w:rPr>
        <w:t>Турковский</w:t>
      </w:r>
      <w:proofErr w:type="spellEnd"/>
      <w:r w:rsidRPr="00205D40">
        <w:rPr>
          <w:rFonts w:ascii="PT Astra Serif" w:eastAsia="Calibri" w:hAnsi="PT Astra Serif"/>
          <w:i/>
          <w:iCs/>
          <w:sz w:val="28"/>
          <w:szCs w:val="28"/>
        </w:rPr>
        <w:t xml:space="preserve">, Калининский, </w:t>
      </w:r>
      <w:proofErr w:type="spellStart"/>
      <w:r w:rsidRPr="00205D40">
        <w:rPr>
          <w:rFonts w:ascii="PT Astra Serif" w:eastAsia="Calibri" w:hAnsi="PT Astra Serif"/>
          <w:i/>
          <w:iCs/>
          <w:sz w:val="28"/>
          <w:szCs w:val="28"/>
        </w:rPr>
        <w:t>Перелюбский</w:t>
      </w:r>
      <w:proofErr w:type="spellEnd"/>
      <w:r w:rsidRPr="00205D40">
        <w:rPr>
          <w:rFonts w:ascii="PT Astra Serif" w:eastAsia="Calibri" w:hAnsi="PT Astra Serif"/>
          <w:i/>
          <w:iCs/>
          <w:sz w:val="28"/>
          <w:szCs w:val="28"/>
        </w:rPr>
        <w:t xml:space="preserve">, </w:t>
      </w:r>
      <w:proofErr w:type="spellStart"/>
      <w:r w:rsidRPr="00205D40">
        <w:rPr>
          <w:rFonts w:ascii="PT Astra Serif" w:eastAsia="Calibri" w:hAnsi="PT Astra Serif"/>
          <w:i/>
          <w:iCs/>
          <w:sz w:val="28"/>
          <w:szCs w:val="28"/>
        </w:rPr>
        <w:t>Энгельсский</w:t>
      </w:r>
      <w:proofErr w:type="spellEnd"/>
      <w:r w:rsidRPr="00205D40">
        <w:rPr>
          <w:rFonts w:ascii="PT Astra Serif" w:eastAsia="Calibri" w:hAnsi="PT Astra Serif"/>
          <w:i/>
          <w:iCs/>
          <w:sz w:val="28"/>
          <w:szCs w:val="28"/>
        </w:rPr>
        <w:t xml:space="preserve">, </w:t>
      </w:r>
      <w:proofErr w:type="spellStart"/>
      <w:r w:rsidRPr="00205D40">
        <w:rPr>
          <w:rFonts w:ascii="PT Astra Serif" w:eastAsia="Calibri" w:hAnsi="PT Astra Serif"/>
          <w:i/>
          <w:iCs/>
          <w:sz w:val="28"/>
          <w:szCs w:val="28"/>
        </w:rPr>
        <w:t>Балашовский</w:t>
      </w:r>
      <w:proofErr w:type="spellEnd"/>
      <w:r w:rsidRPr="00205D40">
        <w:rPr>
          <w:rFonts w:ascii="PT Astra Serif" w:eastAsia="Calibri" w:hAnsi="PT Astra Serif"/>
          <w:i/>
          <w:iCs/>
          <w:sz w:val="28"/>
          <w:szCs w:val="28"/>
        </w:rPr>
        <w:t xml:space="preserve"> и </w:t>
      </w:r>
      <w:proofErr w:type="spellStart"/>
      <w:r w:rsidRPr="00205D40">
        <w:rPr>
          <w:rFonts w:ascii="PT Astra Serif" w:eastAsia="Calibri" w:hAnsi="PT Astra Serif"/>
          <w:i/>
          <w:iCs/>
          <w:sz w:val="28"/>
          <w:szCs w:val="28"/>
        </w:rPr>
        <w:t>Лысогорский</w:t>
      </w:r>
      <w:proofErr w:type="spellEnd"/>
      <w:r w:rsidRPr="00205D40">
        <w:rPr>
          <w:rFonts w:ascii="PT Astra Serif" w:eastAsia="Calibri" w:hAnsi="PT Astra Serif"/>
          <w:i/>
          <w:iCs/>
          <w:sz w:val="28"/>
          <w:szCs w:val="28"/>
        </w:rPr>
        <w:t xml:space="preserve"> муниципальные районы</w:t>
      </w:r>
      <w:r w:rsidRPr="00205D40">
        <w:rPr>
          <w:rFonts w:ascii="PT Astra Serif" w:hAnsi="PT Astra Serif"/>
          <w:i/>
          <w:iCs/>
          <w:color w:val="000000"/>
          <w:sz w:val="28"/>
          <w:szCs w:val="28"/>
        </w:rPr>
        <w:t>)</w:t>
      </w:r>
      <w:r w:rsidRPr="00205D40">
        <w:rPr>
          <w:rFonts w:ascii="PT Astra Serif" w:hAnsi="PT Astra Serif"/>
          <w:color w:val="000000"/>
          <w:sz w:val="28"/>
          <w:szCs w:val="28"/>
        </w:rPr>
        <w:t>.</w:t>
      </w:r>
    </w:p>
    <w:p w:rsidR="007D28D8" w:rsidRPr="00205D40" w:rsidRDefault="007D28D8" w:rsidP="007D28D8">
      <w:pPr>
        <w:pStyle w:val="ad"/>
        <w:ind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205D4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рамках </w:t>
      </w:r>
      <w:r w:rsidRPr="00205D40">
        <w:rPr>
          <w:rFonts w:ascii="PT Astra Serif" w:hAnsi="PT Astra Serif"/>
          <w:color w:val="000000" w:themeColor="text1"/>
          <w:sz w:val="28"/>
          <w:szCs w:val="28"/>
        </w:rPr>
        <w:t xml:space="preserve">реализации федерального проекта «Бизнес – спринт </w:t>
      </w:r>
      <w:r w:rsidRPr="00205D40">
        <w:rPr>
          <w:rFonts w:ascii="PT Astra Serif" w:hAnsi="PT Astra Serif"/>
          <w:color w:val="000000" w:themeColor="text1"/>
          <w:sz w:val="28"/>
          <w:szCs w:val="28"/>
        </w:rPr>
        <w:br/>
        <w:t xml:space="preserve">(Я выбираю спорт)» в </w:t>
      </w:r>
      <w:r w:rsidR="00A84BEA" w:rsidRPr="00205D40">
        <w:rPr>
          <w:rFonts w:ascii="PT Astra Serif" w:hAnsi="PT Astra Serif"/>
          <w:color w:val="000000" w:themeColor="text1"/>
          <w:sz w:val="28"/>
          <w:szCs w:val="28"/>
        </w:rPr>
        <w:t>2023</w:t>
      </w:r>
      <w:r w:rsidRPr="00205D40">
        <w:rPr>
          <w:rFonts w:ascii="PT Astra Serif" w:hAnsi="PT Astra Serif"/>
          <w:color w:val="000000" w:themeColor="text1"/>
          <w:sz w:val="28"/>
          <w:szCs w:val="28"/>
        </w:rPr>
        <w:t xml:space="preserve"> году осуществл</w:t>
      </w:r>
      <w:r w:rsidR="00772306" w:rsidRPr="00205D40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205D40">
        <w:rPr>
          <w:rFonts w:ascii="PT Astra Serif" w:hAnsi="PT Astra Serif"/>
          <w:color w:val="000000" w:themeColor="text1"/>
          <w:sz w:val="28"/>
          <w:szCs w:val="28"/>
        </w:rPr>
        <w:t xml:space="preserve">н монтаж одного модульного спортивного зала и двух «умных» спортивных площадок </w:t>
      </w:r>
      <w:r w:rsidRPr="00205D40">
        <w:rPr>
          <w:rFonts w:ascii="PT Astra Serif" w:hAnsi="PT Astra Serif"/>
          <w:i/>
          <w:color w:val="000000" w:themeColor="text1"/>
          <w:sz w:val="28"/>
          <w:szCs w:val="28"/>
        </w:rPr>
        <w:t xml:space="preserve">(модульный зал в </w:t>
      </w:r>
      <w:proofErr w:type="spellStart"/>
      <w:r w:rsidRPr="00205D40">
        <w:rPr>
          <w:rFonts w:ascii="PT Astra Serif" w:hAnsi="PT Astra Serif"/>
          <w:i/>
          <w:color w:val="000000" w:themeColor="text1"/>
          <w:sz w:val="28"/>
          <w:szCs w:val="28"/>
        </w:rPr>
        <w:t>Дергачевском</w:t>
      </w:r>
      <w:proofErr w:type="spellEnd"/>
      <w:r w:rsidRPr="00205D40">
        <w:rPr>
          <w:rFonts w:ascii="PT Astra Serif" w:hAnsi="PT Astra Serif"/>
          <w:i/>
          <w:color w:val="000000" w:themeColor="text1"/>
          <w:sz w:val="28"/>
          <w:szCs w:val="28"/>
        </w:rPr>
        <w:t xml:space="preserve"> муниципальном районе, умные площадки в Воскресенском и </w:t>
      </w:r>
      <w:proofErr w:type="spellStart"/>
      <w:r w:rsidRPr="00205D40">
        <w:rPr>
          <w:rFonts w:ascii="PT Astra Serif" w:hAnsi="PT Astra Serif"/>
          <w:i/>
          <w:color w:val="000000" w:themeColor="text1"/>
          <w:sz w:val="28"/>
          <w:szCs w:val="28"/>
        </w:rPr>
        <w:t>Татищевском</w:t>
      </w:r>
      <w:proofErr w:type="spellEnd"/>
      <w:r w:rsidRPr="00205D40">
        <w:rPr>
          <w:rFonts w:ascii="PT Astra Serif" w:hAnsi="PT Astra Serif"/>
          <w:i/>
          <w:color w:val="000000" w:themeColor="text1"/>
          <w:sz w:val="28"/>
          <w:szCs w:val="28"/>
        </w:rPr>
        <w:t xml:space="preserve"> муниципальных районах).</w:t>
      </w:r>
    </w:p>
    <w:p w:rsidR="007D28D8" w:rsidRPr="00205D40" w:rsidRDefault="007D28D8" w:rsidP="007D28D8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05D40">
        <w:rPr>
          <w:rFonts w:ascii="PT Astra Serif" w:hAnsi="PT Astra Serif"/>
          <w:color w:val="000000"/>
          <w:sz w:val="28"/>
          <w:szCs w:val="28"/>
        </w:rPr>
        <w:t xml:space="preserve">В рамках </w:t>
      </w:r>
      <w:proofErr w:type="gramStart"/>
      <w:r w:rsidRPr="00205D40">
        <w:rPr>
          <w:rFonts w:ascii="PT Astra Serif" w:hAnsi="PT Astra Serif"/>
          <w:color w:val="000000"/>
          <w:sz w:val="28"/>
          <w:szCs w:val="28"/>
        </w:rPr>
        <w:t>реализации Концепции наследия чемпионата мира</w:t>
      </w:r>
      <w:proofErr w:type="gramEnd"/>
      <w:r w:rsidRPr="00205D40">
        <w:rPr>
          <w:rFonts w:ascii="PT Astra Serif" w:hAnsi="PT Astra Serif"/>
          <w:color w:val="000000"/>
          <w:sz w:val="28"/>
          <w:szCs w:val="28"/>
        </w:rPr>
        <w:t xml:space="preserve"> по футболу 2018 года, связанной с адаптацией тренировочных площадок для стадиона «Авангард» в г. Саратове, </w:t>
      </w:r>
      <w:r w:rsidRPr="00205D40">
        <w:rPr>
          <w:rFonts w:ascii="PT Astra Serif" w:hAnsi="PT Astra Serif"/>
          <w:sz w:val="28"/>
          <w:szCs w:val="28"/>
        </w:rPr>
        <w:t xml:space="preserve">осуществлен </w:t>
      </w:r>
      <w:r w:rsidRPr="00205D40">
        <w:rPr>
          <w:rFonts w:ascii="PT Astra Serif" w:hAnsi="PT Astra Serif"/>
          <w:bCs/>
          <w:sz w:val="28"/>
          <w:szCs w:val="28"/>
        </w:rPr>
        <w:t xml:space="preserve">монтаж </w:t>
      </w:r>
      <w:proofErr w:type="spellStart"/>
      <w:r w:rsidRPr="00205D40">
        <w:rPr>
          <w:rFonts w:ascii="PT Astra Serif" w:hAnsi="PT Astra Serif"/>
          <w:bCs/>
          <w:sz w:val="28"/>
          <w:szCs w:val="28"/>
        </w:rPr>
        <w:t>скалодромного</w:t>
      </w:r>
      <w:proofErr w:type="spellEnd"/>
      <w:r w:rsidRPr="00205D40">
        <w:rPr>
          <w:rFonts w:ascii="PT Astra Serif" w:hAnsi="PT Astra Serif"/>
          <w:bCs/>
          <w:sz w:val="28"/>
          <w:szCs w:val="28"/>
        </w:rPr>
        <w:t xml:space="preserve"> комплекса, а также </w:t>
      </w:r>
      <w:r w:rsidRPr="00205D40">
        <w:rPr>
          <w:rFonts w:ascii="PT Astra Serif" w:hAnsi="PT Astra Serif"/>
          <w:sz w:val="28"/>
          <w:szCs w:val="28"/>
        </w:rPr>
        <w:t xml:space="preserve">оборудования для занятий </w:t>
      </w:r>
      <w:proofErr w:type="spellStart"/>
      <w:r w:rsidRPr="00205D40">
        <w:rPr>
          <w:rFonts w:ascii="PT Astra Serif" w:hAnsi="PT Astra Serif"/>
          <w:sz w:val="28"/>
          <w:szCs w:val="28"/>
        </w:rPr>
        <w:t>воркаутом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. </w:t>
      </w:r>
    </w:p>
    <w:p w:rsidR="007D28D8" w:rsidRPr="00205D40" w:rsidRDefault="007D28D8" w:rsidP="007D28D8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05D40">
        <w:rPr>
          <w:rFonts w:ascii="PT Astra Serif" w:hAnsi="PT Astra Serif"/>
          <w:color w:val="000000"/>
          <w:sz w:val="28"/>
          <w:szCs w:val="28"/>
        </w:rPr>
        <w:t xml:space="preserve">В соответствии с поручением Губернатора области </w:t>
      </w:r>
      <w:proofErr w:type="spellStart"/>
      <w:r w:rsidRPr="00205D40">
        <w:rPr>
          <w:rFonts w:ascii="PT Astra Serif" w:hAnsi="PT Astra Serif"/>
          <w:color w:val="000000"/>
          <w:sz w:val="28"/>
          <w:szCs w:val="28"/>
        </w:rPr>
        <w:t>Бусаргина</w:t>
      </w:r>
      <w:proofErr w:type="spellEnd"/>
      <w:r w:rsidRPr="00205D40">
        <w:rPr>
          <w:rFonts w:ascii="PT Astra Serif" w:hAnsi="PT Astra Serif"/>
          <w:color w:val="000000"/>
          <w:sz w:val="28"/>
          <w:szCs w:val="28"/>
        </w:rPr>
        <w:t xml:space="preserve"> Р.В. на территории 6 муниципальных образований области – победителей финальных игр ХХ областного турнира по футболу среди дворовых команд на Кубок Губернатора области (</w:t>
      </w:r>
      <w:proofErr w:type="spellStart"/>
      <w:r w:rsidRPr="00205D40">
        <w:rPr>
          <w:rFonts w:ascii="PT Astra Serif" w:hAnsi="PT Astra Serif"/>
          <w:color w:val="000000"/>
          <w:sz w:val="28"/>
          <w:szCs w:val="28"/>
        </w:rPr>
        <w:t>Озинский</w:t>
      </w:r>
      <w:proofErr w:type="spellEnd"/>
      <w:r w:rsidRPr="00205D4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205D40">
        <w:rPr>
          <w:rFonts w:ascii="PT Astra Serif" w:hAnsi="PT Astra Serif"/>
          <w:color w:val="000000"/>
          <w:sz w:val="28"/>
          <w:szCs w:val="28"/>
        </w:rPr>
        <w:t>Энгельсский</w:t>
      </w:r>
      <w:proofErr w:type="spellEnd"/>
      <w:r w:rsidRPr="00205D4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205D40">
        <w:rPr>
          <w:rFonts w:ascii="PT Astra Serif" w:hAnsi="PT Astra Serif"/>
          <w:color w:val="000000"/>
          <w:sz w:val="28"/>
          <w:szCs w:val="28"/>
        </w:rPr>
        <w:t>Ртищевский</w:t>
      </w:r>
      <w:proofErr w:type="spellEnd"/>
      <w:r w:rsidRPr="00205D40">
        <w:rPr>
          <w:rFonts w:ascii="PT Astra Serif" w:hAnsi="PT Astra Serif"/>
          <w:color w:val="000000"/>
          <w:sz w:val="28"/>
          <w:szCs w:val="28"/>
        </w:rPr>
        <w:t xml:space="preserve">, Пугачевский, </w:t>
      </w:r>
      <w:proofErr w:type="spellStart"/>
      <w:r w:rsidRPr="00205D40">
        <w:rPr>
          <w:rFonts w:ascii="PT Astra Serif" w:hAnsi="PT Astra Serif"/>
          <w:sz w:val="28"/>
          <w:szCs w:val="28"/>
        </w:rPr>
        <w:t>Александрово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-Гайский муниципальные районы </w:t>
      </w:r>
      <w:r w:rsidRPr="00205D40">
        <w:rPr>
          <w:rFonts w:ascii="PT Astra Serif" w:hAnsi="PT Astra Serif"/>
          <w:color w:val="000000"/>
          <w:sz w:val="28"/>
          <w:szCs w:val="28"/>
        </w:rPr>
        <w:t xml:space="preserve">и МО «Город Саратов») созданы универсальные спортивные площадки для мини-футбола. </w:t>
      </w:r>
    </w:p>
    <w:p w:rsidR="007D28D8" w:rsidRPr="00205D40" w:rsidRDefault="007D28D8" w:rsidP="007D28D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Благодаря поддержке </w:t>
      </w:r>
      <w:r w:rsidRPr="00205D40">
        <w:rPr>
          <w:rFonts w:ascii="PT Astra Serif" w:hAnsi="PT Astra Serif"/>
          <w:color w:val="000000"/>
          <w:sz w:val="28"/>
          <w:szCs w:val="28"/>
        </w:rPr>
        <w:t xml:space="preserve">Председателя Государственной Думы </w:t>
      </w:r>
      <w:r w:rsidRPr="00205D40">
        <w:rPr>
          <w:rFonts w:ascii="PT Astra Serif" w:hAnsi="PT Astra Serif"/>
          <w:color w:val="000000"/>
          <w:sz w:val="28"/>
          <w:szCs w:val="28"/>
        </w:rPr>
        <w:br/>
        <w:t>В.В.</w:t>
      </w:r>
      <w:r w:rsidR="00772306" w:rsidRPr="00205D4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05D40">
        <w:rPr>
          <w:rFonts w:ascii="PT Astra Serif" w:hAnsi="PT Astra Serif"/>
          <w:color w:val="000000"/>
          <w:sz w:val="28"/>
          <w:szCs w:val="28"/>
        </w:rPr>
        <w:t xml:space="preserve">Володина, завершено </w:t>
      </w:r>
      <w:r w:rsidRPr="00205D40">
        <w:rPr>
          <w:rFonts w:ascii="PT Astra Serif" w:hAnsi="PT Astra Serif"/>
          <w:sz w:val="28"/>
          <w:szCs w:val="28"/>
        </w:rPr>
        <w:t xml:space="preserve">строительство Ледового дворца в г. Энгельсе, спортивно-оздоровительного комплекса </w:t>
      </w:r>
      <w:r w:rsidRPr="00205D40">
        <w:rPr>
          <w:rFonts w:ascii="PT Astra Serif" w:hAnsi="PT Astra Serif"/>
          <w:iCs/>
          <w:color w:val="000000"/>
          <w:sz w:val="28"/>
          <w:szCs w:val="28"/>
        </w:rPr>
        <w:t xml:space="preserve">«Протон-Арена» в </w:t>
      </w:r>
      <w:proofErr w:type="spellStart"/>
      <w:r w:rsidRPr="00205D40">
        <w:rPr>
          <w:rFonts w:ascii="PT Astra Serif" w:hAnsi="PT Astra Serif"/>
          <w:iCs/>
          <w:color w:val="000000"/>
          <w:sz w:val="28"/>
          <w:szCs w:val="28"/>
        </w:rPr>
        <w:t>мкр</w:t>
      </w:r>
      <w:proofErr w:type="spellEnd"/>
      <w:r w:rsidRPr="00205D40">
        <w:rPr>
          <w:rFonts w:ascii="PT Astra Serif" w:hAnsi="PT Astra Serif"/>
          <w:iCs/>
          <w:color w:val="000000"/>
          <w:sz w:val="28"/>
          <w:szCs w:val="28"/>
        </w:rPr>
        <w:t>. Солнечный г. Саратова,</w:t>
      </w:r>
      <w:r w:rsidRPr="00205D40">
        <w:rPr>
          <w:rFonts w:ascii="PT Astra Serif" w:hAnsi="PT Astra Serif"/>
          <w:bCs/>
          <w:sz w:val="28"/>
          <w:szCs w:val="28"/>
        </w:rPr>
        <w:t xml:space="preserve"> ледовых арен в п. Елшанка и </w:t>
      </w:r>
      <w:proofErr w:type="gramStart"/>
      <w:r w:rsidRPr="00205D40">
        <w:rPr>
          <w:rFonts w:ascii="PT Astra Serif" w:hAnsi="PT Astra Serif"/>
          <w:bCs/>
          <w:sz w:val="28"/>
          <w:szCs w:val="28"/>
        </w:rPr>
        <w:t>в</w:t>
      </w:r>
      <w:proofErr w:type="gramEnd"/>
      <w:r w:rsidRPr="00205D40">
        <w:rPr>
          <w:rFonts w:ascii="PT Astra Serif" w:hAnsi="PT Astra Serif"/>
          <w:bCs/>
          <w:sz w:val="28"/>
          <w:szCs w:val="28"/>
        </w:rPr>
        <w:t xml:space="preserve"> ЗАТО Светлый.</w:t>
      </w:r>
    </w:p>
    <w:p w:rsidR="007D28D8" w:rsidRPr="00205D40" w:rsidRDefault="007D28D8" w:rsidP="007D28D8">
      <w:pPr>
        <w:ind w:firstLine="708"/>
        <w:jc w:val="both"/>
        <w:rPr>
          <w:rStyle w:val="1"/>
          <w:rFonts w:ascii="PT Astra Serif" w:hAnsi="PT Astra Serif"/>
          <w:sz w:val="28"/>
          <w:szCs w:val="28"/>
        </w:rPr>
      </w:pPr>
      <w:r w:rsidRPr="00205D40">
        <w:rPr>
          <w:rStyle w:val="1"/>
          <w:rFonts w:ascii="PT Astra Serif" w:hAnsi="PT Astra Serif"/>
          <w:color w:val="000000"/>
          <w:sz w:val="28"/>
          <w:szCs w:val="28"/>
        </w:rPr>
        <w:t xml:space="preserve">Уровень обеспеченности </w:t>
      </w:r>
      <w:r w:rsidRPr="00205D40">
        <w:rPr>
          <w:rStyle w:val="1"/>
          <w:rFonts w:ascii="PT Astra Serif" w:hAnsi="PT Astra Serif"/>
          <w:sz w:val="28"/>
          <w:szCs w:val="28"/>
        </w:rPr>
        <w:t xml:space="preserve">объектами спорта по итогам </w:t>
      </w:r>
      <w:r w:rsidR="00A84BEA" w:rsidRPr="00205D40">
        <w:rPr>
          <w:rStyle w:val="1"/>
          <w:rFonts w:ascii="PT Astra Serif" w:hAnsi="PT Astra Serif"/>
          <w:sz w:val="28"/>
          <w:szCs w:val="28"/>
        </w:rPr>
        <w:t>2023</w:t>
      </w:r>
      <w:r w:rsidRPr="00205D40">
        <w:rPr>
          <w:rStyle w:val="1"/>
          <w:rFonts w:ascii="PT Astra Serif" w:hAnsi="PT Astra Serif"/>
          <w:sz w:val="28"/>
          <w:szCs w:val="28"/>
        </w:rPr>
        <w:t xml:space="preserve"> года состави</w:t>
      </w:r>
      <w:r w:rsidR="00A84BEA" w:rsidRPr="00205D40">
        <w:rPr>
          <w:rStyle w:val="1"/>
          <w:rFonts w:ascii="PT Astra Serif" w:hAnsi="PT Astra Serif"/>
          <w:sz w:val="28"/>
          <w:szCs w:val="28"/>
        </w:rPr>
        <w:t>л</w:t>
      </w:r>
      <w:r w:rsidRPr="00205D40">
        <w:rPr>
          <w:rStyle w:val="1"/>
          <w:rFonts w:ascii="PT Astra Serif" w:hAnsi="PT Astra Serif"/>
          <w:sz w:val="28"/>
          <w:szCs w:val="28"/>
        </w:rPr>
        <w:t xml:space="preserve"> </w:t>
      </w:r>
      <w:r w:rsidR="00772306" w:rsidRPr="00205D40">
        <w:rPr>
          <w:rStyle w:val="1"/>
          <w:rFonts w:ascii="PT Astra Serif" w:hAnsi="PT Astra Serif"/>
          <w:sz w:val="28"/>
          <w:szCs w:val="28"/>
        </w:rPr>
        <w:t>69,8%.</w:t>
      </w:r>
    </w:p>
    <w:p w:rsidR="007D28D8" w:rsidRPr="00205D40" w:rsidRDefault="007D28D8" w:rsidP="007D28D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lastRenderedPageBreak/>
        <w:t>Планы на 2024 год:</w:t>
      </w:r>
    </w:p>
    <w:p w:rsidR="007D28D8" w:rsidRPr="00205D40" w:rsidRDefault="007D28D8" w:rsidP="007D28D8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Основными целями на 2024 год являются увеличение доли граждан систематически занимающихся физической культурой и спортом до 56,4</w:t>
      </w:r>
      <w:r w:rsidRPr="00205D40">
        <w:rPr>
          <w:rStyle w:val="1"/>
          <w:rFonts w:ascii="PT Astra Serif" w:hAnsi="PT Astra Serif"/>
          <w:sz w:val="28"/>
          <w:szCs w:val="28"/>
        </w:rPr>
        <w:t xml:space="preserve">% и </w:t>
      </w:r>
      <w:r w:rsidRPr="00205D40">
        <w:rPr>
          <w:rStyle w:val="1"/>
          <w:rFonts w:ascii="PT Astra Serif" w:hAnsi="PT Astra Serif"/>
          <w:color w:val="000000"/>
          <w:sz w:val="28"/>
          <w:szCs w:val="28"/>
        </w:rPr>
        <w:t xml:space="preserve">увеличение уровня обеспеченности </w:t>
      </w:r>
      <w:r w:rsidRPr="00205D40">
        <w:rPr>
          <w:rStyle w:val="1"/>
          <w:rFonts w:ascii="PT Astra Serif" w:hAnsi="PT Astra Serif"/>
          <w:sz w:val="28"/>
          <w:szCs w:val="28"/>
        </w:rPr>
        <w:t xml:space="preserve">объектами спорта не менее – 70,0%. </w:t>
      </w:r>
    </w:p>
    <w:p w:rsidR="007D28D8" w:rsidRPr="00205D40" w:rsidRDefault="007D28D8" w:rsidP="007D28D8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Для этого будет продолжена работа </w:t>
      </w:r>
      <w:r w:rsidRPr="00205D40">
        <w:rPr>
          <w:rFonts w:ascii="PT Astra Serif" w:hAnsi="PT Astra Serif"/>
          <w:color w:val="000000"/>
          <w:sz w:val="28"/>
          <w:szCs w:val="28"/>
        </w:rPr>
        <w:t xml:space="preserve">по укреплению материально-технической базы объектов спорта. На данные цели предусмотрено 50,0 млн. руб., средства распределены между спортивными школами области, которые находятся </w:t>
      </w:r>
      <w:r w:rsidRPr="00205D40">
        <w:rPr>
          <w:rFonts w:ascii="PT Astra Serif" w:hAnsi="PT Astra Serif"/>
          <w:sz w:val="28"/>
          <w:szCs w:val="28"/>
        </w:rPr>
        <w:t>в ведении органов управления физической культурой и спортом, и имеющими в оперативном управлении спортивные объекты.</w:t>
      </w:r>
    </w:p>
    <w:p w:rsidR="007D28D8" w:rsidRPr="00205D40" w:rsidRDefault="007D28D8" w:rsidP="007D28D8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05D40">
        <w:rPr>
          <w:rFonts w:ascii="PT Astra Serif" w:hAnsi="PT Astra Serif"/>
          <w:color w:val="000000"/>
          <w:sz w:val="28"/>
          <w:szCs w:val="28"/>
        </w:rPr>
        <w:t xml:space="preserve">Будут созданы универсальные спортивные площадки для мини-футбола с зоной для </w:t>
      </w:r>
      <w:proofErr w:type="spellStart"/>
      <w:r w:rsidRPr="00205D40">
        <w:rPr>
          <w:rFonts w:ascii="PT Astra Serif" w:hAnsi="PT Astra Serif"/>
          <w:color w:val="000000"/>
          <w:sz w:val="28"/>
          <w:szCs w:val="28"/>
        </w:rPr>
        <w:t>воркаута</w:t>
      </w:r>
      <w:proofErr w:type="spellEnd"/>
      <w:r w:rsidRPr="00205D40">
        <w:rPr>
          <w:rFonts w:ascii="PT Astra Serif" w:hAnsi="PT Astra Serif"/>
          <w:color w:val="000000"/>
          <w:sz w:val="28"/>
          <w:szCs w:val="28"/>
        </w:rPr>
        <w:t xml:space="preserve"> на территории Федоровского, </w:t>
      </w:r>
      <w:proofErr w:type="spellStart"/>
      <w:r w:rsidRPr="00205D40">
        <w:rPr>
          <w:rFonts w:ascii="PT Astra Serif" w:hAnsi="PT Astra Serif"/>
          <w:color w:val="000000"/>
          <w:sz w:val="28"/>
          <w:szCs w:val="28"/>
        </w:rPr>
        <w:t>Озинского</w:t>
      </w:r>
      <w:proofErr w:type="spellEnd"/>
      <w:r w:rsidRPr="00205D4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205D40">
        <w:rPr>
          <w:rFonts w:ascii="PT Astra Serif" w:hAnsi="PT Astra Serif"/>
          <w:color w:val="000000"/>
          <w:sz w:val="28"/>
          <w:szCs w:val="28"/>
        </w:rPr>
        <w:t>Александрово</w:t>
      </w:r>
      <w:proofErr w:type="spellEnd"/>
      <w:r w:rsidRPr="00205D40">
        <w:rPr>
          <w:rFonts w:ascii="PT Astra Serif" w:hAnsi="PT Astra Serif"/>
          <w:color w:val="000000"/>
          <w:sz w:val="28"/>
          <w:szCs w:val="28"/>
        </w:rPr>
        <w:t>-Гайского, Пугачевского муни</w:t>
      </w:r>
      <w:r w:rsidRPr="00205D40">
        <w:rPr>
          <w:rFonts w:ascii="PT Astra Serif" w:hAnsi="PT Astra Serif"/>
          <w:sz w:val="28"/>
          <w:szCs w:val="28"/>
        </w:rPr>
        <w:t xml:space="preserve">ципальных районов </w:t>
      </w:r>
      <w:r w:rsidRPr="00205D40">
        <w:rPr>
          <w:rFonts w:ascii="PT Astra Serif" w:hAnsi="PT Astra Serif"/>
          <w:color w:val="000000"/>
          <w:sz w:val="28"/>
          <w:szCs w:val="28"/>
        </w:rPr>
        <w:t xml:space="preserve">и МО «Город Саратов» – победителей </w:t>
      </w:r>
      <w:r w:rsidRPr="00205D40">
        <w:rPr>
          <w:rFonts w:ascii="PT Astra Serif" w:hAnsi="PT Astra Serif"/>
          <w:sz w:val="28"/>
          <w:szCs w:val="28"/>
        </w:rPr>
        <w:t>финальных игр ХХ</w:t>
      </w:r>
      <w:proofErr w:type="gramStart"/>
      <w:r w:rsidRPr="00205D40">
        <w:rPr>
          <w:rFonts w:ascii="PT Astra Serif" w:hAnsi="PT Astra Serif"/>
          <w:sz w:val="28"/>
          <w:szCs w:val="28"/>
          <w:lang w:val="en-US"/>
        </w:rPr>
        <w:t>I</w:t>
      </w:r>
      <w:proofErr w:type="gramEnd"/>
      <w:r w:rsidRPr="00205D40">
        <w:rPr>
          <w:rFonts w:ascii="PT Astra Serif" w:hAnsi="PT Astra Serif"/>
          <w:sz w:val="28"/>
          <w:szCs w:val="28"/>
        </w:rPr>
        <w:t xml:space="preserve"> областного турнира по футболу среди дворовых команд на Кубок Губернатора области. </w:t>
      </w:r>
    </w:p>
    <w:p w:rsidR="007D28D8" w:rsidRPr="00205D40" w:rsidRDefault="007D28D8" w:rsidP="007D28D8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Для муниципальных районов-победителей</w:t>
      </w:r>
      <w:r w:rsidRPr="00205D4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регионального этапа Всероссийских соревнований юных хоккеистов «Золотая шайба»</w:t>
      </w:r>
      <w:r w:rsidRPr="00205D40">
        <w:rPr>
          <w:rFonts w:ascii="PT Astra Serif" w:hAnsi="PT Astra Serif"/>
          <w:sz w:val="28"/>
          <w:szCs w:val="28"/>
        </w:rPr>
        <w:t xml:space="preserve"> запланировано обустройство 4 хоккейны</w:t>
      </w:r>
      <w:r w:rsidR="00772306" w:rsidRPr="00205D40">
        <w:rPr>
          <w:rFonts w:ascii="PT Astra Serif" w:hAnsi="PT Astra Serif"/>
          <w:sz w:val="28"/>
          <w:szCs w:val="28"/>
        </w:rPr>
        <w:t>х коробок с модулем раздевалки.</w:t>
      </w:r>
    </w:p>
    <w:p w:rsidR="007D28D8" w:rsidRPr="00205D40" w:rsidRDefault="007D28D8" w:rsidP="007D28D8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05D40">
        <w:rPr>
          <w:rFonts w:ascii="PT Astra Serif" w:hAnsi="PT Astra Serif"/>
          <w:sz w:val="28"/>
          <w:szCs w:val="28"/>
        </w:rPr>
        <w:t xml:space="preserve">На территории региона пройдут физкультурно-массовые и спортивные мероприятия, из которых порядка 85 - всероссийского уровня, а также министерством будет организована подготовка и участие спортсменов Саратовской области в международных спортивных соревнованиях «Игры </w:t>
      </w:r>
      <w:proofErr w:type="spellStart"/>
      <w:r w:rsidRPr="00205D40">
        <w:rPr>
          <w:rFonts w:ascii="PT Astra Serif" w:hAnsi="PT Astra Serif"/>
          <w:sz w:val="28"/>
          <w:szCs w:val="28"/>
        </w:rPr>
        <w:t>Брикс</w:t>
      </w:r>
      <w:proofErr w:type="spellEnd"/>
      <w:r w:rsidRPr="00205D40">
        <w:rPr>
          <w:rFonts w:ascii="PT Astra Serif" w:hAnsi="PT Astra Serif"/>
          <w:sz w:val="28"/>
          <w:szCs w:val="28"/>
        </w:rPr>
        <w:t>» (с 11 по 23 июня 2024 года в г. Казани) и в международных соревнованиях «Вс</w:t>
      </w:r>
      <w:r w:rsidR="00CE573D" w:rsidRPr="00205D40">
        <w:rPr>
          <w:rFonts w:ascii="PT Astra Serif" w:hAnsi="PT Astra Serif"/>
          <w:sz w:val="28"/>
          <w:szCs w:val="28"/>
        </w:rPr>
        <w:t xml:space="preserve">емирные игры Дружбы» (с 15 по 29 сентября в г. Москве и </w:t>
      </w:r>
      <w:r w:rsidR="00CE573D" w:rsidRPr="00205D40">
        <w:rPr>
          <w:rFonts w:ascii="PT Astra Serif" w:hAnsi="PT Astra Serif"/>
          <w:sz w:val="28"/>
          <w:szCs w:val="28"/>
        </w:rPr>
        <w:br/>
        <w:t>г. Екатеринбурге).</w:t>
      </w:r>
      <w:proofErr w:type="gramEnd"/>
    </w:p>
    <w:p w:rsidR="007D28D8" w:rsidRPr="00205D40" w:rsidRDefault="007D28D8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br w:type="page"/>
      </w:r>
    </w:p>
    <w:p w:rsidR="007D28D8" w:rsidRPr="00205D40" w:rsidRDefault="00772306" w:rsidP="007D28D8">
      <w:pPr>
        <w:jc w:val="center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lastRenderedPageBreak/>
        <w:t>Информация</w:t>
      </w:r>
    </w:p>
    <w:p w:rsidR="007D28D8" w:rsidRPr="00205D40" w:rsidRDefault="007D28D8" w:rsidP="007D28D8">
      <w:pPr>
        <w:jc w:val="center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 xml:space="preserve">по вопросу: «Развитие физической культуры и спорта на территории </w:t>
      </w:r>
      <w:proofErr w:type="spellStart"/>
      <w:r w:rsidRPr="00205D40">
        <w:rPr>
          <w:rFonts w:ascii="PT Astra Serif" w:hAnsi="PT Astra Serif"/>
          <w:b/>
          <w:sz w:val="28"/>
          <w:szCs w:val="28"/>
        </w:rPr>
        <w:t>Татищевского</w:t>
      </w:r>
      <w:proofErr w:type="spellEnd"/>
      <w:r w:rsidRPr="00205D40">
        <w:rPr>
          <w:rFonts w:ascii="PT Astra Serif" w:hAnsi="PT Astra Serif"/>
          <w:b/>
          <w:sz w:val="28"/>
          <w:szCs w:val="28"/>
        </w:rPr>
        <w:t xml:space="preserve"> муниципального района»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Развитие физической культуры и спорта - одно из приоритетных направлений социальной политики </w:t>
      </w:r>
      <w:proofErr w:type="spellStart"/>
      <w:r w:rsidRPr="00205D40">
        <w:rPr>
          <w:rFonts w:ascii="PT Astra Serif" w:hAnsi="PT Astra Serif"/>
          <w:sz w:val="28"/>
          <w:szCs w:val="28"/>
        </w:rPr>
        <w:t>Татищевского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района. Это существенный фактор, напрямую влияющий на сохранение здоровья каждого человека и общества в целом, действенный способ пропаганды и агитации здорового образа жизни.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05D40">
        <w:rPr>
          <w:rFonts w:ascii="PT Astra Serif" w:hAnsi="PT Astra Serif"/>
          <w:sz w:val="28"/>
          <w:szCs w:val="28"/>
        </w:rPr>
        <w:t xml:space="preserve">Спортивную базу </w:t>
      </w:r>
      <w:proofErr w:type="spellStart"/>
      <w:r w:rsidRPr="00205D40">
        <w:rPr>
          <w:rFonts w:ascii="PT Astra Serif" w:hAnsi="PT Astra Serif"/>
          <w:sz w:val="28"/>
          <w:szCs w:val="28"/>
        </w:rPr>
        <w:t>Татищевского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района составляют 20 спортивных залов образовательных учреждений, спортивные площадки, площадки ГТО, а также спортивные залы муниципального автономного учреждения «</w:t>
      </w:r>
      <w:proofErr w:type="spellStart"/>
      <w:r w:rsidRPr="00205D40">
        <w:rPr>
          <w:rFonts w:ascii="PT Astra Serif" w:hAnsi="PT Astra Serif"/>
          <w:sz w:val="28"/>
          <w:szCs w:val="28"/>
        </w:rPr>
        <w:t>Татищевский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физкультурно-оздоровительный спортивный центр «Новый Импульс»: 3 зала «Детско-юношеская спортивная школа» (борцовский, атлетической гимнастики, спортивного ориентирования), стадион «Олимп» и стадион «Энергия», физкультурно-оздоровительный комплекс «Энергия» (боксерский, борцовский и универсальный залы).</w:t>
      </w:r>
      <w:proofErr w:type="gramEnd"/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Общая структура физкультурно-оздоровительной и спортивной деятельности в районе складывается из работы тренеров и инструкторов муниципального автономного учреждения «</w:t>
      </w:r>
      <w:proofErr w:type="spellStart"/>
      <w:r w:rsidRPr="00205D40">
        <w:rPr>
          <w:rFonts w:ascii="PT Astra Serif" w:hAnsi="PT Astra Serif"/>
          <w:sz w:val="28"/>
          <w:szCs w:val="28"/>
        </w:rPr>
        <w:t>Татищевский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физкультурно-оздоровительный спортивный центр «Новый Импульс», а также учителей физической культуры общеобразовательных учреждений и активистов физкультурного движения. 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Численность занимающихся физической культурой и спортом составляет 18633 человек, 71,02% от общей численности населения </w:t>
      </w:r>
      <w:proofErr w:type="spellStart"/>
      <w:r w:rsidRPr="00205D40">
        <w:rPr>
          <w:rFonts w:ascii="PT Astra Serif" w:hAnsi="PT Astra Serif"/>
          <w:sz w:val="28"/>
          <w:szCs w:val="28"/>
        </w:rPr>
        <w:t>Татищевского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района.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Главной целью является вовлечение населения к систематическим занятиям физической культурой и спортом. Это работа секций и спортивных кружков по 16 видам спорта, участие в областных и Всероссийских соревнованиях, открытых первенствах, товарищеских встречах, во внутригрупповых соревнованиях муниципального автономного учреждения «</w:t>
      </w:r>
      <w:proofErr w:type="spellStart"/>
      <w:r w:rsidRPr="00205D40">
        <w:rPr>
          <w:rFonts w:ascii="PT Astra Serif" w:hAnsi="PT Astra Serif"/>
          <w:sz w:val="28"/>
          <w:szCs w:val="28"/>
        </w:rPr>
        <w:t>Татищевский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физкультурно-оздоровительный спортивный центр «Новый Импульс», организация работы спортивных залов.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Основным спортивным учреждением района является </w:t>
      </w:r>
      <w:proofErr w:type="spellStart"/>
      <w:r w:rsidRPr="00205D40">
        <w:rPr>
          <w:rFonts w:ascii="PT Astra Serif" w:hAnsi="PT Astra Serif"/>
          <w:sz w:val="28"/>
          <w:szCs w:val="28"/>
        </w:rPr>
        <w:t>Татищевский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физкультурно-оздоровительный спортивный центр «Новый Импульс». 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За 2023 год жители и гости района имели возможность посещать объекты учреждения и пользоваться спортивными услугами. Стадион «Олимп» посетили более 12 тысяч жителей и гостей района. Посещений в группе «Учимся плавать» было более 1000, количество посещений в бассейн составило 7327, что на 2000 посещений больше по сравнению с аналогичным периодом 2022 года. 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Занятия фитнесом и </w:t>
      </w:r>
      <w:proofErr w:type="spellStart"/>
      <w:r w:rsidRPr="00205D40">
        <w:rPr>
          <w:rFonts w:ascii="PT Astra Serif" w:hAnsi="PT Astra Serif"/>
          <w:sz w:val="28"/>
          <w:szCs w:val="28"/>
        </w:rPr>
        <w:t>аквааэробики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- 1115 посещений. Тренажерный зал посетили более девяти тысяч раз. С 1 июня на территории района открыт стадион «Энергия», который посетили более 7500 человек.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05D40">
        <w:rPr>
          <w:rFonts w:ascii="PT Astra Serif" w:hAnsi="PT Astra Serif"/>
          <w:sz w:val="28"/>
          <w:szCs w:val="28"/>
        </w:rPr>
        <w:t>В районе за 2023-2024 годы были проведены районные массовые мероприятия: турниры по классическому и пляжному волейболу среди мужских, женских и смешанных команд, фестиваль ВФСК ГТО, лыжные гонки, зимняя и летняя военно-спортивная игра «Зарница»; турнир по мини-</w:t>
      </w:r>
      <w:r w:rsidRPr="00205D40">
        <w:rPr>
          <w:rFonts w:ascii="PT Astra Serif" w:hAnsi="PT Astra Serif"/>
          <w:sz w:val="28"/>
          <w:szCs w:val="28"/>
        </w:rPr>
        <w:lastRenderedPageBreak/>
        <w:t xml:space="preserve">футболу, муниципальный этап Спартакиады органов местного самоуправления, Спартакиада школьников, которая проводится весь учебный год среди 19 школ района (в неё входят 9 видов спорта). </w:t>
      </w:r>
      <w:proofErr w:type="gramEnd"/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05D40">
        <w:rPr>
          <w:rFonts w:ascii="PT Astra Serif" w:hAnsi="PT Astra Serif"/>
          <w:sz w:val="28"/>
          <w:szCs w:val="28"/>
        </w:rPr>
        <w:t xml:space="preserve">В 2023 году на территории района проводились 5 областных соревнований: по волейболу памяти </w:t>
      </w:r>
      <w:proofErr w:type="spellStart"/>
      <w:r w:rsidRPr="00205D40">
        <w:rPr>
          <w:rFonts w:ascii="PT Astra Serif" w:hAnsi="PT Astra Serif"/>
          <w:sz w:val="28"/>
          <w:szCs w:val="28"/>
        </w:rPr>
        <w:t>Москаева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и Акимова, пляжный волейбол среди мужских команд, финал областной Спартакиады органов местного самоуправления, финал региона Чемпионата «</w:t>
      </w:r>
      <w:proofErr w:type="spellStart"/>
      <w:r w:rsidRPr="00205D40">
        <w:rPr>
          <w:rFonts w:ascii="PT Astra Serif" w:hAnsi="PT Astra Serif"/>
          <w:sz w:val="28"/>
          <w:szCs w:val="28"/>
        </w:rPr>
        <w:t>Локобаскет</w:t>
      </w:r>
      <w:proofErr w:type="spellEnd"/>
      <w:r w:rsidRPr="00205D40">
        <w:rPr>
          <w:rFonts w:ascii="PT Astra Serif" w:hAnsi="PT Astra Serif"/>
          <w:sz w:val="28"/>
          <w:szCs w:val="28"/>
        </w:rPr>
        <w:t>» по баскетболу Саратовской области 2022-2023 года среди юношей и девушек не старше 2007 года рождения и зональный этап Всероссийских соревнований по бадминтону «Проба пера».</w:t>
      </w:r>
      <w:proofErr w:type="gramEnd"/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В 19 школах района и сельскохозяйственном техникуме </w:t>
      </w:r>
      <w:proofErr w:type="gramStart"/>
      <w:r w:rsidRPr="00205D40">
        <w:rPr>
          <w:rFonts w:ascii="PT Astra Serif" w:hAnsi="PT Astra Serif"/>
          <w:sz w:val="28"/>
          <w:szCs w:val="28"/>
        </w:rPr>
        <w:t>в</w:t>
      </w:r>
      <w:proofErr w:type="gramEnd"/>
      <w:r w:rsidRPr="00205D40">
        <w:rPr>
          <w:rFonts w:ascii="PT Astra Serif" w:hAnsi="PT Astra Serif"/>
          <w:sz w:val="28"/>
          <w:szCs w:val="28"/>
        </w:rPr>
        <w:t xml:space="preserve"> </w:t>
      </w:r>
      <w:r w:rsidR="00772306" w:rsidRPr="00205D40">
        <w:rPr>
          <w:rFonts w:ascii="PT Astra Serif" w:hAnsi="PT Astra Serif"/>
          <w:sz w:val="28"/>
          <w:szCs w:val="28"/>
        </w:rPr>
        <w:br/>
      </w:r>
      <w:proofErr w:type="gramStart"/>
      <w:r w:rsidRPr="00205D40">
        <w:rPr>
          <w:rFonts w:ascii="PT Astra Serif" w:hAnsi="PT Astra Serif"/>
          <w:sz w:val="28"/>
          <w:szCs w:val="28"/>
        </w:rPr>
        <w:t>с</w:t>
      </w:r>
      <w:proofErr w:type="gramEnd"/>
      <w:r w:rsidRPr="00205D40">
        <w:rPr>
          <w:rFonts w:ascii="PT Astra Serif" w:hAnsi="PT Astra Serif"/>
          <w:sz w:val="28"/>
          <w:szCs w:val="28"/>
        </w:rPr>
        <w:t>. Октябрьский Городок работают различные спортивные кружки и секции, проводятся соревнования различного уровня с охватом детского населения более 2000 человек. В вечернее время в школах района открыты спортивные залы для занятия физической культурой и такими видами спорта, как: волейбол, баскетбол, настольный теннис, бадминтон и фитнес.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В целях популяризации спорта и поощрения достойных представителей спортивной жизни района с 2020 года ежегодно проходит торжественное занесение спортсменов, тренеров, учителей физической культуры на Доску почета физической культуры и спорта </w:t>
      </w:r>
      <w:proofErr w:type="spellStart"/>
      <w:r w:rsidRPr="00205D40">
        <w:rPr>
          <w:rFonts w:ascii="PT Astra Serif" w:hAnsi="PT Astra Serif"/>
          <w:sz w:val="28"/>
          <w:szCs w:val="28"/>
        </w:rPr>
        <w:t>Татищевского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области. 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С каждым годом вс</w:t>
      </w:r>
      <w:r w:rsidR="00772306" w:rsidRPr="00205D40">
        <w:rPr>
          <w:rFonts w:ascii="PT Astra Serif" w:hAnsi="PT Astra Serif"/>
          <w:sz w:val="28"/>
          <w:szCs w:val="28"/>
        </w:rPr>
        <w:t>е</w:t>
      </w:r>
      <w:r w:rsidRPr="00205D40">
        <w:rPr>
          <w:rFonts w:ascii="PT Astra Serif" w:hAnsi="PT Astra Serif"/>
          <w:sz w:val="28"/>
          <w:szCs w:val="28"/>
        </w:rPr>
        <w:t xml:space="preserve"> больше спортсменов </w:t>
      </w:r>
      <w:proofErr w:type="spellStart"/>
      <w:r w:rsidRPr="00205D40">
        <w:rPr>
          <w:rFonts w:ascii="PT Astra Serif" w:hAnsi="PT Astra Serif"/>
          <w:sz w:val="28"/>
          <w:szCs w:val="28"/>
        </w:rPr>
        <w:t>Татищевского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района (до 18 лет) занимают призовые места на областных и всероссийских соревнованиях по таким видам спорта, как бокс, плавание, карате, городошный спорт, волейбол, баскетбол, футбол, спортивный туризм.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Жители района различных возрастов </w:t>
      </w:r>
      <w:proofErr w:type="gramStart"/>
      <w:r w:rsidRPr="00205D40">
        <w:rPr>
          <w:rFonts w:ascii="PT Astra Serif" w:hAnsi="PT Astra Serif"/>
          <w:sz w:val="28"/>
          <w:szCs w:val="28"/>
        </w:rPr>
        <w:t>принимали участие и завоевывали</w:t>
      </w:r>
      <w:proofErr w:type="gramEnd"/>
      <w:r w:rsidRPr="00205D40">
        <w:rPr>
          <w:rFonts w:ascii="PT Astra Serif" w:hAnsi="PT Astra Serif"/>
          <w:sz w:val="28"/>
          <w:szCs w:val="28"/>
        </w:rPr>
        <w:t xml:space="preserve"> призовые места на областных сельских спортивных Играх, в региональном этапе Чемпионата «</w:t>
      </w:r>
      <w:proofErr w:type="spellStart"/>
      <w:r w:rsidRPr="00205D40">
        <w:rPr>
          <w:rFonts w:ascii="PT Astra Serif" w:hAnsi="PT Astra Serif"/>
          <w:sz w:val="28"/>
          <w:szCs w:val="28"/>
        </w:rPr>
        <w:t>Локобаскет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» по баскетболу среди юношей и девушек не старше 2007 года рождения Саратовской области сезона 2022-2023; </w:t>
      </w:r>
      <w:proofErr w:type="gramStart"/>
      <w:r w:rsidRPr="00205D40">
        <w:rPr>
          <w:rFonts w:ascii="PT Astra Serif" w:hAnsi="PT Astra Serif"/>
          <w:sz w:val="28"/>
          <w:szCs w:val="28"/>
        </w:rPr>
        <w:t xml:space="preserve">в Чемпионате Школьной баскетбольной лиги «КЭС-БАСКЕТ» сезона 2022-2023 гг., Всероссийских спортивных соревнованиях школьников «Президентские состязания», в туристическом слете работающей молодежи, посвященном 50-летию со дня воссоздания </w:t>
      </w:r>
      <w:proofErr w:type="spellStart"/>
      <w:r w:rsidRPr="00205D40">
        <w:rPr>
          <w:rFonts w:ascii="PT Astra Serif" w:hAnsi="PT Astra Serif"/>
          <w:sz w:val="28"/>
          <w:szCs w:val="28"/>
        </w:rPr>
        <w:t>Александрово</w:t>
      </w:r>
      <w:proofErr w:type="spellEnd"/>
      <w:r w:rsidRPr="00205D40">
        <w:rPr>
          <w:rFonts w:ascii="PT Astra Serif" w:hAnsi="PT Astra Serif"/>
          <w:sz w:val="28"/>
          <w:szCs w:val="28"/>
        </w:rPr>
        <w:t>-Гайского муниципального района и в честь празднования Дня Государственного флага России, в региональном этапе Всероссийского физкультурно-спортивного комплекса «Готов к труду и обороне» (ГТО) «Игры ГТО» в Саратовской области, а также принимали участие во Всероссийской акции</w:t>
      </w:r>
      <w:proofErr w:type="gramEnd"/>
      <w:r w:rsidRPr="00205D40">
        <w:rPr>
          <w:rFonts w:ascii="PT Astra Serif" w:hAnsi="PT Astra Serif"/>
          <w:sz w:val="28"/>
          <w:szCs w:val="28"/>
        </w:rPr>
        <w:t xml:space="preserve"> «10000 шагов  к жизни».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205D40">
        <w:rPr>
          <w:rFonts w:ascii="PT Astra Serif" w:hAnsi="PT Astra Serif"/>
          <w:sz w:val="28"/>
          <w:szCs w:val="28"/>
        </w:rPr>
        <w:t>Татищевском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районе находится центр тестирования нормативов комплекса ВФСК ГТО. По состоянию на 4 квартал 2023 года район занимает 1 позицию рейтинга реализации Всероссийского физкультурно-спортивного комплекса «Готов к труду и обороне» (ГТО) на территории Саратовской области среди 41 района. Также район занимает 1 место в номинации «Лидер года» за 2023 год.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На территории района ежегодно ведется строительство новых спортивных объектов. За 2022-2023 годы в </w:t>
      </w:r>
      <w:proofErr w:type="spellStart"/>
      <w:r w:rsidRPr="00205D40">
        <w:rPr>
          <w:rFonts w:ascii="PT Astra Serif" w:hAnsi="PT Astra Serif"/>
          <w:sz w:val="28"/>
          <w:szCs w:val="28"/>
        </w:rPr>
        <w:t>р.п</w:t>
      </w:r>
      <w:proofErr w:type="spellEnd"/>
      <w:r w:rsidRPr="00205D40">
        <w:rPr>
          <w:rFonts w:ascii="PT Astra Serif" w:hAnsi="PT Astra Serif"/>
          <w:sz w:val="28"/>
          <w:szCs w:val="28"/>
        </w:rPr>
        <w:t>.</w:t>
      </w:r>
      <w:r w:rsidR="00772306" w:rsidRPr="00205D40">
        <w:rPr>
          <w:rFonts w:ascii="PT Astra Serif" w:hAnsi="PT Astra Serif"/>
          <w:sz w:val="28"/>
          <w:szCs w:val="28"/>
        </w:rPr>
        <w:t xml:space="preserve"> </w:t>
      </w:r>
      <w:r w:rsidRPr="00205D40">
        <w:rPr>
          <w:rFonts w:ascii="PT Astra Serif" w:hAnsi="PT Astra Serif"/>
          <w:sz w:val="28"/>
          <w:szCs w:val="28"/>
        </w:rPr>
        <w:t xml:space="preserve">Татищево по федеральному проекту «Бизнес-спринт» была построена «умная» спортивная площадка, включающая в себя футбольное поле, волейбольную и баскетбольную </w:t>
      </w:r>
      <w:r w:rsidRPr="00205D40">
        <w:rPr>
          <w:rFonts w:ascii="PT Astra Serif" w:hAnsi="PT Astra Serif"/>
          <w:sz w:val="28"/>
          <w:szCs w:val="28"/>
        </w:rPr>
        <w:lastRenderedPageBreak/>
        <w:t xml:space="preserve">площадку, площадку для </w:t>
      </w:r>
      <w:proofErr w:type="spellStart"/>
      <w:r w:rsidRPr="00205D40">
        <w:rPr>
          <w:rFonts w:ascii="PT Astra Serif" w:hAnsi="PT Astra Serif"/>
          <w:sz w:val="28"/>
          <w:szCs w:val="28"/>
        </w:rPr>
        <w:t>воркаута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, беговые дорожки, а также за счет средств регионального и местного бюджета территория «умной» площадки была преобразована в стадион «Энергия» за счет благоустройства. Добавились такие объекты, как: универсальный тренажерный зал с боксерскими грушами, раздевалки с туалетами и душевыми, помещение для хранения инвентаря, кабинет для тренеров, автодром для детей. Также был приобретен инвентарь для проката: </w:t>
      </w:r>
      <w:proofErr w:type="spellStart"/>
      <w:r w:rsidRPr="00205D40">
        <w:rPr>
          <w:rFonts w:ascii="PT Astra Serif" w:hAnsi="PT Astra Serif"/>
          <w:sz w:val="28"/>
          <w:szCs w:val="28"/>
        </w:rPr>
        <w:t>электроавтомобили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05D40">
        <w:rPr>
          <w:rFonts w:ascii="PT Astra Serif" w:hAnsi="PT Astra Serif"/>
          <w:sz w:val="28"/>
          <w:szCs w:val="28"/>
        </w:rPr>
        <w:t>электросамокаты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и самокаты, велосипеды, ролик</w:t>
      </w:r>
      <w:r w:rsidR="003D026B" w:rsidRPr="00205D40">
        <w:rPr>
          <w:rFonts w:ascii="PT Astra Serif" w:hAnsi="PT Astra Serif"/>
          <w:sz w:val="28"/>
          <w:szCs w:val="28"/>
        </w:rPr>
        <w:t>и и 17-метровая надувная горка.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05D40">
        <w:rPr>
          <w:rFonts w:ascii="PT Astra Serif" w:hAnsi="PT Astra Serif"/>
          <w:sz w:val="28"/>
          <w:szCs w:val="28"/>
        </w:rPr>
        <w:t>1 июня 2023 года прошло торжественное открытие стадиона «Энергия» и третьей в районе площадки ГТО в с. Октябрьский Городок (по федеральному проекту «Спорт–норма жизни») с прилегающ</w:t>
      </w:r>
      <w:r w:rsidR="00F00DAE">
        <w:rPr>
          <w:rFonts w:ascii="PT Astra Serif" w:hAnsi="PT Astra Serif"/>
          <w:sz w:val="28"/>
          <w:szCs w:val="28"/>
        </w:rPr>
        <w:t>и</w:t>
      </w:r>
      <w:r w:rsidRPr="00205D40">
        <w:rPr>
          <w:rFonts w:ascii="PT Astra Serif" w:hAnsi="PT Astra Serif"/>
          <w:sz w:val="28"/>
          <w:szCs w:val="28"/>
        </w:rPr>
        <w:t>м к ней сквером «Молодежный».</w:t>
      </w:r>
      <w:proofErr w:type="gramEnd"/>
    </w:p>
    <w:p w:rsidR="007D28D8" w:rsidRPr="00205D40" w:rsidRDefault="007D28D8" w:rsidP="003D02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В районе с каждым годом становится вс</w:t>
      </w:r>
      <w:r w:rsidR="003D026B" w:rsidRPr="00205D40">
        <w:rPr>
          <w:rFonts w:ascii="PT Astra Serif" w:hAnsi="PT Astra Serif"/>
          <w:sz w:val="28"/>
          <w:szCs w:val="28"/>
        </w:rPr>
        <w:t>е</w:t>
      </w:r>
      <w:r w:rsidRPr="00205D40">
        <w:rPr>
          <w:rFonts w:ascii="PT Astra Serif" w:hAnsi="PT Astra Serif"/>
          <w:sz w:val="28"/>
          <w:szCs w:val="28"/>
        </w:rPr>
        <w:t xml:space="preserve"> больше спортивных активистов, участников соревнований, посетителей спортивных объектов, также помимо развития в детях и взрослых любви к спорту и з</w:t>
      </w:r>
      <w:bookmarkStart w:id="0" w:name="_GoBack"/>
      <w:bookmarkEnd w:id="0"/>
      <w:r w:rsidRPr="00205D40">
        <w:rPr>
          <w:rFonts w:ascii="PT Astra Serif" w:hAnsi="PT Astra Serif"/>
          <w:sz w:val="28"/>
          <w:szCs w:val="28"/>
        </w:rPr>
        <w:t>доровому образу жизни прививается патриотизм, умение работать в команде, воспитывается чувство ответственности, целеустремленности и здоровый дух соперничества.</w:t>
      </w:r>
      <w:r w:rsidRPr="00205D40">
        <w:rPr>
          <w:rFonts w:ascii="PT Astra Serif" w:hAnsi="PT Astra Serif"/>
          <w:sz w:val="28"/>
          <w:szCs w:val="28"/>
        </w:rPr>
        <w:br w:type="page"/>
      </w:r>
    </w:p>
    <w:p w:rsidR="007D28D8" w:rsidRPr="00205D40" w:rsidRDefault="007D28D8" w:rsidP="007D28D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lastRenderedPageBreak/>
        <w:t>Информация</w:t>
      </w:r>
    </w:p>
    <w:p w:rsidR="007D28D8" w:rsidRPr="00205D40" w:rsidRDefault="007D28D8" w:rsidP="007D28D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>по вопросу: «Об организации спортивной работы</w:t>
      </w:r>
    </w:p>
    <w:p w:rsidR="007D28D8" w:rsidRPr="00205D40" w:rsidRDefault="007D28D8" w:rsidP="007D28D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>в сельской местности»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Анатолий Шишкин владеет методикой преподавания и методической работы по физической культуре, ведет активную спортивную деятельность на территории </w:t>
      </w:r>
      <w:proofErr w:type="spellStart"/>
      <w:r w:rsidRPr="00205D40">
        <w:rPr>
          <w:rFonts w:ascii="PT Astra Serif" w:hAnsi="PT Astra Serif"/>
          <w:sz w:val="28"/>
          <w:szCs w:val="28"/>
        </w:rPr>
        <w:t>Краснокутского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района, в частности в сельской местности. Осуществляет тренировочные занятия на территории сельских клубов </w:t>
      </w:r>
      <w:r w:rsidR="003D026B" w:rsidRPr="00205D40">
        <w:rPr>
          <w:rFonts w:ascii="PT Astra Serif" w:hAnsi="PT Astra Serif"/>
          <w:sz w:val="28"/>
          <w:szCs w:val="28"/>
        </w:rPr>
        <w:br/>
      </w:r>
      <w:r w:rsidRPr="00205D40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205D40">
        <w:rPr>
          <w:rFonts w:ascii="PT Astra Serif" w:hAnsi="PT Astra Serif"/>
          <w:sz w:val="28"/>
          <w:szCs w:val="28"/>
        </w:rPr>
        <w:t>Лавровка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, с. Ахмат, с. Рекорд и с. </w:t>
      </w:r>
      <w:proofErr w:type="gramStart"/>
      <w:r w:rsidRPr="00205D40">
        <w:rPr>
          <w:rFonts w:ascii="PT Astra Serif" w:hAnsi="PT Astra Serif"/>
          <w:sz w:val="28"/>
          <w:szCs w:val="28"/>
        </w:rPr>
        <w:t>Комсомольское</w:t>
      </w:r>
      <w:proofErr w:type="gramEnd"/>
      <w:r w:rsidRPr="00205D4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05D40">
        <w:rPr>
          <w:rFonts w:ascii="PT Astra Serif" w:hAnsi="PT Astra Serif"/>
          <w:sz w:val="28"/>
          <w:szCs w:val="28"/>
        </w:rPr>
        <w:t>Краснокутского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района.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Анатолий является руководителем спортивного клуба «Олимп» на территории </w:t>
      </w:r>
      <w:proofErr w:type="spellStart"/>
      <w:r w:rsidRPr="00205D40">
        <w:rPr>
          <w:rFonts w:ascii="PT Astra Serif" w:hAnsi="PT Astra Serif"/>
          <w:sz w:val="28"/>
          <w:szCs w:val="28"/>
        </w:rPr>
        <w:t>Краснокутского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который по его инициативе был создан в 1994 году.</w:t>
      </w:r>
      <w:r w:rsidR="003D026B" w:rsidRPr="00205D40">
        <w:rPr>
          <w:rFonts w:ascii="PT Astra Serif" w:hAnsi="PT Astra Serif"/>
          <w:sz w:val="28"/>
          <w:szCs w:val="28"/>
        </w:rPr>
        <w:t xml:space="preserve"> </w:t>
      </w:r>
      <w:r w:rsidRPr="00205D40">
        <w:rPr>
          <w:rFonts w:ascii="PT Astra Serif" w:hAnsi="PT Astra Serif"/>
          <w:sz w:val="28"/>
          <w:szCs w:val="28"/>
        </w:rPr>
        <w:t xml:space="preserve">Тогда он представлял собой небольшое помещение на сцене районного Дома культуры с несколькими тренажерами. На тот момент посетителей клуба было порядка 10 человек. 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После участия спортсменов клуба на одном из городских мероприятий  клуб «Олимп» приобрел большую популярность. Уже в начале 2000-х годов для проведения систематических тренировок и подготовки спортсменов к соревнованиям было предоставлено помещение на городском стадионе </w:t>
      </w:r>
      <w:r w:rsidR="003D026B" w:rsidRPr="00205D40">
        <w:rPr>
          <w:rFonts w:ascii="PT Astra Serif" w:hAnsi="PT Astra Serif"/>
          <w:sz w:val="28"/>
          <w:szCs w:val="28"/>
        </w:rPr>
        <w:br/>
      </w:r>
      <w:r w:rsidRPr="00205D40">
        <w:rPr>
          <w:rFonts w:ascii="PT Astra Serif" w:hAnsi="PT Astra Serif"/>
          <w:sz w:val="28"/>
          <w:szCs w:val="28"/>
        </w:rPr>
        <w:t xml:space="preserve">им. Н.А. Кравченко, где и </w:t>
      </w:r>
      <w:r w:rsidR="003D026B" w:rsidRPr="00205D40">
        <w:rPr>
          <w:rFonts w:ascii="PT Astra Serif" w:hAnsi="PT Astra Serif"/>
          <w:sz w:val="28"/>
          <w:szCs w:val="28"/>
        </w:rPr>
        <w:t>по сей день располагается клуб.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В то время тренировочный процесс зарождался и в спортивных залах </w:t>
      </w:r>
      <w:proofErr w:type="gramStart"/>
      <w:r w:rsidRPr="00205D40">
        <w:rPr>
          <w:rFonts w:ascii="PT Astra Serif" w:hAnsi="PT Astra Serif"/>
          <w:sz w:val="28"/>
          <w:szCs w:val="28"/>
        </w:rPr>
        <w:t>села</w:t>
      </w:r>
      <w:proofErr w:type="gramEnd"/>
      <w:r w:rsidRPr="00205D40">
        <w:rPr>
          <w:rFonts w:ascii="PT Astra Serif" w:hAnsi="PT Astra Serif"/>
          <w:sz w:val="28"/>
          <w:szCs w:val="28"/>
        </w:rPr>
        <w:t xml:space="preserve"> Ахмат и села </w:t>
      </w:r>
      <w:proofErr w:type="spellStart"/>
      <w:r w:rsidRPr="00205D40">
        <w:rPr>
          <w:rFonts w:ascii="PT Astra Serif" w:hAnsi="PT Astra Serif"/>
          <w:sz w:val="28"/>
          <w:szCs w:val="28"/>
        </w:rPr>
        <w:t>Лавровка</w:t>
      </w:r>
      <w:proofErr w:type="spellEnd"/>
      <w:r w:rsidRPr="00205D40">
        <w:rPr>
          <w:rFonts w:ascii="PT Astra Serif" w:hAnsi="PT Astra Serif"/>
          <w:sz w:val="28"/>
          <w:szCs w:val="28"/>
        </w:rPr>
        <w:t>, где сельская молодежь постепенно вовлекалась в систематические занятия силовыми видами спорта. Так популярность набирала обороты. Наряду с любителями силового экстрима появились и те, кто смог дальше продолжить работу в сельских клубах под личным руководством Анатолия Шишкина.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На протяжении многих лет Анатолий Шишкин занимается популяризацией здорового образа жизни и занятий спортом среди молодежи и взрослого поколения. На личном счету множество достижений по итогам участия в соревнованиях различного уровня. Неотъемлемой частью работы является работа с подрастающим поколением, в том числе с подростками, состоящими на различных видах профилактического учета. Анатолий Шишкин считает, что спорт - это средство для формирования у подрастающего поколения  нравственных ценностей, которые влияют на благосостояние нашего района и в целом общества.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Так, создав команду атлетов, появилась идея проведения ярких массовых спортивных состязаний на городском стадионе. В целях привлечения наибольшего числа спортсменов</w:t>
      </w:r>
      <w:r w:rsidR="003D026B" w:rsidRPr="00205D40">
        <w:rPr>
          <w:rFonts w:ascii="PT Astra Serif" w:hAnsi="PT Astra Serif"/>
          <w:sz w:val="28"/>
          <w:szCs w:val="28"/>
        </w:rPr>
        <w:t xml:space="preserve"> </w:t>
      </w:r>
      <w:r w:rsidRPr="00205D40">
        <w:rPr>
          <w:rFonts w:ascii="PT Astra Serif" w:hAnsi="PT Astra Serif"/>
          <w:sz w:val="28"/>
          <w:szCs w:val="28"/>
        </w:rPr>
        <w:t>к организации</w:t>
      </w:r>
      <w:r w:rsidR="003D026B" w:rsidRPr="00205D40">
        <w:rPr>
          <w:rFonts w:ascii="PT Astra Serif" w:hAnsi="PT Astra Serif"/>
          <w:sz w:val="28"/>
          <w:szCs w:val="28"/>
        </w:rPr>
        <w:t xml:space="preserve"> </w:t>
      </w:r>
      <w:r w:rsidRPr="00205D40">
        <w:rPr>
          <w:rFonts w:ascii="PT Astra Serif" w:hAnsi="PT Astra Serif"/>
          <w:sz w:val="28"/>
          <w:szCs w:val="28"/>
        </w:rPr>
        <w:t>данных мероприятий привлекаются не только городские спортсмены, но и население, занимающееся спортом в сельских кубах.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К числу массовых и зрелищных мероприятий, ежегодно проводимых на территории </w:t>
      </w:r>
      <w:proofErr w:type="spellStart"/>
      <w:r w:rsidRPr="00205D40">
        <w:rPr>
          <w:rFonts w:ascii="PT Astra Serif" w:hAnsi="PT Astra Serif"/>
          <w:sz w:val="28"/>
          <w:szCs w:val="28"/>
        </w:rPr>
        <w:t>Краснокутского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района, относятся соревнования по силовому экстриму «Сильная Россия» и перетягиванию каната среди подрастающего и взрослого населения. Данные мероприятия собирают сотни зрителей. Ежегодно в данном турнире принимают участие представители различных городов России. Непосредственное участие в данных соревнованиях принимает</w:t>
      </w:r>
      <w:r w:rsidR="003D026B" w:rsidRPr="00205D40">
        <w:rPr>
          <w:rFonts w:ascii="PT Astra Serif" w:hAnsi="PT Astra Serif"/>
          <w:sz w:val="28"/>
          <w:szCs w:val="28"/>
        </w:rPr>
        <w:t xml:space="preserve"> </w:t>
      </w:r>
      <w:r w:rsidRPr="00205D40">
        <w:rPr>
          <w:rFonts w:ascii="PT Astra Serif" w:hAnsi="PT Astra Serif"/>
          <w:sz w:val="28"/>
          <w:szCs w:val="28"/>
        </w:rPr>
        <w:t>молод</w:t>
      </w:r>
      <w:r w:rsidR="003D026B" w:rsidRPr="00205D40">
        <w:rPr>
          <w:rFonts w:ascii="PT Astra Serif" w:hAnsi="PT Astra Serif"/>
          <w:sz w:val="28"/>
          <w:szCs w:val="28"/>
        </w:rPr>
        <w:t>е</w:t>
      </w:r>
      <w:r w:rsidRPr="00205D40">
        <w:rPr>
          <w:rFonts w:ascii="PT Astra Serif" w:hAnsi="PT Astra Serif"/>
          <w:sz w:val="28"/>
          <w:szCs w:val="28"/>
        </w:rPr>
        <w:t>жь из сельских муниципальных образований.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lastRenderedPageBreak/>
        <w:t>Уже в 2023 году турнир по силовому экстриму состоялся в городе Краснознаменск Московской области, куда</w:t>
      </w:r>
      <w:r w:rsidR="00D61BAD" w:rsidRPr="00205D40">
        <w:rPr>
          <w:rFonts w:ascii="PT Astra Serif" w:hAnsi="PT Astra Serif"/>
          <w:sz w:val="28"/>
          <w:szCs w:val="28"/>
        </w:rPr>
        <w:t xml:space="preserve"> </w:t>
      </w:r>
      <w:r w:rsidRPr="00205D40">
        <w:rPr>
          <w:rFonts w:ascii="PT Astra Serif" w:hAnsi="PT Astra Serif"/>
          <w:sz w:val="28"/>
          <w:szCs w:val="28"/>
        </w:rPr>
        <w:t xml:space="preserve">командой спортсменов </w:t>
      </w:r>
      <w:proofErr w:type="spellStart"/>
      <w:r w:rsidRPr="00205D40">
        <w:rPr>
          <w:rFonts w:ascii="PT Astra Serif" w:hAnsi="PT Astra Serif"/>
          <w:sz w:val="28"/>
          <w:szCs w:val="28"/>
        </w:rPr>
        <w:t>Краснокутского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района было доставлено специальное и необходимое оборудование для проведения турнира, а также приглашены участники из разных городов. </w:t>
      </w:r>
    </w:p>
    <w:p w:rsidR="007D28D8" w:rsidRPr="00205D40" w:rsidRDefault="007D28D8" w:rsidP="007D28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Спортсмены клуба «Олимп» являются призерами и победителями различных соревнований. Одним их ярких примеров является </w:t>
      </w:r>
      <w:proofErr w:type="spellStart"/>
      <w:r w:rsidRPr="00205D40">
        <w:rPr>
          <w:rFonts w:ascii="PT Astra Serif" w:hAnsi="PT Astra Serif"/>
          <w:sz w:val="28"/>
          <w:szCs w:val="28"/>
        </w:rPr>
        <w:t>Машаев</w:t>
      </w:r>
      <w:proofErr w:type="spellEnd"/>
      <w:r w:rsidR="00D61BAD" w:rsidRPr="00205D4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05D40">
        <w:rPr>
          <w:rFonts w:ascii="PT Astra Serif" w:hAnsi="PT Astra Serif"/>
          <w:sz w:val="28"/>
          <w:szCs w:val="28"/>
        </w:rPr>
        <w:t>Асхат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, входящий в состав сборной команды России. </w:t>
      </w:r>
      <w:proofErr w:type="spellStart"/>
      <w:r w:rsidRPr="00205D40">
        <w:rPr>
          <w:rFonts w:ascii="PT Astra Serif" w:hAnsi="PT Astra Serif"/>
          <w:sz w:val="28"/>
          <w:szCs w:val="28"/>
        </w:rPr>
        <w:t>Асхат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стал победителем Чемпионата России по воздушно-силовой гимнастике. В 2024 году ему было присвоено звание «Кандидат в мастера спорта». Теперь и сам </w:t>
      </w:r>
      <w:proofErr w:type="spellStart"/>
      <w:r w:rsidRPr="00205D40">
        <w:rPr>
          <w:rFonts w:ascii="PT Astra Serif" w:hAnsi="PT Astra Serif"/>
          <w:sz w:val="28"/>
          <w:szCs w:val="28"/>
        </w:rPr>
        <w:t>Асхат</w:t>
      </w:r>
      <w:proofErr w:type="spellEnd"/>
      <w:r w:rsidR="00D61BAD" w:rsidRPr="00205D40">
        <w:rPr>
          <w:rFonts w:ascii="PT Astra Serif" w:hAnsi="PT Astra Serif"/>
          <w:sz w:val="28"/>
          <w:szCs w:val="28"/>
        </w:rPr>
        <w:t xml:space="preserve"> </w:t>
      </w:r>
      <w:r w:rsidRPr="00205D40">
        <w:rPr>
          <w:rFonts w:ascii="PT Astra Serif" w:hAnsi="PT Astra Serif"/>
          <w:sz w:val="28"/>
          <w:szCs w:val="28"/>
        </w:rPr>
        <w:t>с такой же любовью тренирует свою команду, которая ярко добивается успехов, как когда-то начинал и Анатолий Шишкин.</w:t>
      </w:r>
    </w:p>
    <w:p w:rsidR="007D28D8" w:rsidRPr="00205D40" w:rsidRDefault="007D28D8" w:rsidP="00D61BA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Благодаря упорной работе, на протяжении многих лет Анатолий Шишкин в 2023 году стал финалистом Национальной спортивной Премии в номинации Спорт для всех «Лучший организатор физкультурно-спортивной работы в сельской местности».</w:t>
      </w:r>
      <w:r w:rsidRPr="00205D40">
        <w:rPr>
          <w:rFonts w:ascii="PT Astra Serif" w:hAnsi="PT Astra Serif"/>
          <w:sz w:val="28"/>
          <w:szCs w:val="28"/>
        </w:rPr>
        <w:br w:type="page"/>
      </w:r>
    </w:p>
    <w:p w:rsidR="00CE573D" w:rsidRPr="00205D40" w:rsidRDefault="00CE573D" w:rsidP="00CE573D">
      <w:pPr>
        <w:pStyle w:val="2"/>
        <w:ind w:left="0"/>
        <w:contextualSpacing/>
        <w:jc w:val="center"/>
        <w:rPr>
          <w:rFonts w:ascii="PT Astra Serif" w:hAnsi="PT Astra Serif"/>
          <w:b/>
          <w:szCs w:val="28"/>
        </w:rPr>
      </w:pPr>
      <w:r w:rsidRPr="00205D40">
        <w:rPr>
          <w:rFonts w:ascii="PT Astra Serif" w:hAnsi="PT Astra Serif"/>
          <w:b/>
          <w:szCs w:val="28"/>
        </w:rPr>
        <w:lastRenderedPageBreak/>
        <w:t>Информация</w:t>
      </w:r>
    </w:p>
    <w:p w:rsidR="00CE573D" w:rsidRPr="00205D40" w:rsidRDefault="00CE573D" w:rsidP="00CE573D">
      <w:pPr>
        <w:pStyle w:val="2"/>
        <w:ind w:left="0"/>
        <w:contextualSpacing/>
        <w:jc w:val="center"/>
        <w:rPr>
          <w:rFonts w:ascii="PT Astra Serif" w:hAnsi="PT Astra Serif"/>
          <w:b/>
          <w:szCs w:val="28"/>
        </w:rPr>
      </w:pPr>
      <w:r w:rsidRPr="00205D40">
        <w:rPr>
          <w:rFonts w:ascii="PT Astra Serif" w:hAnsi="PT Astra Serif"/>
          <w:b/>
          <w:color w:val="000000"/>
          <w:szCs w:val="28"/>
        </w:rPr>
        <w:t>по вопросу:</w:t>
      </w:r>
      <w:r w:rsidRPr="00205D40">
        <w:rPr>
          <w:rFonts w:ascii="PT Astra Serif" w:hAnsi="PT Astra Serif"/>
          <w:b/>
          <w:szCs w:val="28"/>
        </w:rPr>
        <w:t xml:space="preserve"> «О развитии </w:t>
      </w:r>
      <w:proofErr w:type="gramStart"/>
      <w:r w:rsidRPr="00205D40">
        <w:rPr>
          <w:rFonts w:ascii="PT Astra Serif" w:hAnsi="PT Astra Serif"/>
          <w:b/>
          <w:szCs w:val="28"/>
        </w:rPr>
        <w:t>адаптивного</w:t>
      </w:r>
      <w:proofErr w:type="gramEnd"/>
      <w:r w:rsidRPr="00205D40">
        <w:rPr>
          <w:rFonts w:ascii="PT Astra Serif" w:hAnsi="PT Astra Serif"/>
          <w:b/>
          <w:szCs w:val="28"/>
        </w:rPr>
        <w:t xml:space="preserve"> спорта на территории Саратовской области»</w:t>
      </w:r>
    </w:p>
    <w:p w:rsidR="00CE573D" w:rsidRPr="00205D40" w:rsidRDefault="00CE573D" w:rsidP="00CE573D">
      <w:pPr>
        <w:pStyle w:val="2"/>
        <w:ind w:left="0" w:firstLine="709"/>
        <w:contextualSpacing/>
        <w:jc w:val="both"/>
        <w:rPr>
          <w:rFonts w:ascii="PT Astra Serif" w:hAnsi="PT Astra Serif"/>
          <w:szCs w:val="28"/>
        </w:rPr>
      </w:pPr>
    </w:p>
    <w:p w:rsidR="00CE573D" w:rsidRPr="00205D40" w:rsidRDefault="00CE573D" w:rsidP="00CE573D">
      <w:pPr>
        <w:pStyle w:val="2"/>
        <w:ind w:left="0" w:firstLine="709"/>
        <w:contextualSpacing/>
        <w:jc w:val="both"/>
        <w:rPr>
          <w:rFonts w:ascii="PT Astra Serif" w:hAnsi="PT Astra Serif"/>
          <w:szCs w:val="28"/>
        </w:rPr>
      </w:pPr>
      <w:r w:rsidRPr="00205D40">
        <w:rPr>
          <w:rFonts w:ascii="PT Astra Serif" w:hAnsi="PT Astra Serif"/>
          <w:szCs w:val="28"/>
        </w:rPr>
        <w:t>В соответствии со статистическими данными всего в регионе проживают 132 813 человек с ограниченными возможностями здоровья, из них 7606 детей.</w:t>
      </w:r>
    </w:p>
    <w:p w:rsidR="00CE573D" w:rsidRPr="00205D40" w:rsidRDefault="00CE573D" w:rsidP="00CE573D">
      <w:pPr>
        <w:pStyle w:val="2"/>
        <w:ind w:left="0" w:firstLine="709"/>
        <w:contextualSpacing/>
        <w:jc w:val="both"/>
        <w:rPr>
          <w:rFonts w:ascii="PT Astra Serif" w:eastAsia="Calibri" w:hAnsi="PT Astra Serif"/>
          <w:i/>
          <w:szCs w:val="28"/>
        </w:rPr>
      </w:pPr>
      <w:r w:rsidRPr="00205D40">
        <w:rPr>
          <w:rFonts w:ascii="PT Astra Serif" w:hAnsi="PT Astra Serif"/>
          <w:szCs w:val="28"/>
        </w:rPr>
        <w:t xml:space="preserve">В 2023 году в 374 учреждениях (организациях, объединениях), развивающих адаптивную физическую культуру и спорт, численность занимающихся составила – 26 826 человек (2022 год – 25 887 чел.)                       или 28,34 % от общего количества населения данной категории граждан </w:t>
      </w:r>
      <w:r w:rsidRPr="00205D40">
        <w:rPr>
          <w:rFonts w:ascii="PT Astra Serif" w:eastAsia="Calibri" w:hAnsi="PT Astra Serif"/>
          <w:szCs w:val="28"/>
        </w:rPr>
        <w:t>в том числе:</w:t>
      </w:r>
    </w:p>
    <w:p w:rsidR="00CE573D" w:rsidRPr="00205D40" w:rsidRDefault="00CE573D" w:rsidP="00CE573D">
      <w:pPr>
        <w:pStyle w:val="2"/>
        <w:ind w:left="0" w:firstLine="709"/>
        <w:contextualSpacing/>
        <w:jc w:val="both"/>
        <w:rPr>
          <w:rFonts w:ascii="PT Astra Serif" w:eastAsia="Calibri" w:hAnsi="PT Astra Serif"/>
          <w:i/>
          <w:szCs w:val="28"/>
        </w:rPr>
      </w:pPr>
      <w:r w:rsidRPr="00205D40">
        <w:rPr>
          <w:rFonts w:ascii="PT Astra Serif" w:eastAsia="Calibri" w:hAnsi="PT Astra Serif"/>
          <w:i/>
          <w:szCs w:val="28"/>
        </w:rPr>
        <w:t>- инвалиды по об</w:t>
      </w:r>
      <w:r w:rsidR="00D61BAD" w:rsidRPr="00205D40">
        <w:rPr>
          <w:rFonts w:ascii="PT Astra Serif" w:eastAsia="Calibri" w:hAnsi="PT Astra Serif"/>
          <w:i/>
          <w:szCs w:val="28"/>
        </w:rPr>
        <w:t>щему заболеванию – 14 592 чел.;</w:t>
      </w:r>
    </w:p>
    <w:p w:rsidR="00CE573D" w:rsidRPr="00205D40" w:rsidRDefault="00CE573D" w:rsidP="00CE573D">
      <w:pPr>
        <w:pStyle w:val="2"/>
        <w:ind w:left="0" w:firstLine="709"/>
        <w:contextualSpacing/>
        <w:jc w:val="both"/>
        <w:rPr>
          <w:rFonts w:ascii="PT Astra Serif" w:eastAsia="Calibri" w:hAnsi="PT Astra Serif"/>
          <w:i/>
          <w:szCs w:val="28"/>
        </w:rPr>
      </w:pPr>
      <w:r w:rsidRPr="00205D40">
        <w:rPr>
          <w:rFonts w:ascii="PT Astra Serif" w:eastAsia="Calibri" w:hAnsi="PT Astra Serif"/>
          <w:i/>
          <w:szCs w:val="28"/>
        </w:rPr>
        <w:t>- лица с интеллектуал</w:t>
      </w:r>
      <w:r w:rsidR="00D61BAD" w:rsidRPr="00205D40">
        <w:rPr>
          <w:rFonts w:ascii="PT Astra Serif" w:eastAsia="Calibri" w:hAnsi="PT Astra Serif"/>
          <w:i/>
          <w:szCs w:val="28"/>
        </w:rPr>
        <w:t>ьными нарушениями – 7 037 чел.;</w:t>
      </w:r>
    </w:p>
    <w:p w:rsidR="00CE573D" w:rsidRPr="00205D40" w:rsidRDefault="00CE573D" w:rsidP="00CE573D">
      <w:pPr>
        <w:pStyle w:val="2"/>
        <w:ind w:left="0" w:firstLine="709"/>
        <w:contextualSpacing/>
        <w:jc w:val="both"/>
        <w:rPr>
          <w:rFonts w:ascii="PT Astra Serif" w:eastAsia="Calibri" w:hAnsi="PT Astra Serif"/>
          <w:i/>
          <w:szCs w:val="28"/>
        </w:rPr>
      </w:pPr>
      <w:r w:rsidRPr="00205D40">
        <w:rPr>
          <w:rFonts w:ascii="PT Astra Serif" w:eastAsia="Calibri" w:hAnsi="PT Astra Serif"/>
          <w:i/>
          <w:szCs w:val="28"/>
        </w:rPr>
        <w:t xml:space="preserve">- лица с нарушением зрения – 1 287 чел.; </w:t>
      </w:r>
    </w:p>
    <w:p w:rsidR="00CE573D" w:rsidRPr="00205D40" w:rsidRDefault="00CE573D" w:rsidP="00CE573D">
      <w:pPr>
        <w:pStyle w:val="2"/>
        <w:ind w:left="0" w:firstLine="709"/>
        <w:contextualSpacing/>
        <w:jc w:val="both"/>
        <w:rPr>
          <w:rFonts w:ascii="PT Astra Serif" w:eastAsia="Calibri" w:hAnsi="PT Astra Serif"/>
          <w:i/>
          <w:szCs w:val="28"/>
        </w:rPr>
      </w:pPr>
      <w:r w:rsidRPr="00205D40">
        <w:rPr>
          <w:rFonts w:ascii="PT Astra Serif" w:eastAsia="Calibri" w:hAnsi="PT Astra Serif"/>
          <w:i/>
          <w:szCs w:val="28"/>
        </w:rPr>
        <w:t xml:space="preserve">- лица с нарушением слуха – 1 373 чел.; </w:t>
      </w:r>
    </w:p>
    <w:p w:rsidR="00CE573D" w:rsidRPr="00205D40" w:rsidRDefault="00CE573D" w:rsidP="00CE573D">
      <w:pPr>
        <w:pStyle w:val="2"/>
        <w:ind w:left="0" w:firstLine="709"/>
        <w:contextualSpacing/>
        <w:jc w:val="both"/>
        <w:rPr>
          <w:rFonts w:ascii="PT Astra Serif" w:eastAsia="Calibri" w:hAnsi="PT Astra Serif"/>
          <w:i/>
          <w:szCs w:val="28"/>
        </w:rPr>
      </w:pPr>
      <w:r w:rsidRPr="00205D40">
        <w:rPr>
          <w:rFonts w:ascii="PT Astra Serif" w:eastAsia="Calibri" w:hAnsi="PT Astra Serif"/>
          <w:i/>
          <w:szCs w:val="28"/>
        </w:rPr>
        <w:t xml:space="preserve">- лица с нарушением ОДА – 2 537 чел. </w:t>
      </w:r>
    </w:p>
    <w:p w:rsidR="00CE573D" w:rsidRPr="00205D40" w:rsidRDefault="00CE573D" w:rsidP="00CE573D">
      <w:pPr>
        <w:pStyle w:val="2"/>
        <w:ind w:left="0" w:firstLine="709"/>
        <w:contextualSpacing/>
        <w:jc w:val="both"/>
        <w:rPr>
          <w:rFonts w:ascii="PT Astra Serif" w:eastAsia="Calibri" w:hAnsi="PT Astra Serif"/>
          <w:szCs w:val="28"/>
        </w:rPr>
      </w:pPr>
      <w:r w:rsidRPr="00205D40">
        <w:rPr>
          <w:rFonts w:ascii="PT Astra Serif" w:eastAsia="Calibri" w:hAnsi="PT Astra Serif"/>
          <w:szCs w:val="28"/>
        </w:rPr>
        <w:t>По сравнению с 2022 годом пол</w:t>
      </w:r>
      <w:r w:rsidR="00D61BAD" w:rsidRPr="00205D40">
        <w:rPr>
          <w:rFonts w:ascii="PT Astra Serif" w:eastAsia="Calibri" w:hAnsi="PT Astra Serif"/>
          <w:szCs w:val="28"/>
        </w:rPr>
        <w:t xml:space="preserve">ожительная динамика составила </w:t>
      </w:r>
      <w:r w:rsidR="00D61BAD" w:rsidRPr="00205D40">
        <w:rPr>
          <w:rFonts w:ascii="PT Astra Serif" w:eastAsia="Calibri" w:hAnsi="PT Astra Serif"/>
          <w:szCs w:val="28"/>
        </w:rPr>
        <w:br/>
      </w:r>
      <w:r w:rsidRPr="00205D40">
        <w:rPr>
          <w:rFonts w:ascii="PT Astra Serif" w:eastAsia="Calibri" w:hAnsi="PT Astra Serif"/>
          <w:szCs w:val="28"/>
        </w:rPr>
        <w:t>939 человек. Тренерско-преподавательский состав составляет 412 человек             (в 2022 году – 404 чел.).</w:t>
      </w:r>
    </w:p>
    <w:p w:rsidR="00CE573D" w:rsidRPr="00205D40" w:rsidRDefault="00CE573D" w:rsidP="00CE573D">
      <w:pPr>
        <w:pStyle w:val="2"/>
        <w:ind w:left="0" w:firstLine="709"/>
        <w:contextualSpacing/>
        <w:jc w:val="both"/>
        <w:rPr>
          <w:rFonts w:ascii="PT Astra Serif" w:hAnsi="PT Astra Serif"/>
          <w:szCs w:val="28"/>
        </w:rPr>
      </w:pPr>
      <w:r w:rsidRPr="00205D40">
        <w:rPr>
          <w:rFonts w:ascii="PT Astra Serif" w:hAnsi="PT Astra Serif"/>
          <w:szCs w:val="28"/>
        </w:rPr>
        <w:t xml:space="preserve">В физкультурно-оздоровительную работу в сельской местности вовлечено 1 709 человек (в 2022 году </w:t>
      </w:r>
      <w:r w:rsidRPr="00205D40">
        <w:rPr>
          <w:rFonts w:ascii="PT Astra Serif" w:eastAsia="Calibri" w:hAnsi="PT Astra Serif"/>
          <w:szCs w:val="28"/>
        </w:rPr>
        <w:t>– 1640 ч</w:t>
      </w:r>
      <w:r w:rsidRPr="00205D40">
        <w:rPr>
          <w:rFonts w:ascii="PT Astra Serif" w:hAnsi="PT Astra Serif"/>
          <w:szCs w:val="28"/>
        </w:rPr>
        <w:t>ел.), с которыми работают 105 тренеров-преподавателей.</w:t>
      </w:r>
    </w:p>
    <w:p w:rsidR="00CE573D" w:rsidRPr="00205D40" w:rsidRDefault="00CE573D" w:rsidP="00CE573D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205D40">
        <w:rPr>
          <w:rFonts w:ascii="PT Astra Serif" w:hAnsi="PT Astra Serif"/>
          <w:sz w:val="28"/>
          <w:szCs w:val="28"/>
        </w:rPr>
        <w:t>Развитие физической культуры и спорта среди инвалидов и лиц с ограниченными возможностями здоровья осуществляется совместно с региональным отделением Общероссийской общественной организации «Всероссийская федерация спорта лиц с интеллектуальными нарушениями» в Саратовской области, Саратовской региональной общественной организацией «Федерация спорта лиц с поражением опорно-двигательного аппарата», Саратовским региональным отделением общероссийской общественной организацией инвалидов «Общероссийская спортивная Федерация спорта глухих» и другими общественными организациями физкультурно-спортивной направленности</w:t>
      </w:r>
      <w:proofErr w:type="gramEnd"/>
      <w:r w:rsidRPr="00205D4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05D40">
        <w:rPr>
          <w:rFonts w:ascii="PT Astra Serif" w:hAnsi="PT Astra Serif"/>
          <w:sz w:val="28"/>
          <w:szCs w:val="28"/>
        </w:rPr>
        <w:t>при взаимодействии с министерством труда и социальной защиты области и министерством образования области, а также подведомственными министерству спорта области: государственным бюджетным учреждением дополнительного образования Саратовской области «Спортивная школа олимпийского резерва «Надежда Губернии», государственным бюджетным учреждением дополнительного образования Саратовской области «Спортивная школа олимпийского резерва «Олимпийские ракетки» и государственным бюджетным учреждением дополнительного образования Саратовской области «Областная комплексная детско-юношеская спортивно-адаптивная школа «Реабилитация и</w:t>
      </w:r>
      <w:proofErr w:type="gramEnd"/>
      <w:r w:rsidRPr="00205D40">
        <w:rPr>
          <w:rFonts w:ascii="PT Astra Serif" w:hAnsi="PT Astra Serif"/>
          <w:sz w:val="28"/>
          <w:szCs w:val="28"/>
        </w:rPr>
        <w:t xml:space="preserve"> Физкультура» (далее ДЮСАШ «</w:t>
      </w:r>
      <w:proofErr w:type="spellStart"/>
      <w:r w:rsidRPr="00205D40">
        <w:rPr>
          <w:rFonts w:ascii="PT Astra Serif" w:hAnsi="PT Astra Serif"/>
          <w:sz w:val="28"/>
          <w:szCs w:val="28"/>
        </w:rPr>
        <w:t>РиФ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»), подведомственным министерству труда и социальной защиты области. </w:t>
      </w:r>
    </w:p>
    <w:p w:rsidR="00CE573D" w:rsidRPr="00205D40" w:rsidRDefault="00CE573D" w:rsidP="00CE573D">
      <w:pPr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205D40">
        <w:rPr>
          <w:rFonts w:ascii="PT Astra Serif" w:hAnsi="PT Astra Serif"/>
          <w:sz w:val="28"/>
        </w:rPr>
        <w:t xml:space="preserve">Основными задачами развития адаптивной физической культуры и спорта на территории Саратовской области являются развитие физической культуры среди лиц с ограниченными возможностями, развитие адаптивного спорта высших достижений, выявление и отбор спортсменов-инвалидов для </w:t>
      </w:r>
      <w:r w:rsidRPr="00205D40">
        <w:rPr>
          <w:rFonts w:ascii="PT Astra Serif" w:hAnsi="PT Astra Serif"/>
          <w:sz w:val="28"/>
        </w:rPr>
        <w:lastRenderedPageBreak/>
        <w:t>участия во всероссийских и международных соревнованиях, создание условий для круглогодичных тренировок.</w:t>
      </w:r>
      <w:proofErr w:type="gramEnd"/>
    </w:p>
    <w:p w:rsidR="00CE573D" w:rsidRPr="00205D40" w:rsidRDefault="00CE573D" w:rsidP="00D61BAD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205D40">
        <w:rPr>
          <w:rFonts w:ascii="PT Astra Serif" w:hAnsi="PT Astra Serif"/>
          <w:sz w:val="28"/>
        </w:rPr>
        <w:t>Самым крупным учреждением по развитию адаптивных видов спорта в Саратовской области является ДЮСАШ «</w:t>
      </w:r>
      <w:proofErr w:type="spellStart"/>
      <w:r w:rsidRPr="00205D40">
        <w:rPr>
          <w:rFonts w:ascii="PT Astra Serif" w:hAnsi="PT Astra Serif"/>
          <w:sz w:val="28"/>
        </w:rPr>
        <w:t>РиФ</w:t>
      </w:r>
      <w:proofErr w:type="spellEnd"/>
      <w:r w:rsidRPr="00205D40">
        <w:rPr>
          <w:rFonts w:ascii="PT Astra Serif" w:hAnsi="PT Astra Serif"/>
          <w:sz w:val="28"/>
        </w:rPr>
        <w:t>», подведомственное министерству труда и социальной защиты области.</w:t>
      </w:r>
    </w:p>
    <w:p w:rsidR="00CE573D" w:rsidRPr="00205D40" w:rsidRDefault="00CE573D" w:rsidP="00D61BAD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205D40">
        <w:rPr>
          <w:rFonts w:ascii="PT Astra Serif" w:hAnsi="PT Astra Serif"/>
          <w:sz w:val="28"/>
        </w:rPr>
        <w:t>Деятельность учреждения направлена на создание необходимых условий для осуществления учебно-тренировочного процесса и дальнейшее совершенствование форм и методов внедрения комплексной программы реабилитации детей-инвалидов средствами физической культуры и спорта, а также совершенствование спортивного мастерства ведущих спортсменов школы.</w:t>
      </w:r>
    </w:p>
    <w:p w:rsidR="00CE573D" w:rsidRPr="00205D40" w:rsidRDefault="00CE573D" w:rsidP="00CE573D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205D40">
        <w:rPr>
          <w:rFonts w:ascii="PT Astra Serif" w:hAnsi="PT Astra Serif"/>
          <w:sz w:val="28"/>
        </w:rPr>
        <w:t xml:space="preserve">Учебно-тренировочный процесс осуществляют 34 </w:t>
      </w:r>
      <w:proofErr w:type="gramStart"/>
      <w:r w:rsidRPr="00205D40">
        <w:rPr>
          <w:rFonts w:ascii="PT Astra Serif" w:hAnsi="PT Astra Serif"/>
          <w:sz w:val="28"/>
        </w:rPr>
        <w:t>штатных</w:t>
      </w:r>
      <w:proofErr w:type="gramEnd"/>
      <w:r w:rsidRPr="00205D40">
        <w:rPr>
          <w:rFonts w:ascii="PT Astra Serif" w:hAnsi="PT Astra Serif"/>
          <w:sz w:val="28"/>
        </w:rPr>
        <w:t xml:space="preserve"> тренера. Количество занимающихся детей-инвалидов в школе составляет 1 075 человек (на 01.01.2023 – 1 091 чел.).</w:t>
      </w:r>
    </w:p>
    <w:p w:rsidR="00CE573D" w:rsidRPr="00205D40" w:rsidRDefault="00CE573D" w:rsidP="00CE573D">
      <w:pPr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205D40">
        <w:rPr>
          <w:rFonts w:ascii="PT Astra Serif" w:hAnsi="PT Astra Serif"/>
          <w:sz w:val="28"/>
        </w:rPr>
        <w:t xml:space="preserve">В комплекс реабилитационных мероприятий входят: занятия спортом, лечебная физкультура с использованием костюмов Адели, тренажера Гросса, занятия на тренажерах, </w:t>
      </w:r>
      <w:proofErr w:type="spellStart"/>
      <w:r w:rsidRPr="00205D40">
        <w:rPr>
          <w:rFonts w:ascii="PT Astra Serif" w:hAnsi="PT Astra Serif"/>
          <w:sz w:val="28"/>
        </w:rPr>
        <w:t>иппотерапия</w:t>
      </w:r>
      <w:proofErr w:type="spellEnd"/>
      <w:r w:rsidRPr="00205D40">
        <w:rPr>
          <w:rFonts w:ascii="PT Astra Serif" w:hAnsi="PT Astra Serif"/>
          <w:sz w:val="28"/>
        </w:rPr>
        <w:t>, гидрореабилитация, массаж, гидромассаж, социокультурная реабилитация (фестивали, конкурсы, выставки, спортивные праздники).</w:t>
      </w:r>
      <w:proofErr w:type="gramEnd"/>
    </w:p>
    <w:p w:rsidR="00CE573D" w:rsidRPr="00205D40" w:rsidRDefault="00CE573D" w:rsidP="00CE573D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205D40">
        <w:rPr>
          <w:rFonts w:ascii="PT Astra Serif" w:hAnsi="PT Astra Serif"/>
          <w:sz w:val="28"/>
        </w:rPr>
        <w:t xml:space="preserve">В спортивно-адаптивной школе функционируют 13 филиалов в городах области: </w:t>
      </w:r>
      <w:proofErr w:type="gramStart"/>
      <w:r w:rsidRPr="00205D40">
        <w:rPr>
          <w:rFonts w:ascii="PT Astra Serif" w:hAnsi="PT Astra Serif"/>
          <w:sz w:val="28"/>
        </w:rPr>
        <w:t>Марксе, Вольске, Хвалынске, Балашове, Энгельсе, Ртищево, Ершове, Пугачеве, Балаково, Петровске, Калининске, Красноармейске, Аткарске и отделение в г. Саратове.</w:t>
      </w:r>
      <w:proofErr w:type="gramEnd"/>
      <w:r w:rsidRPr="00205D40">
        <w:rPr>
          <w:rFonts w:ascii="PT Astra Serif" w:hAnsi="PT Astra Serif"/>
          <w:sz w:val="28"/>
        </w:rPr>
        <w:t xml:space="preserve"> Организована доставка детей-инвалидов специализированным транспортом школы из сельских населенных пунктов.</w:t>
      </w:r>
    </w:p>
    <w:p w:rsidR="00CE573D" w:rsidRPr="00205D40" w:rsidRDefault="00CE573D" w:rsidP="00CE573D">
      <w:pPr>
        <w:ind w:firstLine="709"/>
        <w:contextualSpacing/>
        <w:jc w:val="both"/>
        <w:rPr>
          <w:rFonts w:ascii="PT Astra Serif" w:hAnsi="PT Astra Serif"/>
          <w:bCs/>
          <w:sz w:val="28"/>
        </w:rPr>
      </w:pPr>
      <w:r w:rsidRPr="00205D40">
        <w:rPr>
          <w:rFonts w:ascii="PT Astra Serif" w:hAnsi="PT Astra Serif"/>
          <w:sz w:val="28"/>
        </w:rPr>
        <w:t>В ДЮСАШ «</w:t>
      </w:r>
      <w:proofErr w:type="spellStart"/>
      <w:r w:rsidRPr="00205D40">
        <w:rPr>
          <w:rFonts w:ascii="PT Astra Serif" w:hAnsi="PT Astra Serif"/>
          <w:sz w:val="28"/>
        </w:rPr>
        <w:t>Р</w:t>
      </w:r>
      <w:r w:rsidR="00D61BAD" w:rsidRPr="00205D40">
        <w:rPr>
          <w:rFonts w:ascii="PT Astra Serif" w:hAnsi="PT Astra Serif"/>
          <w:sz w:val="28"/>
        </w:rPr>
        <w:t>и</w:t>
      </w:r>
      <w:r w:rsidRPr="00205D40">
        <w:rPr>
          <w:rFonts w:ascii="PT Astra Serif" w:hAnsi="PT Astra Serif"/>
          <w:sz w:val="28"/>
        </w:rPr>
        <w:t>Ф</w:t>
      </w:r>
      <w:proofErr w:type="spellEnd"/>
      <w:r w:rsidRPr="00205D40">
        <w:rPr>
          <w:rFonts w:ascii="PT Astra Serif" w:hAnsi="PT Astra Serif"/>
          <w:sz w:val="28"/>
        </w:rPr>
        <w:t xml:space="preserve">» развивается 4 вида спорта: спорт лиц с поражением опорно-двигательного аппарата, спорт лиц с интеллектуальными нарушениями, спорт глухих, спорт слепых и </w:t>
      </w:r>
      <w:r w:rsidRPr="00205D40">
        <w:rPr>
          <w:rFonts w:ascii="PT Astra Serif" w:hAnsi="PT Astra Serif"/>
          <w:bCs/>
          <w:sz w:val="28"/>
        </w:rPr>
        <w:t xml:space="preserve">11 спортивных дисциплин: греко-римская борьба, дзюдо, конный спорт, легкая атлетика, лыжные гонки, настольный теннис, плавание, пулевая стрельба, </w:t>
      </w:r>
      <w:r w:rsidRPr="00205D40">
        <w:rPr>
          <w:rFonts w:ascii="PT Astra Serif" w:hAnsi="PT Astra Serif"/>
          <w:sz w:val="28"/>
        </w:rPr>
        <w:t xml:space="preserve">спортивная игра </w:t>
      </w:r>
      <w:proofErr w:type="spellStart"/>
      <w:r w:rsidRPr="00205D40">
        <w:rPr>
          <w:rFonts w:ascii="PT Astra Serif" w:hAnsi="PT Astra Serif"/>
          <w:sz w:val="28"/>
        </w:rPr>
        <w:t>бочча</w:t>
      </w:r>
      <w:proofErr w:type="spellEnd"/>
      <w:r w:rsidRPr="00205D40">
        <w:rPr>
          <w:rFonts w:ascii="PT Astra Serif" w:hAnsi="PT Astra Serif"/>
          <w:sz w:val="28"/>
        </w:rPr>
        <w:t xml:space="preserve">, спортивная игра </w:t>
      </w:r>
      <w:proofErr w:type="spellStart"/>
      <w:r w:rsidRPr="00205D40">
        <w:rPr>
          <w:rFonts w:ascii="PT Astra Serif" w:hAnsi="PT Astra Serif"/>
          <w:sz w:val="28"/>
        </w:rPr>
        <w:t>дартс</w:t>
      </w:r>
      <w:proofErr w:type="spellEnd"/>
      <w:r w:rsidRPr="00205D40">
        <w:rPr>
          <w:rFonts w:ascii="PT Astra Serif" w:hAnsi="PT Astra Serif"/>
          <w:bCs/>
          <w:sz w:val="28"/>
        </w:rPr>
        <w:t>, велоспорт.</w:t>
      </w:r>
    </w:p>
    <w:p w:rsidR="00CE573D" w:rsidRPr="00205D40" w:rsidRDefault="00CE573D" w:rsidP="00D61BA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205D40">
        <w:rPr>
          <w:rFonts w:ascii="PT Astra Serif" w:hAnsi="PT Astra Serif"/>
          <w:iCs/>
          <w:sz w:val="28"/>
          <w:szCs w:val="28"/>
        </w:rPr>
        <w:t>К достижениям спортивно-адаптивной школы «</w:t>
      </w:r>
      <w:proofErr w:type="spellStart"/>
      <w:r w:rsidRPr="00205D40">
        <w:rPr>
          <w:rFonts w:ascii="PT Astra Serif" w:hAnsi="PT Astra Serif"/>
          <w:iCs/>
          <w:sz w:val="28"/>
          <w:szCs w:val="28"/>
        </w:rPr>
        <w:t>Р</w:t>
      </w:r>
      <w:r w:rsidR="00D61BAD" w:rsidRPr="00205D40">
        <w:rPr>
          <w:rFonts w:ascii="PT Astra Serif" w:hAnsi="PT Astra Serif"/>
          <w:iCs/>
          <w:sz w:val="28"/>
          <w:szCs w:val="28"/>
        </w:rPr>
        <w:t>и</w:t>
      </w:r>
      <w:r w:rsidRPr="00205D40">
        <w:rPr>
          <w:rFonts w:ascii="PT Astra Serif" w:hAnsi="PT Astra Serif"/>
          <w:iCs/>
          <w:sz w:val="28"/>
          <w:szCs w:val="28"/>
        </w:rPr>
        <w:t>Ф</w:t>
      </w:r>
      <w:proofErr w:type="spellEnd"/>
      <w:r w:rsidRPr="00205D40">
        <w:rPr>
          <w:rFonts w:ascii="PT Astra Serif" w:hAnsi="PT Astra Serif"/>
          <w:iCs/>
          <w:sz w:val="28"/>
          <w:szCs w:val="28"/>
        </w:rPr>
        <w:t>» за годы непрерывной работы можно отнести:</w:t>
      </w:r>
    </w:p>
    <w:p w:rsidR="00CE573D" w:rsidRPr="00205D40" w:rsidRDefault="00CE573D" w:rsidP="00D61BA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205D40">
        <w:rPr>
          <w:rFonts w:ascii="PT Astra Serif" w:hAnsi="PT Astra Serif"/>
          <w:iCs/>
          <w:sz w:val="28"/>
          <w:szCs w:val="28"/>
        </w:rPr>
        <w:t xml:space="preserve">- полностью </w:t>
      </w:r>
      <w:proofErr w:type="gramStart"/>
      <w:r w:rsidRPr="00205D40">
        <w:rPr>
          <w:rFonts w:ascii="PT Astra Serif" w:hAnsi="PT Astra Serif"/>
          <w:iCs/>
          <w:sz w:val="28"/>
          <w:szCs w:val="28"/>
        </w:rPr>
        <w:t>реабилитированы</w:t>
      </w:r>
      <w:proofErr w:type="gramEnd"/>
      <w:r w:rsidRPr="00205D40">
        <w:rPr>
          <w:rFonts w:ascii="PT Astra Serif" w:hAnsi="PT Astra Serif"/>
          <w:iCs/>
          <w:sz w:val="28"/>
          <w:szCs w:val="28"/>
        </w:rPr>
        <w:t xml:space="preserve"> 363 человека (3 человека в 2023 году) (снята инвалидность);</w:t>
      </w:r>
    </w:p>
    <w:p w:rsidR="00CE573D" w:rsidRPr="00205D40" w:rsidRDefault="00CE573D" w:rsidP="00D61BA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205D40">
        <w:rPr>
          <w:rFonts w:ascii="PT Astra Serif" w:hAnsi="PT Astra Serif"/>
          <w:iCs/>
          <w:sz w:val="28"/>
          <w:szCs w:val="28"/>
        </w:rPr>
        <w:t xml:space="preserve">- около 2000 человек научились </w:t>
      </w:r>
      <w:proofErr w:type="gramStart"/>
      <w:r w:rsidRPr="00205D40">
        <w:rPr>
          <w:rFonts w:ascii="PT Astra Serif" w:hAnsi="PT Astra Serif"/>
          <w:iCs/>
          <w:sz w:val="28"/>
          <w:szCs w:val="28"/>
        </w:rPr>
        <w:t>плавать и около 200 самостоятельно передвигаться</w:t>
      </w:r>
      <w:proofErr w:type="gramEnd"/>
      <w:r w:rsidRPr="00205D40">
        <w:rPr>
          <w:rFonts w:ascii="PT Astra Serif" w:hAnsi="PT Astra Serif"/>
          <w:iCs/>
          <w:sz w:val="28"/>
          <w:szCs w:val="28"/>
        </w:rPr>
        <w:t>;</w:t>
      </w:r>
    </w:p>
    <w:p w:rsidR="00CE573D" w:rsidRPr="00205D40" w:rsidRDefault="00D61BAD" w:rsidP="00D61BA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205D40">
        <w:rPr>
          <w:rFonts w:ascii="PT Astra Serif" w:hAnsi="PT Astra Serif"/>
          <w:iCs/>
          <w:sz w:val="28"/>
          <w:szCs w:val="28"/>
        </w:rPr>
        <w:t xml:space="preserve">- </w:t>
      </w:r>
      <w:r w:rsidR="00CE573D" w:rsidRPr="00205D40">
        <w:rPr>
          <w:rFonts w:ascii="PT Astra Serif" w:hAnsi="PT Astra Serif"/>
          <w:iCs/>
          <w:sz w:val="28"/>
          <w:szCs w:val="28"/>
        </w:rPr>
        <w:t>в школе подготовлены: 16 Заслуженных мастеров спорта России,           17 мастеров спорта России международного класса, 62 мастера спорта России;</w:t>
      </w:r>
    </w:p>
    <w:p w:rsidR="00CE573D" w:rsidRPr="00205D40" w:rsidRDefault="00CE573D" w:rsidP="00CE573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205D40">
        <w:rPr>
          <w:rFonts w:ascii="PT Astra Serif" w:hAnsi="PT Astra Serif"/>
          <w:iCs/>
          <w:sz w:val="28"/>
          <w:szCs w:val="28"/>
        </w:rPr>
        <w:t xml:space="preserve">- начиная с 2000 года, воспитанники школы принимают участие в </w:t>
      </w:r>
      <w:proofErr w:type="spellStart"/>
      <w:r w:rsidRPr="00205D40">
        <w:rPr>
          <w:rFonts w:ascii="PT Astra Serif" w:hAnsi="PT Astra Serif"/>
          <w:iCs/>
          <w:sz w:val="28"/>
          <w:szCs w:val="28"/>
        </w:rPr>
        <w:t>Паралимпийских</w:t>
      </w:r>
      <w:proofErr w:type="spellEnd"/>
      <w:r w:rsidRPr="00205D40">
        <w:rPr>
          <w:rFonts w:ascii="PT Astra Serif" w:hAnsi="PT Astra Serif"/>
          <w:iCs/>
          <w:sz w:val="28"/>
          <w:szCs w:val="28"/>
        </w:rPr>
        <w:t xml:space="preserve"> играх, с 2009 г. в </w:t>
      </w:r>
      <w:proofErr w:type="spellStart"/>
      <w:r w:rsidRPr="00205D40">
        <w:rPr>
          <w:rFonts w:ascii="PT Astra Serif" w:hAnsi="PT Astra Serif"/>
          <w:iCs/>
          <w:sz w:val="28"/>
          <w:szCs w:val="28"/>
        </w:rPr>
        <w:t>Сурдлимпийских</w:t>
      </w:r>
      <w:proofErr w:type="spellEnd"/>
      <w:r w:rsidRPr="00205D40">
        <w:rPr>
          <w:rFonts w:ascii="PT Astra Serif" w:hAnsi="PT Astra Serif"/>
          <w:iCs/>
          <w:sz w:val="28"/>
          <w:szCs w:val="28"/>
        </w:rPr>
        <w:t xml:space="preserve">. </w:t>
      </w:r>
    </w:p>
    <w:p w:rsidR="00CE573D" w:rsidRPr="00205D40" w:rsidRDefault="00CE573D" w:rsidP="00CE573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205D40">
        <w:rPr>
          <w:rFonts w:ascii="PT Astra Serif" w:hAnsi="PT Astra Serif"/>
          <w:iCs/>
          <w:sz w:val="28"/>
          <w:szCs w:val="28"/>
        </w:rPr>
        <w:t xml:space="preserve">- школа воспитала 17 </w:t>
      </w:r>
      <w:proofErr w:type="spellStart"/>
      <w:r w:rsidRPr="00205D40">
        <w:rPr>
          <w:rFonts w:ascii="PT Astra Serif" w:hAnsi="PT Astra Serif"/>
          <w:iCs/>
          <w:sz w:val="28"/>
          <w:szCs w:val="28"/>
        </w:rPr>
        <w:t>паралимпийцев</w:t>
      </w:r>
      <w:proofErr w:type="spellEnd"/>
      <w:r w:rsidRPr="00205D40">
        <w:rPr>
          <w:rFonts w:ascii="PT Astra Serif" w:hAnsi="PT Astra Serif"/>
          <w:iCs/>
          <w:sz w:val="28"/>
          <w:szCs w:val="28"/>
        </w:rPr>
        <w:t xml:space="preserve"> и 6 </w:t>
      </w:r>
      <w:proofErr w:type="spellStart"/>
      <w:r w:rsidRPr="00205D40">
        <w:rPr>
          <w:rFonts w:ascii="PT Astra Serif" w:hAnsi="PT Astra Serif"/>
          <w:iCs/>
          <w:sz w:val="28"/>
          <w:szCs w:val="28"/>
        </w:rPr>
        <w:t>сурдлимпийцев</w:t>
      </w:r>
      <w:proofErr w:type="spellEnd"/>
      <w:r w:rsidRPr="00205D40">
        <w:rPr>
          <w:rFonts w:ascii="PT Astra Serif" w:hAnsi="PT Astra Serif"/>
          <w:iCs/>
          <w:sz w:val="28"/>
          <w:szCs w:val="28"/>
        </w:rPr>
        <w:t>, завоевавших 71 медаль различного достоинства на главных стартах четырехлетия, в числе которых 36 медалей высшей пробы.</w:t>
      </w:r>
    </w:p>
    <w:p w:rsidR="00CE573D" w:rsidRPr="00205D40" w:rsidRDefault="00CE573D" w:rsidP="00CE573D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205D40">
        <w:rPr>
          <w:rFonts w:ascii="PT Astra Serif" w:hAnsi="PT Astra Serif"/>
          <w:sz w:val="28"/>
        </w:rPr>
        <w:t xml:space="preserve">На базе отделения адаптивных видов спорта ГБУ ДО СО «Спортивная школа олимпийского резерва «Надежда Губернии» культивировались 3 вида спорта (спорт лиц с поражением опорно-двигательного аппарата, спорт лиц с интеллектуальными нарушениями, спорт глухих) по 6 группам спортивных </w:t>
      </w:r>
      <w:r w:rsidRPr="00205D40">
        <w:rPr>
          <w:rFonts w:ascii="PT Astra Serif" w:hAnsi="PT Astra Serif"/>
          <w:sz w:val="28"/>
        </w:rPr>
        <w:lastRenderedPageBreak/>
        <w:t xml:space="preserve">дисциплин: каратэ, легкая атлетика, плавание, пулевая стрельба, пауэрлифтинг, шахматы. </w:t>
      </w:r>
    </w:p>
    <w:p w:rsidR="00CE573D" w:rsidRPr="00205D40" w:rsidRDefault="00CE573D" w:rsidP="00CE573D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205D40">
        <w:rPr>
          <w:rFonts w:ascii="PT Astra Serif" w:hAnsi="PT Astra Serif"/>
          <w:sz w:val="28"/>
        </w:rPr>
        <w:t xml:space="preserve">Общее количество занимающихся в учреждении составляет </w:t>
      </w:r>
      <w:r w:rsidRPr="00205D40">
        <w:rPr>
          <w:rFonts w:ascii="PT Astra Serif" w:hAnsi="PT Astra Serif"/>
          <w:sz w:val="28"/>
        </w:rPr>
        <w:br/>
        <w:t xml:space="preserve">28 чел. Тренерско-преподавательский состав укомплектован грамотными специалистами в количестве 9 чел., в том числе имеющими почетные звания, высшую и первую квалификационную категорию. </w:t>
      </w:r>
    </w:p>
    <w:p w:rsidR="00CE573D" w:rsidRPr="00205D40" w:rsidRDefault="00CE573D" w:rsidP="00B025BA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205D40">
        <w:rPr>
          <w:rFonts w:ascii="PT Astra Serif" w:hAnsi="PT Astra Serif"/>
          <w:sz w:val="28"/>
        </w:rPr>
        <w:t xml:space="preserve">В 2023 году спортсмены и тренеры-преподаватели приняли участие в 35 спортивных мероприятиях, завоевав 39 медалей: 10 золотых, </w:t>
      </w:r>
      <w:r w:rsidR="00B025BA" w:rsidRPr="00205D40">
        <w:rPr>
          <w:rFonts w:ascii="PT Astra Serif" w:hAnsi="PT Astra Serif"/>
          <w:sz w:val="28"/>
        </w:rPr>
        <w:br/>
      </w:r>
      <w:r w:rsidRPr="00205D40">
        <w:rPr>
          <w:rFonts w:ascii="PT Astra Serif" w:hAnsi="PT Astra Serif"/>
          <w:sz w:val="28"/>
        </w:rPr>
        <w:t xml:space="preserve">23 серебряных, 6 бронзовых (на 01.01.2023 г. – приняли участие в </w:t>
      </w:r>
      <w:r w:rsidR="00B025BA" w:rsidRPr="00205D40">
        <w:rPr>
          <w:rFonts w:ascii="PT Astra Serif" w:hAnsi="PT Astra Serif"/>
          <w:sz w:val="28"/>
        </w:rPr>
        <w:br/>
      </w:r>
      <w:r w:rsidRPr="00205D40">
        <w:rPr>
          <w:rFonts w:ascii="PT Astra Serif" w:hAnsi="PT Astra Serif"/>
          <w:sz w:val="28"/>
        </w:rPr>
        <w:t xml:space="preserve">39 спортивных мероприятиях, завоевав 42 медали: 12 золотых, </w:t>
      </w:r>
      <w:r w:rsidR="00B025BA" w:rsidRPr="00205D40">
        <w:rPr>
          <w:rFonts w:ascii="PT Astra Serif" w:hAnsi="PT Astra Serif"/>
          <w:sz w:val="28"/>
        </w:rPr>
        <w:br/>
      </w:r>
      <w:r w:rsidRPr="00205D40">
        <w:rPr>
          <w:rFonts w:ascii="PT Astra Serif" w:hAnsi="PT Astra Serif"/>
          <w:sz w:val="28"/>
        </w:rPr>
        <w:t>21 серебряных, 9 бронзовых).</w:t>
      </w:r>
    </w:p>
    <w:p w:rsidR="00CE573D" w:rsidRPr="00205D40" w:rsidRDefault="00CE573D" w:rsidP="00B025BA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205D40">
        <w:rPr>
          <w:rFonts w:ascii="PT Astra Serif" w:hAnsi="PT Astra Serif"/>
          <w:sz w:val="28"/>
        </w:rPr>
        <w:t>В</w:t>
      </w:r>
      <w:proofErr w:type="gramEnd"/>
      <w:r w:rsidRPr="00205D40">
        <w:rPr>
          <w:rFonts w:ascii="PT Astra Serif" w:hAnsi="PT Astra Serif"/>
          <w:sz w:val="28"/>
        </w:rPr>
        <w:t xml:space="preserve"> </w:t>
      </w:r>
      <w:proofErr w:type="gramStart"/>
      <w:r w:rsidRPr="00205D40">
        <w:rPr>
          <w:rFonts w:ascii="PT Astra Serif" w:hAnsi="PT Astra Serif"/>
          <w:sz w:val="28"/>
        </w:rPr>
        <w:t>основной</w:t>
      </w:r>
      <w:proofErr w:type="gramEnd"/>
      <w:r w:rsidRPr="00205D40">
        <w:rPr>
          <w:rFonts w:ascii="PT Astra Serif" w:hAnsi="PT Astra Serif"/>
          <w:sz w:val="28"/>
        </w:rPr>
        <w:t xml:space="preserve"> и резервный составы сборных команд России в 2023 году были включены 7 человек, в том числе: спорт ЛИН – 1 чел., спорт ПОДА – </w:t>
      </w:r>
      <w:r w:rsidR="00B025BA" w:rsidRPr="00205D40">
        <w:rPr>
          <w:rFonts w:ascii="PT Astra Serif" w:hAnsi="PT Astra Serif"/>
          <w:sz w:val="28"/>
        </w:rPr>
        <w:br/>
      </w:r>
      <w:r w:rsidRPr="00205D40">
        <w:rPr>
          <w:rFonts w:ascii="PT Astra Serif" w:hAnsi="PT Astra Serif"/>
          <w:sz w:val="28"/>
        </w:rPr>
        <w:t>3 чел., спорт глухих – 3 чел.</w:t>
      </w:r>
    </w:p>
    <w:p w:rsidR="00CE573D" w:rsidRPr="00205D40" w:rsidRDefault="00CE573D" w:rsidP="00CE573D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05D40">
        <w:rPr>
          <w:rFonts w:ascii="PT Astra Serif" w:hAnsi="PT Astra Serif"/>
          <w:sz w:val="28"/>
        </w:rPr>
        <w:t>В государственном бюджетном учреждении Саратовской области «Спортивная школа олимпийского резерва «Олимпийс</w:t>
      </w:r>
      <w:r w:rsidR="002D5024" w:rsidRPr="00205D40">
        <w:rPr>
          <w:rFonts w:ascii="PT Astra Serif" w:hAnsi="PT Astra Serif"/>
          <w:sz w:val="28"/>
        </w:rPr>
        <w:t xml:space="preserve">кие Ракетки» на 01.02.2024 год </w:t>
      </w:r>
      <w:r w:rsidRPr="00205D40">
        <w:rPr>
          <w:rFonts w:ascii="PT Astra Serif" w:hAnsi="PT Astra Serif"/>
          <w:sz w:val="28"/>
        </w:rPr>
        <w:t xml:space="preserve">3 человека (на 01.01.2023 год – 28 чел.) проходили спортивную подготовку в соответствии с федеральными стандартами спортивной подготовки по 2 видам спорта (на 01.01.2023 год – по 3 видам </w:t>
      </w:r>
      <w:r w:rsidRPr="00205D40">
        <w:rPr>
          <w:rFonts w:ascii="PT Astra Serif" w:hAnsi="PT Astra Serif"/>
          <w:sz w:val="28"/>
          <w:szCs w:val="28"/>
        </w:rPr>
        <w:t>спорта): спорт с поражением опорно-двигательного аппарата, спорт лиц с интеллектуальными нарушениями по 2 группам спортивных дисциплин: бадминтон, настольный</w:t>
      </w:r>
      <w:proofErr w:type="gramEnd"/>
      <w:r w:rsidRPr="00205D40">
        <w:rPr>
          <w:rFonts w:ascii="PT Astra Serif" w:hAnsi="PT Astra Serif"/>
          <w:sz w:val="28"/>
          <w:szCs w:val="28"/>
        </w:rPr>
        <w:t xml:space="preserve"> теннис.</w:t>
      </w:r>
    </w:p>
    <w:p w:rsidR="00CE573D" w:rsidRPr="00205D40" w:rsidRDefault="00CE573D" w:rsidP="00CE573D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05D40">
        <w:rPr>
          <w:rFonts w:ascii="PT Astra Serif" w:eastAsia="Calibri" w:hAnsi="PT Astra Serif"/>
          <w:sz w:val="28"/>
          <w:szCs w:val="28"/>
        </w:rPr>
        <w:t xml:space="preserve">Ежегодно на протяжении 11 лет в г. Саратове проходит Кубок России по настольному теннису им. Наталии Мартяшевой среди лиц с поражением опорно-двигательного аппарата. В 2023 году данные соревнования проходили в рамках комплексных спортивных соревнований «Летние Игры </w:t>
      </w:r>
      <w:proofErr w:type="spellStart"/>
      <w:r w:rsidRPr="00205D40">
        <w:rPr>
          <w:rFonts w:ascii="PT Astra Serif" w:eastAsia="Calibri" w:hAnsi="PT Astra Serif"/>
          <w:sz w:val="28"/>
          <w:szCs w:val="28"/>
        </w:rPr>
        <w:t>Паралимпийцев</w:t>
      </w:r>
      <w:proofErr w:type="spellEnd"/>
      <w:r w:rsidRPr="00205D40">
        <w:rPr>
          <w:rFonts w:ascii="PT Astra Serif" w:eastAsia="Calibri" w:hAnsi="PT Astra Serif"/>
          <w:sz w:val="28"/>
          <w:szCs w:val="28"/>
        </w:rPr>
        <w:t xml:space="preserve"> «Мы</w:t>
      </w:r>
      <w:proofErr w:type="gramStart"/>
      <w:r w:rsidRPr="00205D40">
        <w:rPr>
          <w:rFonts w:ascii="PT Astra Serif" w:eastAsia="Calibri" w:hAnsi="PT Astra Serif"/>
          <w:sz w:val="28"/>
          <w:szCs w:val="28"/>
        </w:rPr>
        <w:t xml:space="preserve"> В</w:t>
      </w:r>
      <w:proofErr w:type="gramEnd"/>
      <w:r w:rsidRPr="00205D40">
        <w:rPr>
          <w:rFonts w:ascii="PT Astra Serif" w:eastAsia="Calibri" w:hAnsi="PT Astra Serif"/>
          <w:sz w:val="28"/>
          <w:szCs w:val="28"/>
        </w:rPr>
        <w:t>месте. Спорт».</w:t>
      </w:r>
    </w:p>
    <w:p w:rsidR="00CE573D" w:rsidRPr="00205D40" w:rsidRDefault="00CE573D" w:rsidP="00CE573D">
      <w:pPr>
        <w:tabs>
          <w:tab w:val="left" w:pos="673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Кроме того, по линии </w:t>
      </w:r>
      <w:proofErr w:type="spellStart"/>
      <w:r w:rsidRPr="00205D40">
        <w:rPr>
          <w:rFonts w:ascii="PT Astra Serif" w:hAnsi="PT Astra Serif"/>
          <w:sz w:val="28"/>
          <w:szCs w:val="28"/>
        </w:rPr>
        <w:t>адаптативного</w:t>
      </w:r>
      <w:proofErr w:type="spellEnd"/>
      <w:r w:rsidRPr="00205D40">
        <w:rPr>
          <w:rFonts w:ascii="PT Astra Serif" w:hAnsi="PT Astra Serif"/>
          <w:sz w:val="28"/>
          <w:szCs w:val="28"/>
        </w:rPr>
        <w:t xml:space="preserve"> вида спорта АНО «Спортивный клуб адаптивных видов спорта» проводит занятия для детей на базе ФОК «Заводской» г. Саратов и АНО «Больше чем спорт» на базе «ФОК им.</w:t>
      </w:r>
      <w:r w:rsidRPr="00205D40">
        <w:rPr>
          <w:rFonts w:ascii="PT Astra Serif" w:hAnsi="PT Astra Serif"/>
          <w:sz w:val="28"/>
          <w:szCs w:val="28"/>
        </w:rPr>
        <w:br/>
        <w:t>А.Н. Коваленко» г. Балаково.</w:t>
      </w:r>
    </w:p>
    <w:p w:rsidR="005A1706" w:rsidRPr="00205D40" w:rsidRDefault="00CE573D" w:rsidP="00CE573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Ежегодно в рамках Календарного плана официальных физкультурных мероприятий и спортивных мероприятий Саратовской области в г. Саратов проводится турнир по</w:t>
      </w:r>
      <w:r w:rsidR="008957DA" w:rsidRPr="00205D4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957DA" w:rsidRPr="00205D40">
        <w:rPr>
          <w:rFonts w:ascii="PT Astra Serif" w:hAnsi="PT Astra Serif"/>
          <w:sz w:val="28"/>
          <w:szCs w:val="28"/>
        </w:rPr>
        <w:t>следж</w:t>
      </w:r>
      <w:proofErr w:type="spellEnd"/>
      <w:r w:rsidR="008957DA" w:rsidRPr="00205D40">
        <w:rPr>
          <w:rFonts w:ascii="PT Astra Serif" w:hAnsi="PT Astra Serif"/>
          <w:sz w:val="28"/>
          <w:szCs w:val="28"/>
        </w:rPr>
        <w:t>-хоккею «Кубок Поволжья».</w:t>
      </w:r>
    </w:p>
    <w:p w:rsidR="005A1706" w:rsidRPr="00205D40" w:rsidRDefault="005A1706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br w:type="page"/>
      </w:r>
    </w:p>
    <w:p w:rsidR="005A1706" w:rsidRPr="00205D40" w:rsidRDefault="003034AD" w:rsidP="005A1706">
      <w:pPr>
        <w:pStyle w:val="a7"/>
        <w:ind w:left="0" w:firstLine="708"/>
        <w:jc w:val="right"/>
        <w:rPr>
          <w:rFonts w:ascii="PT Astra Serif" w:hAnsi="PT Astra Serif"/>
          <w:sz w:val="28"/>
          <w:szCs w:val="28"/>
          <w:lang w:eastAsia="ar-SA"/>
        </w:rPr>
      </w:pPr>
      <w:r w:rsidRPr="00205D40">
        <w:rPr>
          <w:rFonts w:ascii="PT Astra Serif" w:hAnsi="PT Astra Serif"/>
          <w:sz w:val="28"/>
          <w:szCs w:val="28"/>
          <w:lang w:eastAsia="ar-SA"/>
        </w:rPr>
        <w:lastRenderedPageBreak/>
        <w:t>Проект</w:t>
      </w:r>
    </w:p>
    <w:p w:rsidR="005A1706" w:rsidRPr="00205D40" w:rsidRDefault="005A1706" w:rsidP="005A1706">
      <w:pPr>
        <w:pStyle w:val="a7"/>
        <w:ind w:left="0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205D40">
        <w:rPr>
          <w:rFonts w:ascii="PT Astra Serif" w:hAnsi="PT Astra Serif"/>
          <w:b/>
          <w:sz w:val="28"/>
          <w:szCs w:val="28"/>
          <w:lang w:eastAsia="ar-SA"/>
        </w:rPr>
        <w:t>РЕШЕНИЕ</w:t>
      </w:r>
    </w:p>
    <w:p w:rsidR="005A1706" w:rsidRPr="00205D40" w:rsidRDefault="005A1706" w:rsidP="005A1706">
      <w:pPr>
        <w:pStyle w:val="a7"/>
        <w:ind w:left="0" w:firstLine="708"/>
        <w:jc w:val="center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  <w:lang w:eastAsia="ar-SA"/>
        </w:rPr>
        <w:t>коллегии министерства спорта Саратовской области</w:t>
      </w:r>
    </w:p>
    <w:p w:rsidR="005A1706" w:rsidRPr="00205D40" w:rsidRDefault="005A1706" w:rsidP="005A1706">
      <w:pPr>
        <w:rPr>
          <w:rFonts w:ascii="PT Astra Serif" w:hAnsi="PT Astra Serif" w:cs="Times New Roman"/>
          <w:b/>
          <w:szCs w:val="28"/>
        </w:rPr>
      </w:pPr>
    </w:p>
    <w:p w:rsidR="005A1706" w:rsidRPr="00205D40" w:rsidRDefault="005A1706" w:rsidP="005A1706">
      <w:pPr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12 марта 2024 года</w:t>
      </w:r>
    </w:p>
    <w:p w:rsidR="005A1706" w:rsidRPr="00205D40" w:rsidRDefault="005A1706" w:rsidP="005A1706">
      <w:pPr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12.00</w:t>
      </w:r>
    </w:p>
    <w:p w:rsidR="005A1706" w:rsidRPr="00205D40" w:rsidRDefault="005A1706" w:rsidP="005A1706">
      <w:pPr>
        <w:rPr>
          <w:rFonts w:ascii="PT Astra Serif" w:hAnsi="PT Astra Serif"/>
          <w:szCs w:val="28"/>
        </w:rPr>
      </w:pPr>
    </w:p>
    <w:p w:rsidR="005A1706" w:rsidRPr="00205D40" w:rsidRDefault="005A1706" w:rsidP="005A1706">
      <w:pPr>
        <w:tabs>
          <w:tab w:val="left" w:pos="426"/>
        </w:tabs>
        <w:jc w:val="both"/>
        <w:rPr>
          <w:rFonts w:ascii="PT Astra Serif" w:eastAsia="Times New Roman" w:hAnsi="PT Astra Serif"/>
          <w:b/>
          <w:bCs/>
          <w:color w:val="000000"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>Вопрос 1. «Об итогах работы отрасли физической культуры и спорта в 2023 году и планах на 2024 год»</w:t>
      </w:r>
    </w:p>
    <w:p w:rsidR="005A1706" w:rsidRPr="00205D40" w:rsidRDefault="005A1706" w:rsidP="005A1706">
      <w:pPr>
        <w:ind w:firstLine="426"/>
        <w:rPr>
          <w:rFonts w:ascii="PT Astra Serif" w:hAnsi="PT Astra Serif"/>
          <w:sz w:val="16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 xml:space="preserve"> </w:t>
      </w:r>
    </w:p>
    <w:p w:rsidR="005A1706" w:rsidRPr="00205D40" w:rsidRDefault="005A1706" w:rsidP="005A1706">
      <w:pPr>
        <w:tabs>
          <w:tab w:val="left" w:pos="0"/>
        </w:tabs>
        <w:ind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1. Министерству спорта области: </w:t>
      </w:r>
    </w:p>
    <w:p w:rsidR="005A1706" w:rsidRPr="00205D40" w:rsidRDefault="005A1706" w:rsidP="005A1706">
      <w:pPr>
        <w:tabs>
          <w:tab w:val="left" w:pos="0"/>
        </w:tabs>
        <w:ind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1.1. во взаимодействии с главами муниципальных районов и городских округов области обеспечить по итогам 2024 года достижение целевого показателя государственной программы Саратовской области «увеличение доли населения области, систематически занимающегося физической культурой и спортом не менее 56,4 процентов».</w:t>
      </w:r>
    </w:p>
    <w:p w:rsidR="005A1706" w:rsidRPr="00205D40" w:rsidRDefault="005A1706" w:rsidP="005A1706">
      <w:pPr>
        <w:pStyle w:val="a7"/>
        <w:tabs>
          <w:tab w:val="left" w:pos="0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Срок: в течение 2024 года. </w:t>
      </w:r>
    </w:p>
    <w:p w:rsidR="005A1706" w:rsidRPr="00205D40" w:rsidRDefault="005A1706" w:rsidP="005A1706">
      <w:pPr>
        <w:pStyle w:val="a7"/>
        <w:tabs>
          <w:tab w:val="left" w:pos="0"/>
        </w:tabs>
        <w:ind w:left="0" w:firstLine="426"/>
        <w:jc w:val="both"/>
        <w:rPr>
          <w:rFonts w:ascii="PT Astra Serif" w:hAnsi="PT Astra Serif"/>
          <w:sz w:val="16"/>
          <w:szCs w:val="28"/>
        </w:rPr>
      </w:pPr>
    </w:p>
    <w:p w:rsidR="005A1706" w:rsidRPr="00205D40" w:rsidRDefault="005A1706" w:rsidP="005A1706">
      <w:pPr>
        <w:tabs>
          <w:tab w:val="left" w:pos="0"/>
        </w:tabs>
        <w:ind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1.2. во взаимодействии с главами муниципальных районов и городских округов области обеспечить по итогам 2024 года достижение целевого показателя государственной программы Саратовской области «доля граждан, выполнивших нормативы комплекса ГТО, в общей численности населения, принявшего участие в сдаче нормативов комплекса ГТО» не менее                           53 процентов».</w:t>
      </w:r>
    </w:p>
    <w:p w:rsidR="005A1706" w:rsidRPr="00205D40" w:rsidRDefault="005A1706" w:rsidP="005A1706">
      <w:pPr>
        <w:pStyle w:val="a7"/>
        <w:tabs>
          <w:tab w:val="left" w:pos="0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Срок: в течение 2024 года.</w:t>
      </w:r>
    </w:p>
    <w:p w:rsidR="005A1706" w:rsidRPr="00205D40" w:rsidRDefault="005A1706" w:rsidP="005A1706">
      <w:pPr>
        <w:pStyle w:val="a7"/>
        <w:tabs>
          <w:tab w:val="left" w:pos="0"/>
        </w:tabs>
        <w:ind w:left="0" w:firstLine="426"/>
        <w:jc w:val="both"/>
        <w:rPr>
          <w:rFonts w:ascii="PT Astra Serif" w:hAnsi="PT Astra Serif"/>
          <w:sz w:val="16"/>
          <w:szCs w:val="28"/>
        </w:rPr>
      </w:pPr>
    </w:p>
    <w:p w:rsidR="005A1706" w:rsidRPr="00205D40" w:rsidRDefault="005A1706" w:rsidP="005A1706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1.3. провести работу по повышению квалификации работников отрасли физической культуры и спорта.</w:t>
      </w:r>
    </w:p>
    <w:p w:rsidR="005A1706" w:rsidRPr="00205D40" w:rsidRDefault="005A1706" w:rsidP="005A1706">
      <w:pPr>
        <w:pStyle w:val="a7"/>
        <w:tabs>
          <w:tab w:val="left" w:pos="0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Срок: в течение 2024 года.</w:t>
      </w:r>
    </w:p>
    <w:p w:rsidR="005A1706" w:rsidRPr="00205D40" w:rsidRDefault="005A1706" w:rsidP="005A1706">
      <w:pPr>
        <w:pStyle w:val="a7"/>
        <w:tabs>
          <w:tab w:val="left" w:pos="0"/>
        </w:tabs>
        <w:ind w:left="0" w:firstLine="426"/>
        <w:jc w:val="both"/>
        <w:rPr>
          <w:rFonts w:ascii="PT Astra Serif" w:hAnsi="PT Astra Serif"/>
          <w:sz w:val="16"/>
          <w:szCs w:val="28"/>
        </w:rPr>
      </w:pPr>
    </w:p>
    <w:p w:rsidR="005A1706" w:rsidRPr="00205D40" w:rsidRDefault="005A1706" w:rsidP="005A1706">
      <w:pPr>
        <w:pStyle w:val="a7"/>
        <w:tabs>
          <w:tab w:val="left" w:pos="0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2. Министерству спорта области проработать вопрос по материальному стимулированию спортсменов по итогам международных спортивных соревнований «Игры </w:t>
      </w:r>
      <w:proofErr w:type="spellStart"/>
      <w:r w:rsidRPr="00205D40">
        <w:rPr>
          <w:rFonts w:ascii="PT Astra Serif" w:hAnsi="PT Astra Serif"/>
          <w:sz w:val="28"/>
          <w:szCs w:val="28"/>
        </w:rPr>
        <w:t>Брикс</w:t>
      </w:r>
      <w:proofErr w:type="spellEnd"/>
      <w:r w:rsidRPr="00205D40">
        <w:rPr>
          <w:rFonts w:ascii="PT Astra Serif" w:hAnsi="PT Astra Serif"/>
          <w:sz w:val="28"/>
          <w:szCs w:val="28"/>
        </w:rPr>
        <w:t>» и международных соревнований «Всемирные игры Дружбы».</w:t>
      </w:r>
    </w:p>
    <w:p w:rsidR="005A1706" w:rsidRPr="00205D40" w:rsidRDefault="005A1706" w:rsidP="005A1706">
      <w:pPr>
        <w:pStyle w:val="a7"/>
        <w:tabs>
          <w:tab w:val="left" w:pos="0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Срок: 1 сентября 2024 года.</w:t>
      </w:r>
    </w:p>
    <w:p w:rsidR="005A1706" w:rsidRPr="00205D40" w:rsidRDefault="005A1706" w:rsidP="005A1706">
      <w:pPr>
        <w:tabs>
          <w:tab w:val="left" w:pos="0"/>
        </w:tabs>
        <w:ind w:firstLine="426"/>
        <w:jc w:val="both"/>
        <w:rPr>
          <w:rFonts w:ascii="PT Astra Serif" w:hAnsi="PT Astra Serif"/>
          <w:b/>
          <w:sz w:val="16"/>
          <w:szCs w:val="28"/>
        </w:rPr>
      </w:pPr>
    </w:p>
    <w:p w:rsidR="005A1706" w:rsidRPr="00205D40" w:rsidRDefault="005A1706" w:rsidP="005A1706">
      <w:pPr>
        <w:rPr>
          <w:rFonts w:ascii="PT Astra Serif" w:hAnsi="PT Astra Serif"/>
          <w:sz w:val="6"/>
        </w:rPr>
      </w:pPr>
    </w:p>
    <w:p w:rsidR="005A1706" w:rsidRPr="00205D40" w:rsidRDefault="00C32087" w:rsidP="005A1706">
      <w:pPr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3</w:t>
      </w:r>
      <w:r w:rsidR="005A1706" w:rsidRPr="00205D40">
        <w:rPr>
          <w:rFonts w:ascii="PT Astra Serif" w:hAnsi="PT Astra Serif"/>
          <w:sz w:val="28"/>
          <w:szCs w:val="28"/>
        </w:rPr>
        <w:t xml:space="preserve">. </w:t>
      </w:r>
      <w:r w:rsidR="005A1706" w:rsidRPr="00205D40">
        <w:rPr>
          <w:rFonts w:ascii="PT Astra Serif" w:hAnsi="PT Astra Serif" w:cs="Times New Roman"/>
          <w:sz w:val="28"/>
          <w:szCs w:val="28"/>
        </w:rPr>
        <w:t>Главам муниципальных районов и городских округов:</w:t>
      </w:r>
    </w:p>
    <w:p w:rsidR="005A1706" w:rsidRPr="00205D40" w:rsidRDefault="00C32087" w:rsidP="005A1706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 w:cs="Times New Roman"/>
          <w:sz w:val="28"/>
          <w:szCs w:val="28"/>
        </w:rPr>
        <w:t>3</w:t>
      </w:r>
      <w:r w:rsidR="005A1706" w:rsidRPr="00205D40">
        <w:rPr>
          <w:rFonts w:ascii="PT Astra Serif" w:hAnsi="PT Astra Serif" w:cs="Times New Roman"/>
          <w:sz w:val="28"/>
          <w:szCs w:val="28"/>
        </w:rPr>
        <w:t xml:space="preserve">.1. обеспечить </w:t>
      </w:r>
      <w:r w:rsidR="005A1706" w:rsidRPr="00205D40">
        <w:rPr>
          <w:rFonts w:ascii="PT Astra Serif" w:hAnsi="PT Astra Serif"/>
          <w:sz w:val="28"/>
          <w:szCs w:val="28"/>
        </w:rPr>
        <w:t xml:space="preserve">в 2024 году </w:t>
      </w:r>
      <w:r w:rsidR="005A1706" w:rsidRPr="00205D40">
        <w:rPr>
          <w:rFonts w:ascii="PT Astra Serif" w:hAnsi="PT Astra Serif" w:cs="Times New Roman"/>
          <w:sz w:val="28"/>
          <w:szCs w:val="28"/>
        </w:rPr>
        <w:t xml:space="preserve">реализацию регионального проекта «Развитие инфраструктуры и укрепление материально-технической базы спорта в Саратовской области» в части </w:t>
      </w:r>
      <w:r w:rsidR="005A1706" w:rsidRPr="00205D40">
        <w:rPr>
          <w:rFonts w:ascii="PT Astra Serif" w:hAnsi="PT Astra Serif"/>
          <w:sz w:val="28"/>
          <w:szCs w:val="28"/>
        </w:rPr>
        <w:t>соответствия учреждений дополнительного образования спортивной направленности требованиям федеральных стандартов, санитарных норм и правил, требованиям противопожарной и антитеррористической безопасности</w:t>
      </w:r>
      <w:r w:rsidR="005A1706" w:rsidRPr="00205D40">
        <w:rPr>
          <w:rFonts w:ascii="PT Astra Serif" w:hAnsi="PT Astra Serif" w:cs="Times New Roman"/>
          <w:sz w:val="28"/>
          <w:szCs w:val="28"/>
        </w:rPr>
        <w:t>.</w:t>
      </w:r>
    </w:p>
    <w:p w:rsidR="005A1706" w:rsidRPr="00205D40" w:rsidRDefault="005A1706" w:rsidP="005A1706">
      <w:pPr>
        <w:pStyle w:val="a7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Срок: 1 октября 2024 года.</w:t>
      </w:r>
    </w:p>
    <w:p w:rsidR="005A1706" w:rsidRPr="00205D40" w:rsidRDefault="005A1706" w:rsidP="005A1706">
      <w:pPr>
        <w:pStyle w:val="a7"/>
        <w:ind w:left="0" w:firstLine="426"/>
        <w:jc w:val="both"/>
        <w:rPr>
          <w:rFonts w:ascii="PT Astra Serif" w:hAnsi="PT Astra Serif"/>
          <w:sz w:val="16"/>
          <w:szCs w:val="28"/>
        </w:rPr>
      </w:pPr>
    </w:p>
    <w:p w:rsidR="005A1706" w:rsidRPr="00205D40" w:rsidRDefault="00C32087" w:rsidP="003034AD">
      <w:pPr>
        <w:pStyle w:val="aa"/>
        <w:spacing w:before="0" w:beforeAutospacing="0" w:after="0" w:afterAutospacing="0" w:line="180" w:lineRule="atLeast"/>
        <w:ind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3</w:t>
      </w:r>
      <w:r w:rsidR="005A1706" w:rsidRPr="00205D40">
        <w:rPr>
          <w:rFonts w:ascii="PT Astra Serif" w:hAnsi="PT Astra Serif"/>
          <w:sz w:val="28"/>
          <w:szCs w:val="28"/>
        </w:rPr>
        <w:t xml:space="preserve">.2. обеспечить достижение целевого ориентира по заработной плате педагогических работников дополнительного образования детей, установленного постановлением Правительства области от 18 октября 2023 года № 948-П «О повышении </w:t>
      </w:r>
      <w:proofErr w:type="gramStart"/>
      <w:r w:rsidR="005A1706" w:rsidRPr="00205D40">
        <w:rPr>
          <w:rFonts w:ascii="PT Astra Serif" w:hAnsi="PT Astra Serif"/>
          <w:sz w:val="28"/>
          <w:szCs w:val="28"/>
        </w:rPr>
        <w:t>оплаты труда отдельных категорий работников бюджетной сферы</w:t>
      </w:r>
      <w:proofErr w:type="gramEnd"/>
      <w:r w:rsidR="005A1706" w:rsidRPr="00205D40">
        <w:rPr>
          <w:rFonts w:ascii="PT Astra Serif" w:hAnsi="PT Astra Serif"/>
          <w:sz w:val="28"/>
          <w:szCs w:val="28"/>
        </w:rPr>
        <w:t>».</w:t>
      </w:r>
    </w:p>
    <w:p w:rsidR="005A1706" w:rsidRPr="00205D40" w:rsidRDefault="005A1706" w:rsidP="005A1706">
      <w:pPr>
        <w:pStyle w:val="a7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Срок: в течение 2024 года.</w:t>
      </w:r>
    </w:p>
    <w:p w:rsidR="005A1706" w:rsidRPr="00205D40" w:rsidRDefault="00C32087" w:rsidP="005A1706">
      <w:pPr>
        <w:pStyle w:val="a7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lastRenderedPageBreak/>
        <w:t>3</w:t>
      </w:r>
      <w:r w:rsidR="005A1706" w:rsidRPr="00205D40">
        <w:rPr>
          <w:rFonts w:ascii="PT Astra Serif" w:hAnsi="PT Astra Serif"/>
          <w:sz w:val="28"/>
          <w:szCs w:val="28"/>
        </w:rPr>
        <w:t>.3. во взаимодействии с министерством спорта области продолжить реализацию проекта «Дворовый тренер» на территории муниципальных районов области.</w:t>
      </w:r>
    </w:p>
    <w:p w:rsidR="005A1706" w:rsidRPr="00205D40" w:rsidRDefault="005A1706" w:rsidP="005A1706">
      <w:pPr>
        <w:pStyle w:val="a7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Срок: в течение 2024 года.</w:t>
      </w:r>
    </w:p>
    <w:p w:rsidR="005A1706" w:rsidRPr="00205D40" w:rsidRDefault="005A1706" w:rsidP="005A1706">
      <w:pPr>
        <w:rPr>
          <w:rFonts w:ascii="PT Astra Serif" w:hAnsi="PT Astra Serif"/>
          <w:b/>
          <w:sz w:val="20"/>
          <w:szCs w:val="28"/>
        </w:rPr>
      </w:pPr>
    </w:p>
    <w:p w:rsidR="005A1706" w:rsidRPr="00205D40" w:rsidRDefault="00160A27" w:rsidP="003034AD">
      <w:pPr>
        <w:jc w:val="both"/>
        <w:rPr>
          <w:rFonts w:ascii="PT Astra Serif" w:hAnsi="PT Astra Serif"/>
          <w:b/>
          <w:sz w:val="28"/>
          <w:szCs w:val="28"/>
        </w:rPr>
      </w:pPr>
      <w:r w:rsidRPr="00205D40">
        <w:rPr>
          <w:rFonts w:ascii="PT Astra Serif" w:hAnsi="PT Astra Serif"/>
          <w:b/>
          <w:sz w:val="28"/>
          <w:szCs w:val="28"/>
        </w:rPr>
        <w:t xml:space="preserve">Вопрос </w:t>
      </w:r>
      <w:r w:rsidR="005A1706" w:rsidRPr="00205D40">
        <w:rPr>
          <w:rFonts w:ascii="PT Astra Serif" w:hAnsi="PT Astra Serif"/>
          <w:b/>
          <w:sz w:val="28"/>
          <w:szCs w:val="28"/>
        </w:rPr>
        <w:t xml:space="preserve">2. «О развитии </w:t>
      </w:r>
      <w:proofErr w:type="gramStart"/>
      <w:r w:rsidR="005A1706" w:rsidRPr="00205D40">
        <w:rPr>
          <w:rFonts w:ascii="PT Astra Serif" w:hAnsi="PT Astra Serif"/>
          <w:b/>
          <w:sz w:val="28"/>
          <w:szCs w:val="28"/>
        </w:rPr>
        <w:t>адаптивного</w:t>
      </w:r>
      <w:proofErr w:type="gramEnd"/>
      <w:r w:rsidR="005A1706" w:rsidRPr="00205D40">
        <w:rPr>
          <w:rFonts w:ascii="PT Astra Serif" w:hAnsi="PT Astra Serif"/>
          <w:b/>
          <w:sz w:val="28"/>
          <w:szCs w:val="28"/>
        </w:rPr>
        <w:t xml:space="preserve"> спорта на территории Саратовской области»</w:t>
      </w:r>
    </w:p>
    <w:p w:rsidR="005A1706" w:rsidRPr="00205D40" w:rsidRDefault="005A1706" w:rsidP="005A1706">
      <w:pPr>
        <w:tabs>
          <w:tab w:val="left" w:pos="0"/>
        </w:tabs>
        <w:ind w:firstLine="426"/>
        <w:jc w:val="both"/>
        <w:rPr>
          <w:rFonts w:ascii="PT Astra Serif" w:hAnsi="PT Astra Serif"/>
          <w:sz w:val="18"/>
          <w:szCs w:val="28"/>
        </w:rPr>
      </w:pPr>
    </w:p>
    <w:p w:rsidR="005A1706" w:rsidRPr="00205D40" w:rsidRDefault="005A1706" w:rsidP="005A1706">
      <w:pPr>
        <w:tabs>
          <w:tab w:val="left" w:pos="0"/>
        </w:tabs>
        <w:ind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 xml:space="preserve">1. Министерству спорта области: </w:t>
      </w:r>
    </w:p>
    <w:p w:rsidR="005A1706" w:rsidRPr="00205D40" w:rsidRDefault="005A1706" w:rsidP="005A1706">
      <w:pPr>
        <w:tabs>
          <w:tab w:val="left" w:pos="0"/>
        </w:tabs>
        <w:ind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1.1. во взаимодействии с главами муниципальных районов и городских округов области разработать план мероприятий по привлечению лиц с ограниченными возможностями здоровья и инвалидов, систематически занимающихся физической культурой и спортом.</w:t>
      </w:r>
    </w:p>
    <w:p w:rsidR="005A1706" w:rsidRPr="00205D40" w:rsidRDefault="005A1706" w:rsidP="005A1706">
      <w:pPr>
        <w:pStyle w:val="a7"/>
        <w:tabs>
          <w:tab w:val="left" w:pos="0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Срок: 1 мая 2024 года.</w:t>
      </w:r>
    </w:p>
    <w:p w:rsidR="005A1706" w:rsidRPr="00205D40" w:rsidRDefault="005A1706" w:rsidP="005A1706">
      <w:pPr>
        <w:tabs>
          <w:tab w:val="left" w:pos="0"/>
        </w:tabs>
        <w:ind w:firstLine="426"/>
        <w:jc w:val="both"/>
        <w:rPr>
          <w:rFonts w:ascii="PT Astra Serif" w:hAnsi="PT Astra Serif"/>
          <w:sz w:val="18"/>
          <w:szCs w:val="28"/>
        </w:rPr>
      </w:pPr>
    </w:p>
    <w:p w:rsidR="005A1706" w:rsidRPr="00205D40" w:rsidRDefault="005A1706" w:rsidP="005A1706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1.2. обеспечить по итогам 2024 года достижение целевого показателя государственной программы Саратовской области «Доля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противопоказания для занятий физической культурой и спортом» до 34,6 процентов.</w:t>
      </w:r>
    </w:p>
    <w:p w:rsidR="005A1706" w:rsidRPr="00205D40" w:rsidRDefault="005A1706" w:rsidP="005A1706">
      <w:pPr>
        <w:pStyle w:val="a7"/>
        <w:tabs>
          <w:tab w:val="left" w:pos="0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sz w:val="28"/>
          <w:szCs w:val="28"/>
        </w:rPr>
        <w:t>Срок: в течение 2024 года.</w:t>
      </w:r>
    </w:p>
    <w:p w:rsidR="005A1706" w:rsidRPr="00205D40" w:rsidRDefault="00CF4FF2" w:rsidP="005A1706">
      <w:pPr>
        <w:pStyle w:val="a7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5D40">
        <w:rPr>
          <w:rFonts w:ascii="PT Astra Serif" w:hAnsi="PT Astra Serif"/>
          <w:noProof/>
          <w:sz w:val="27"/>
          <w:szCs w:val="27"/>
        </w:rPr>
        <w:drawing>
          <wp:anchor distT="0" distB="0" distL="114300" distR="114300" simplePos="0" relativeHeight="251661312" behindDoc="1" locked="0" layoutInCell="1" allowOverlap="1" wp14:anchorId="27BADACC" wp14:editId="46687EA1">
            <wp:simplePos x="0" y="0"/>
            <wp:positionH relativeFrom="column">
              <wp:posOffset>2935478</wp:posOffset>
            </wp:positionH>
            <wp:positionV relativeFrom="paragraph">
              <wp:posOffset>168275</wp:posOffset>
            </wp:positionV>
            <wp:extent cx="1250900" cy="7373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00" cy="7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706" w:rsidRPr="00205D40" w:rsidRDefault="005A1706" w:rsidP="005A1706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B20CA8" w:rsidRPr="007A2012" w:rsidRDefault="005A1706" w:rsidP="00403E7B">
      <w:pPr>
        <w:pStyle w:val="ae"/>
        <w:spacing w:after="0"/>
        <w:rPr>
          <w:rFonts w:ascii="PT Astra Serif" w:hAnsi="PT Astra Serif"/>
        </w:rPr>
      </w:pPr>
      <w:r w:rsidRPr="00205D40">
        <w:rPr>
          <w:rFonts w:ascii="PT Astra Serif" w:hAnsi="PT Astra Serif"/>
          <w:b/>
          <w:sz w:val="28"/>
          <w:szCs w:val="28"/>
        </w:rPr>
        <w:t xml:space="preserve">Министр спорта области                                              </w:t>
      </w:r>
      <w:r w:rsidR="00160A27" w:rsidRPr="00205D40">
        <w:rPr>
          <w:rFonts w:ascii="PT Astra Serif" w:hAnsi="PT Astra Serif"/>
          <w:b/>
          <w:sz w:val="28"/>
          <w:szCs w:val="28"/>
        </w:rPr>
        <w:t xml:space="preserve"> </w:t>
      </w:r>
      <w:r w:rsidRPr="00205D40">
        <w:rPr>
          <w:rFonts w:ascii="PT Astra Serif" w:hAnsi="PT Astra Serif"/>
          <w:b/>
          <w:sz w:val="28"/>
          <w:szCs w:val="28"/>
        </w:rPr>
        <w:t xml:space="preserve">             </w:t>
      </w:r>
      <w:r w:rsidRPr="00205D40">
        <w:rPr>
          <w:rFonts w:ascii="PT Astra Serif" w:hAnsi="PT Astra Serif"/>
          <w:b/>
          <w:sz w:val="28"/>
          <w:szCs w:val="27"/>
        </w:rPr>
        <w:t>О.А. Дубовенко</w:t>
      </w:r>
    </w:p>
    <w:sectPr w:rsidR="00B20CA8" w:rsidRPr="007A2012" w:rsidSect="007D28D8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1849"/>
    <w:multiLevelType w:val="hybridMultilevel"/>
    <w:tmpl w:val="76A05C04"/>
    <w:lvl w:ilvl="0" w:tplc="5C78EB54">
      <w:start w:val="1"/>
      <w:numFmt w:val="decimal"/>
      <w:lvlText w:val="%1."/>
      <w:lvlJc w:val="left"/>
      <w:pPr>
        <w:ind w:left="631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91D"/>
    <w:rsid w:val="00114ED4"/>
    <w:rsid w:val="00160A27"/>
    <w:rsid w:val="001A7FEF"/>
    <w:rsid w:val="001C4283"/>
    <w:rsid w:val="00205D40"/>
    <w:rsid w:val="002B1CA7"/>
    <w:rsid w:val="002D5024"/>
    <w:rsid w:val="003034AD"/>
    <w:rsid w:val="00390D55"/>
    <w:rsid w:val="003D026B"/>
    <w:rsid w:val="00403E7B"/>
    <w:rsid w:val="00591CE9"/>
    <w:rsid w:val="005A1706"/>
    <w:rsid w:val="006C7207"/>
    <w:rsid w:val="00772306"/>
    <w:rsid w:val="007A2012"/>
    <w:rsid w:val="007D28D8"/>
    <w:rsid w:val="007F5531"/>
    <w:rsid w:val="008957DA"/>
    <w:rsid w:val="008F60C0"/>
    <w:rsid w:val="00917828"/>
    <w:rsid w:val="00926374"/>
    <w:rsid w:val="0094544A"/>
    <w:rsid w:val="009A491D"/>
    <w:rsid w:val="009D32CD"/>
    <w:rsid w:val="00A77BEE"/>
    <w:rsid w:val="00A84BEA"/>
    <w:rsid w:val="00AD6F30"/>
    <w:rsid w:val="00B025BA"/>
    <w:rsid w:val="00B10E70"/>
    <w:rsid w:val="00B20CA8"/>
    <w:rsid w:val="00B63CFC"/>
    <w:rsid w:val="00C05F79"/>
    <w:rsid w:val="00C32087"/>
    <w:rsid w:val="00CE573D"/>
    <w:rsid w:val="00CF4FF2"/>
    <w:rsid w:val="00D3403E"/>
    <w:rsid w:val="00D61BAD"/>
    <w:rsid w:val="00F00DAE"/>
    <w:rsid w:val="00F8460D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1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91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A4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91D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,Абзац списка2,Bullet List,FooterText,numbered,Подпись рисунка,Маркированный список_уровень1"/>
    <w:basedOn w:val="a"/>
    <w:link w:val="a8"/>
    <w:uiPriority w:val="34"/>
    <w:qFormat/>
    <w:rsid w:val="00C05F79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C05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Абзац списка2 Знак,Bullet List Знак,FooterText Знак,numbered Знак,Подпись рисунка Знак"/>
    <w:link w:val="a7"/>
    <w:uiPriority w:val="34"/>
    <w:rsid w:val="00C05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5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Обычный (веб)1,Знак,Обычный (Web)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 Знак, Знак"/>
    <w:basedOn w:val="a"/>
    <w:link w:val="ab"/>
    <w:uiPriority w:val="99"/>
    <w:unhideWhenUsed/>
    <w:qFormat/>
    <w:rsid w:val="00C05F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веб)1 Знак,Знак Знак,Обычный (Web)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 Знак"/>
    <w:link w:val="aa"/>
    <w:uiPriority w:val="99"/>
    <w:locked/>
    <w:rsid w:val="00C05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d"/>
    <w:uiPriority w:val="1"/>
    <w:locked/>
    <w:rsid w:val="007D28D8"/>
    <w:rPr>
      <w:rFonts w:ascii="Times New Roman" w:eastAsiaTheme="minorEastAsia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7D28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">
    <w:name w:val="Заголовок №1 + Не полужирный"/>
    <w:rsid w:val="007D28D8"/>
  </w:style>
  <w:style w:type="paragraph" w:styleId="2">
    <w:name w:val="Body Text Indent 2"/>
    <w:basedOn w:val="a"/>
    <w:link w:val="20"/>
    <w:rsid w:val="00CE573D"/>
    <w:pPr>
      <w:ind w:left="300"/>
    </w:pPr>
    <w:rPr>
      <w:rFonts w:ascii="Arial" w:eastAsia="Times New Roman" w:hAnsi="Arial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E573D"/>
    <w:rPr>
      <w:rFonts w:ascii="Arial" w:eastAsia="Times New Roman" w:hAnsi="Arial" w:cs="Times New Roman"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A17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A1706"/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5393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MS_TcvetkovaNA</dc:creator>
  <cp:lastModifiedBy>MS_GudoshnikovaNV</cp:lastModifiedBy>
  <cp:revision>37</cp:revision>
  <cp:lastPrinted>2024-03-12T04:44:00Z</cp:lastPrinted>
  <dcterms:created xsi:type="dcterms:W3CDTF">2024-03-11T15:10:00Z</dcterms:created>
  <dcterms:modified xsi:type="dcterms:W3CDTF">2024-03-12T10:37:00Z</dcterms:modified>
</cp:coreProperties>
</file>