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52"/>
        <w:tblW w:w="11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512"/>
        <w:gridCol w:w="196"/>
        <w:gridCol w:w="5245"/>
        <w:gridCol w:w="708"/>
      </w:tblGrid>
      <w:tr w:rsidR="00142AD0" w:rsidRPr="00EE1F44" w:rsidTr="00FD5FDF">
        <w:trPr>
          <w:trHeight w:val="1782"/>
        </w:trPr>
        <w:tc>
          <w:tcPr>
            <w:tcW w:w="4450" w:type="dxa"/>
            <w:hideMark/>
          </w:tcPr>
          <w:p w:rsidR="00142AD0" w:rsidRPr="00EE1F44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E1F4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УТВЕРЖДАЮ </w:t>
            </w:r>
          </w:p>
          <w:p w:rsidR="00142AD0" w:rsidRPr="00EE1F44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М</w:t>
            </w:r>
            <w:r w:rsidRPr="00EE1F44">
              <w:rPr>
                <w:rFonts w:ascii="PT Astra Serif" w:hAnsi="PT Astra Serif"/>
                <w:b/>
                <w:bCs/>
                <w:sz w:val="28"/>
                <w:szCs w:val="28"/>
              </w:rPr>
              <w:t>инистр молодежной политики и спорта Саратовской области</w:t>
            </w: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</w:rPr>
            </w:pP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</w:rPr>
            </w:pP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</w:rPr>
            </w:pPr>
          </w:p>
          <w:p w:rsidR="00142AD0" w:rsidRPr="00EE1F44" w:rsidRDefault="00142AD0" w:rsidP="00142AD0">
            <w:pPr>
              <w:rPr>
                <w:rFonts w:ascii="PT Astra Serif" w:hAnsi="PT Astra Serif"/>
                <w:b/>
                <w:bCs/>
              </w:rPr>
            </w:pP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</w:rPr>
            </w:pPr>
          </w:p>
          <w:p w:rsidR="00142AD0" w:rsidRPr="00EE1F44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E1F4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________________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Дубовенко</w:t>
            </w:r>
            <w:proofErr w:type="spellEnd"/>
          </w:p>
          <w:p w:rsidR="00142AD0" w:rsidRPr="00EE1F44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E1F44">
              <w:rPr>
                <w:rFonts w:ascii="PT Astra Serif" w:hAnsi="PT Astra Serif"/>
                <w:b/>
                <w:bCs/>
              </w:rPr>
              <w:t xml:space="preserve"> </w:t>
            </w:r>
            <w:r w:rsidRPr="00EE1F44">
              <w:rPr>
                <w:rFonts w:ascii="PT Astra Serif" w:hAnsi="PT Astra Serif"/>
                <w:b/>
                <w:bCs/>
                <w:sz w:val="28"/>
                <w:szCs w:val="28"/>
              </w:rPr>
              <w:t>«____» ______________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___ 2023</w:t>
            </w:r>
            <w:r w:rsidRPr="00EE1F4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gridSpan w:val="2"/>
          </w:tcPr>
          <w:p w:rsidR="00142AD0" w:rsidRPr="00EE1F44" w:rsidRDefault="00142AD0" w:rsidP="00142AD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245" w:type="dxa"/>
            <w:hideMark/>
          </w:tcPr>
          <w:p w:rsidR="00142AD0" w:rsidRPr="00655988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5598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УТВЕРЖДАЮ </w:t>
            </w: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Директор государственного автономного учреждения Саратовской области</w:t>
            </w: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«Управление спортивными мероприятиями»</w:t>
            </w: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142AD0" w:rsidRPr="00655988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55988">
              <w:rPr>
                <w:rFonts w:ascii="PT Astra Serif" w:hAnsi="PT Astra Serif"/>
                <w:b/>
                <w:bCs/>
                <w:sz w:val="28"/>
                <w:szCs w:val="28"/>
              </w:rPr>
              <w:t>________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____</w:t>
            </w:r>
            <w:r w:rsidRPr="00655988">
              <w:rPr>
                <w:rFonts w:ascii="PT Astra Serif" w:hAnsi="PT Astra Serif"/>
                <w:b/>
                <w:bCs/>
                <w:sz w:val="28"/>
                <w:szCs w:val="28"/>
              </w:rPr>
              <w:t>____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А. Э. Артамонов</w:t>
            </w: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«____»  _________________ 2023</w:t>
            </w:r>
            <w:r w:rsidRPr="0065598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.</w:t>
            </w:r>
          </w:p>
          <w:p w:rsidR="00142AD0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42AD0" w:rsidRPr="00EE1F44" w:rsidRDefault="00142AD0" w:rsidP="00142AD0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          </w:t>
            </w:r>
          </w:p>
        </w:tc>
      </w:tr>
      <w:tr w:rsidR="00142AD0" w:rsidRPr="00EE1F44" w:rsidTr="00FD5FDF">
        <w:trPr>
          <w:gridAfter w:val="3"/>
          <w:wAfter w:w="6149" w:type="dxa"/>
          <w:trHeight w:val="1782"/>
        </w:trPr>
        <w:tc>
          <w:tcPr>
            <w:tcW w:w="4962" w:type="dxa"/>
            <w:gridSpan w:val="2"/>
          </w:tcPr>
          <w:p w:rsidR="00142AD0" w:rsidRDefault="00142AD0" w:rsidP="00142AD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17A83" w:rsidRDefault="00417A83" w:rsidP="002D3A2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4B305E" w:rsidRPr="00EE1F44" w:rsidRDefault="004B305E" w:rsidP="000D1CE3">
      <w:pPr>
        <w:rPr>
          <w:rFonts w:ascii="PT Astra Serif" w:hAnsi="PT Astra Serif"/>
          <w:b/>
          <w:sz w:val="28"/>
          <w:szCs w:val="28"/>
        </w:rPr>
      </w:pPr>
    </w:p>
    <w:p w:rsidR="00417A83" w:rsidRDefault="00417A83" w:rsidP="004B305E">
      <w:pPr>
        <w:ind w:left="-567" w:firstLine="567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5C6AA8" w:rsidRPr="00EE1F44" w:rsidRDefault="005C6AA8" w:rsidP="004B305E">
      <w:pPr>
        <w:ind w:left="-567" w:firstLine="567"/>
        <w:jc w:val="center"/>
        <w:rPr>
          <w:rFonts w:ascii="PT Astra Serif" w:hAnsi="PT Astra Serif"/>
          <w:b/>
          <w:sz w:val="28"/>
          <w:szCs w:val="28"/>
        </w:rPr>
      </w:pPr>
      <w:r w:rsidRPr="00EE1F44">
        <w:rPr>
          <w:rFonts w:ascii="PT Astra Serif" w:hAnsi="PT Astra Serif"/>
          <w:b/>
          <w:sz w:val="28"/>
          <w:szCs w:val="28"/>
        </w:rPr>
        <w:t>ПОЛОЖЕНИЕ</w:t>
      </w:r>
    </w:p>
    <w:p w:rsidR="002D3A20" w:rsidRPr="0074617C" w:rsidRDefault="002D3A20" w:rsidP="002D3A20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kern w:val="28"/>
          <w:sz w:val="28"/>
          <w:szCs w:val="28"/>
        </w:rPr>
      </w:pPr>
      <w:r w:rsidRPr="0074617C">
        <w:rPr>
          <w:rFonts w:ascii="PT Astra Serif" w:hAnsi="PT Astra Serif"/>
          <w:b/>
          <w:bCs/>
          <w:sz w:val="28"/>
          <w:szCs w:val="28"/>
        </w:rPr>
        <w:t xml:space="preserve">о проведении </w:t>
      </w:r>
      <w:r w:rsidRPr="0074617C">
        <w:rPr>
          <w:rFonts w:ascii="PT Astra Serif" w:hAnsi="PT Astra Serif"/>
          <w:b/>
          <w:sz w:val="28"/>
          <w:szCs w:val="32"/>
        </w:rPr>
        <w:t xml:space="preserve">Спартакиады летних спортивно-оздоровительных лагерей </w:t>
      </w:r>
      <w:r w:rsidRPr="0074617C">
        <w:rPr>
          <w:rFonts w:ascii="PT Astra Serif" w:hAnsi="PT Astra Serif"/>
          <w:b/>
          <w:bCs/>
          <w:kern w:val="28"/>
          <w:sz w:val="28"/>
          <w:szCs w:val="28"/>
        </w:rPr>
        <w:t xml:space="preserve"> </w:t>
      </w:r>
      <w:r w:rsidRPr="0074617C">
        <w:rPr>
          <w:rFonts w:ascii="PT Astra Serif" w:hAnsi="PT Astra Serif"/>
          <w:b/>
          <w:sz w:val="28"/>
          <w:szCs w:val="32"/>
        </w:rPr>
        <w:t>образовательных организации высшего образования</w:t>
      </w:r>
      <w:r w:rsidRPr="0074617C">
        <w:rPr>
          <w:rFonts w:ascii="PT Astra Serif" w:hAnsi="PT Astra Serif"/>
          <w:b/>
          <w:bCs/>
          <w:kern w:val="28"/>
          <w:sz w:val="28"/>
          <w:szCs w:val="28"/>
        </w:rPr>
        <w:t xml:space="preserve"> </w:t>
      </w:r>
      <w:r w:rsidRPr="0074617C">
        <w:rPr>
          <w:rFonts w:ascii="PT Astra Serif" w:hAnsi="PT Astra Serif"/>
          <w:b/>
          <w:sz w:val="28"/>
          <w:szCs w:val="32"/>
        </w:rPr>
        <w:t>Саратовской области</w:t>
      </w:r>
    </w:p>
    <w:p w:rsidR="000F5599" w:rsidRDefault="000F5599" w:rsidP="002D3A20">
      <w:pPr>
        <w:jc w:val="center"/>
        <w:rPr>
          <w:rFonts w:ascii="PT Astra Serif" w:hAnsi="PT Astra Serif"/>
          <w:b/>
          <w:sz w:val="28"/>
          <w:szCs w:val="28"/>
        </w:rPr>
      </w:pPr>
    </w:p>
    <w:p w:rsidR="00A5674D" w:rsidRDefault="00A5674D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A5674D" w:rsidRDefault="00A5674D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3D76DB" w:rsidRDefault="003D76DB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5004D1" w:rsidRPr="00EE1F44" w:rsidRDefault="005004D1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3B1788" w:rsidRPr="00EE1F44" w:rsidRDefault="003B1788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040C1C" w:rsidRDefault="00040C1C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040C1C" w:rsidRDefault="00040C1C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040C1C" w:rsidRDefault="00040C1C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040C1C" w:rsidRDefault="00040C1C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040C1C" w:rsidRDefault="00040C1C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040C1C" w:rsidRDefault="00040C1C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040C1C" w:rsidRDefault="00040C1C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040C1C" w:rsidRDefault="00040C1C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142AD0" w:rsidRDefault="00142AD0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BC798B" w:rsidRDefault="00BC798B" w:rsidP="005C6AA8">
      <w:pPr>
        <w:jc w:val="center"/>
        <w:rPr>
          <w:rFonts w:ascii="PT Astra Serif" w:hAnsi="PT Astra Serif"/>
          <w:b/>
          <w:sz w:val="28"/>
          <w:szCs w:val="28"/>
        </w:rPr>
      </w:pPr>
    </w:p>
    <w:p w:rsidR="002D3A20" w:rsidRDefault="002D3A20" w:rsidP="002D3A20">
      <w:pPr>
        <w:jc w:val="center"/>
        <w:rPr>
          <w:rFonts w:ascii="PT Astra Serif" w:hAnsi="PT Astra Serif"/>
          <w:b/>
          <w:sz w:val="28"/>
          <w:szCs w:val="28"/>
        </w:rPr>
      </w:pPr>
    </w:p>
    <w:p w:rsidR="002D3A20" w:rsidRDefault="002D3A20" w:rsidP="002D3A20">
      <w:pPr>
        <w:jc w:val="center"/>
        <w:rPr>
          <w:rFonts w:ascii="PT Astra Serif" w:hAnsi="PT Astra Serif"/>
          <w:b/>
          <w:sz w:val="28"/>
          <w:szCs w:val="28"/>
        </w:rPr>
      </w:pPr>
    </w:p>
    <w:p w:rsidR="002D3A20" w:rsidRDefault="002D3A20" w:rsidP="002D3A20">
      <w:pPr>
        <w:jc w:val="center"/>
        <w:rPr>
          <w:rFonts w:ascii="PT Astra Serif" w:hAnsi="PT Astra Serif"/>
          <w:b/>
          <w:sz w:val="28"/>
          <w:szCs w:val="28"/>
        </w:rPr>
      </w:pPr>
    </w:p>
    <w:p w:rsidR="002D3A20" w:rsidRDefault="002D3A20" w:rsidP="002D3A20">
      <w:pPr>
        <w:jc w:val="center"/>
        <w:rPr>
          <w:rFonts w:ascii="PT Astra Serif" w:hAnsi="PT Astra Serif"/>
          <w:b/>
          <w:sz w:val="28"/>
          <w:szCs w:val="28"/>
        </w:rPr>
      </w:pPr>
    </w:p>
    <w:p w:rsidR="002D3A20" w:rsidRDefault="002D3A20" w:rsidP="002D3A20">
      <w:pPr>
        <w:jc w:val="center"/>
        <w:rPr>
          <w:rFonts w:ascii="PT Astra Serif" w:hAnsi="PT Astra Serif"/>
          <w:b/>
          <w:sz w:val="28"/>
          <w:szCs w:val="28"/>
        </w:rPr>
      </w:pPr>
    </w:p>
    <w:p w:rsidR="002D3A20" w:rsidRDefault="002D3A20" w:rsidP="002D3A20">
      <w:pPr>
        <w:jc w:val="center"/>
        <w:rPr>
          <w:rFonts w:ascii="PT Astra Serif" w:hAnsi="PT Astra Serif"/>
          <w:b/>
          <w:sz w:val="28"/>
          <w:szCs w:val="28"/>
        </w:rPr>
      </w:pPr>
    </w:p>
    <w:p w:rsidR="002D3A20" w:rsidRDefault="002D3A20" w:rsidP="002D3A20">
      <w:pPr>
        <w:jc w:val="center"/>
        <w:rPr>
          <w:rFonts w:ascii="PT Astra Serif" w:hAnsi="PT Astra Serif"/>
          <w:b/>
          <w:sz w:val="28"/>
          <w:szCs w:val="28"/>
        </w:rPr>
      </w:pPr>
    </w:p>
    <w:p w:rsidR="00142AD0" w:rsidRPr="002D3A20" w:rsidRDefault="00142AD0" w:rsidP="00417A83">
      <w:pPr>
        <w:rPr>
          <w:rFonts w:ascii="PT Astra Serif" w:hAnsi="PT Astra Serif"/>
          <w:b/>
          <w:sz w:val="28"/>
          <w:szCs w:val="28"/>
        </w:rPr>
      </w:pPr>
    </w:p>
    <w:p w:rsidR="00142AD0" w:rsidRDefault="00142AD0" w:rsidP="00417A83">
      <w:pPr>
        <w:rPr>
          <w:rFonts w:ascii="PT Astra Serif" w:hAnsi="PT Astra Serif"/>
          <w:b/>
          <w:sz w:val="28"/>
          <w:szCs w:val="28"/>
        </w:rPr>
      </w:pPr>
    </w:p>
    <w:p w:rsidR="00417A83" w:rsidRDefault="005004D1" w:rsidP="00417A8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2023</w:t>
      </w:r>
      <w:r w:rsidR="003B1788" w:rsidRPr="00EE1F44">
        <w:rPr>
          <w:rFonts w:ascii="PT Astra Serif" w:hAnsi="PT Astra Serif"/>
          <w:b/>
          <w:sz w:val="28"/>
          <w:szCs w:val="28"/>
        </w:rPr>
        <w:t xml:space="preserve"> год</w:t>
      </w:r>
    </w:p>
    <w:p w:rsidR="009310C5" w:rsidRPr="002D3A20" w:rsidRDefault="004B305E" w:rsidP="002D3A20">
      <w:pPr>
        <w:numPr>
          <w:ilvl w:val="0"/>
          <w:numId w:val="41"/>
        </w:numPr>
        <w:jc w:val="center"/>
        <w:rPr>
          <w:rFonts w:ascii="PT Astra Serif" w:hAnsi="PT Astra Serif"/>
          <w:b/>
          <w:sz w:val="28"/>
          <w:szCs w:val="28"/>
        </w:rPr>
      </w:pPr>
      <w:r w:rsidRPr="00655988">
        <w:rPr>
          <w:rFonts w:ascii="PT Astra Serif" w:hAnsi="PT Astra Serif"/>
          <w:b/>
          <w:sz w:val="28"/>
          <w:szCs w:val="28"/>
        </w:rPr>
        <w:br w:type="page"/>
      </w:r>
      <w:r w:rsidR="003B1788" w:rsidRPr="0023597B">
        <w:rPr>
          <w:rFonts w:ascii="PT Astra Serif" w:hAnsi="PT Astra Serif"/>
          <w:b/>
          <w:sz w:val="28"/>
          <w:szCs w:val="28"/>
        </w:rPr>
        <w:lastRenderedPageBreak/>
        <w:t>ОБЩИЕ ПОЛОЖЕНИЯ</w:t>
      </w:r>
    </w:p>
    <w:p w:rsidR="005651DC" w:rsidRPr="005651DC" w:rsidRDefault="005651DC" w:rsidP="005651DC">
      <w:pPr>
        <w:pStyle w:val="50"/>
        <w:shd w:val="clear" w:color="auto" w:fill="auto"/>
        <w:spacing w:line="240" w:lineRule="auto"/>
        <w:contextualSpacing/>
        <w:rPr>
          <w:rFonts w:ascii="PT Astra Serif" w:hAnsi="PT Astra Serif"/>
          <w:bCs/>
          <w:i w:val="0"/>
          <w:sz w:val="28"/>
          <w:szCs w:val="28"/>
        </w:rPr>
      </w:pPr>
      <w:r w:rsidRPr="005651DC">
        <w:rPr>
          <w:rFonts w:ascii="PT Astra Serif" w:hAnsi="PT Astra Serif"/>
          <w:i w:val="0"/>
          <w:sz w:val="28"/>
          <w:szCs w:val="28"/>
        </w:rPr>
        <w:t xml:space="preserve">Спартакиада летних спортивно-оздоровительных лагерей образовательных организаций высшего образования Саратовской области 2023 года (далее - Соревнования) проводится в соответствии с </w:t>
      </w:r>
      <w:r w:rsidRPr="005651DC">
        <w:rPr>
          <w:rFonts w:ascii="PT Astra Serif" w:hAnsi="PT Astra Serif"/>
          <w:bCs/>
          <w:i w:val="0"/>
          <w:sz w:val="28"/>
          <w:szCs w:val="28"/>
        </w:rPr>
        <w:t>Календарным планом официальных физкультурных мероприятий и спортивных мероприятий Саратовской области на 2023 год.</w:t>
      </w:r>
    </w:p>
    <w:p w:rsidR="002D3A20" w:rsidRDefault="002D3A20" w:rsidP="002D3A20">
      <w:pPr>
        <w:pStyle w:val="50"/>
        <w:shd w:val="clear" w:color="auto" w:fill="auto"/>
        <w:spacing w:line="240" w:lineRule="auto"/>
        <w:ind w:firstLine="709"/>
        <w:contextualSpacing/>
        <w:rPr>
          <w:rFonts w:ascii="PT Astra Serif" w:hAnsi="PT Astra Serif"/>
          <w:i w:val="0"/>
          <w:sz w:val="28"/>
          <w:szCs w:val="28"/>
        </w:rPr>
      </w:pPr>
      <w:r w:rsidRPr="002D3A20">
        <w:rPr>
          <w:rFonts w:ascii="PT Astra Serif" w:hAnsi="PT Astra Serif"/>
          <w:i w:val="0"/>
          <w:sz w:val="28"/>
          <w:szCs w:val="28"/>
        </w:rPr>
        <w:t>Основной целью проведения Соревнований являе</w:t>
      </w:r>
      <w:r w:rsidR="007D4BD5">
        <w:rPr>
          <w:rFonts w:ascii="PT Astra Serif" w:hAnsi="PT Astra Serif"/>
          <w:i w:val="0"/>
          <w:sz w:val="28"/>
          <w:szCs w:val="28"/>
        </w:rPr>
        <w:t xml:space="preserve">тся развитие таких видов спорта, </w:t>
      </w:r>
      <w:r w:rsidRPr="002D3A20">
        <w:rPr>
          <w:rFonts w:ascii="PT Astra Serif" w:hAnsi="PT Astra Serif"/>
          <w:i w:val="0"/>
          <w:sz w:val="28"/>
          <w:szCs w:val="28"/>
        </w:rPr>
        <w:t xml:space="preserve">как: волейбол, футбол, настольный теннис, </w:t>
      </w:r>
      <w:proofErr w:type="spellStart"/>
      <w:r w:rsidRPr="002D3A20">
        <w:rPr>
          <w:rFonts w:ascii="PT Astra Serif" w:hAnsi="PT Astra Serif"/>
          <w:i w:val="0"/>
          <w:sz w:val="28"/>
          <w:szCs w:val="28"/>
        </w:rPr>
        <w:t>дартс</w:t>
      </w:r>
      <w:proofErr w:type="spellEnd"/>
      <w:r w:rsidRPr="002D3A20">
        <w:rPr>
          <w:rFonts w:ascii="PT Astra Serif" w:hAnsi="PT Astra Serif"/>
          <w:i w:val="0"/>
          <w:sz w:val="28"/>
          <w:szCs w:val="28"/>
        </w:rPr>
        <w:t>, баскетбол, шахматы, многоборье ГТО.</w:t>
      </w:r>
    </w:p>
    <w:p w:rsidR="002D3A20" w:rsidRDefault="002D3A20" w:rsidP="002D3A20">
      <w:pPr>
        <w:pStyle w:val="50"/>
        <w:shd w:val="clear" w:color="auto" w:fill="auto"/>
        <w:spacing w:line="240" w:lineRule="auto"/>
        <w:ind w:firstLine="709"/>
        <w:contextualSpacing/>
        <w:rPr>
          <w:rFonts w:ascii="PT Astra Serif" w:hAnsi="PT Astra Serif"/>
          <w:i w:val="0"/>
          <w:sz w:val="28"/>
          <w:szCs w:val="28"/>
        </w:rPr>
      </w:pPr>
      <w:r w:rsidRPr="002D3A20">
        <w:rPr>
          <w:rFonts w:ascii="PT Astra Serif" w:hAnsi="PT Astra Serif"/>
          <w:i w:val="0"/>
          <w:sz w:val="28"/>
          <w:szCs w:val="28"/>
        </w:rPr>
        <w:t>Задачами проведения Соревнований являются:</w:t>
      </w:r>
    </w:p>
    <w:p w:rsidR="002D3A20" w:rsidRDefault="002D3A20" w:rsidP="002D3A20">
      <w:pPr>
        <w:pStyle w:val="50"/>
        <w:shd w:val="clear" w:color="auto" w:fill="auto"/>
        <w:spacing w:line="240" w:lineRule="auto"/>
        <w:ind w:firstLine="709"/>
        <w:contextualSpacing/>
        <w:rPr>
          <w:rFonts w:ascii="PT Astra Serif" w:hAnsi="PT Astra Serif"/>
          <w:i w:val="0"/>
          <w:sz w:val="28"/>
          <w:szCs w:val="28"/>
        </w:rPr>
      </w:pPr>
      <w:r w:rsidRPr="002D3A20">
        <w:rPr>
          <w:rFonts w:ascii="PT Astra Serif" w:hAnsi="PT Astra Serif"/>
          <w:i w:val="0"/>
          <w:sz w:val="28"/>
          <w:szCs w:val="28"/>
        </w:rPr>
        <w:t xml:space="preserve">- привлечение студентов (курсантов), осваивающих программы </w:t>
      </w:r>
      <w:proofErr w:type="spellStart"/>
      <w:r w:rsidRPr="002D3A20">
        <w:rPr>
          <w:rFonts w:ascii="PT Astra Serif" w:hAnsi="PT Astra Serif"/>
          <w:i w:val="0"/>
          <w:sz w:val="28"/>
          <w:szCs w:val="28"/>
        </w:rPr>
        <w:t>бакалавриата</w:t>
      </w:r>
      <w:proofErr w:type="spellEnd"/>
      <w:r w:rsidRPr="002D3A20">
        <w:rPr>
          <w:rFonts w:ascii="PT Astra Serif" w:hAnsi="PT Astra Serif"/>
          <w:i w:val="0"/>
          <w:sz w:val="28"/>
          <w:szCs w:val="28"/>
        </w:rPr>
        <w:t xml:space="preserve">, программы </w:t>
      </w:r>
      <w:proofErr w:type="spellStart"/>
      <w:r w:rsidRPr="002D3A20">
        <w:rPr>
          <w:rFonts w:ascii="PT Astra Serif" w:hAnsi="PT Astra Serif"/>
          <w:i w:val="0"/>
          <w:sz w:val="28"/>
          <w:szCs w:val="28"/>
        </w:rPr>
        <w:t>специалитета</w:t>
      </w:r>
      <w:proofErr w:type="spellEnd"/>
      <w:r w:rsidRPr="002D3A20">
        <w:rPr>
          <w:rFonts w:ascii="PT Astra Serif" w:hAnsi="PT Astra Serif"/>
          <w:i w:val="0"/>
          <w:sz w:val="28"/>
          <w:szCs w:val="28"/>
        </w:rPr>
        <w:t xml:space="preserve"> или программы магистратуры, аспирантов, ординаторов к систематическим занятиям физической культурой и спортом, активному и здоровому образу жизни;</w:t>
      </w:r>
    </w:p>
    <w:p w:rsidR="002D3A20" w:rsidRDefault="002D3A20" w:rsidP="002D3A20">
      <w:pPr>
        <w:pStyle w:val="50"/>
        <w:shd w:val="clear" w:color="auto" w:fill="auto"/>
        <w:spacing w:line="240" w:lineRule="auto"/>
        <w:ind w:firstLine="709"/>
        <w:contextualSpacing/>
        <w:rPr>
          <w:rFonts w:ascii="PT Astra Serif" w:hAnsi="PT Astra Serif"/>
          <w:i w:val="0"/>
          <w:sz w:val="28"/>
          <w:szCs w:val="28"/>
        </w:rPr>
      </w:pPr>
      <w:r w:rsidRPr="002D3A20">
        <w:rPr>
          <w:rFonts w:ascii="PT Astra Serif" w:hAnsi="PT Astra Serif"/>
          <w:i w:val="0"/>
          <w:sz w:val="28"/>
          <w:szCs w:val="28"/>
        </w:rPr>
        <w:t>- развитие наиболее популярных видов спорта, повышение спортивного мастерства среди молодежи;</w:t>
      </w:r>
    </w:p>
    <w:p w:rsidR="002D3A20" w:rsidRDefault="002D3A20" w:rsidP="002D3A20">
      <w:pPr>
        <w:pStyle w:val="50"/>
        <w:shd w:val="clear" w:color="auto" w:fill="auto"/>
        <w:spacing w:line="240" w:lineRule="auto"/>
        <w:ind w:firstLine="709"/>
        <w:contextualSpacing/>
        <w:rPr>
          <w:rFonts w:ascii="PT Astra Serif" w:hAnsi="PT Astra Serif"/>
          <w:i w:val="0"/>
          <w:sz w:val="28"/>
          <w:szCs w:val="28"/>
        </w:rPr>
      </w:pPr>
      <w:r w:rsidRPr="002D3A20">
        <w:rPr>
          <w:rFonts w:ascii="PT Astra Serif" w:hAnsi="PT Astra Serif"/>
          <w:i w:val="0"/>
          <w:sz w:val="28"/>
          <w:szCs w:val="28"/>
        </w:rPr>
        <w:t>- популяризация активного отдыха в летний период среди студенческой молодежи;</w:t>
      </w:r>
    </w:p>
    <w:p w:rsidR="002D3A20" w:rsidRPr="002D3A20" w:rsidRDefault="002D3A20" w:rsidP="002D3A20">
      <w:pPr>
        <w:pStyle w:val="50"/>
        <w:shd w:val="clear" w:color="auto" w:fill="auto"/>
        <w:spacing w:line="240" w:lineRule="auto"/>
        <w:ind w:firstLine="709"/>
        <w:contextualSpacing/>
        <w:rPr>
          <w:rFonts w:ascii="PT Astra Serif" w:hAnsi="PT Astra Serif"/>
          <w:bCs/>
          <w:i w:val="0"/>
          <w:sz w:val="28"/>
          <w:szCs w:val="28"/>
        </w:rPr>
      </w:pPr>
      <w:r w:rsidRPr="002D3A20">
        <w:rPr>
          <w:rFonts w:ascii="PT Astra Serif" w:hAnsi="PT Astra Serif"/>
          <w:i w:val="0"/>
          <w:sz w:val="28"/>
          <w:szCs w:val="28"/>
        </w:rPr>
        <w:t>- выявление сильнейших команд образовательных организаций высшего образования области.</w:t>
      </w:r>
    </w:p>
    <w:p w:rsidR="00F56F07" w:rsidRPr="009310C5" w:rsidRDefault="00F56F07" w:rsidP="002D3A20">
      <w:pPr>
        <w:contextualSpacing/>
        <w:rPr>
          <w:rFonts w:ascii="PT Astra Serif" w:hAnsi="PT Astra Serif"/>
          <w:sz w:val="16"/>
          <w:szCs w:val="16"/>
        </w:rPr>
      </w:pPr>
    </w:p>
    <w:p w:rsidR="00F56F07" w:rsidRDefault="00F56F07" w:rsidP="00417A83">
      <w:pPr>
        <w:numPr>
          <w:ilvl w:val="0"/>
          <w:numId w:val="41"/>
        </w:numPr>
        <w:jc w:val="center"/>
        <w:rPr>
          <w:rFonts w:ascii="PT Astra Serif" w:hAnsi="PT Astra Serif"/>
          <w:b/>
          <w:sz w:val="28"/>
          <w:szCs w:val="28"/>
        </w:rPr>
      </w:pPr>
      <w:r w:rsidRPr="0023597B">
        <w:rPr>
          <w:rFonts w:ascii="PT Astra Serif" w:hAnsi="PT Astra Serif"/>
          <w:b/>
          <w:sz w:val="28"/>
          <w:szCs w:val="28"/>
        </w:rPr>
        <w:t xml:space="preserve">МЕСТА И СРОКИ ПРОВЕДЕНИЯ </w:t>
      </w:r>
      <w:r w:rsidR="006F37D1">
        <w:rPr>
          <w:rFonts w:ascii="PT Astra Serif" w:hAnsi="PT Astra Serif"/>
          <w:b/>
          <w:sz w:val="28"/>
          <w:szCs w:val="28"/>
        </w:rPr>
        <w:t>СОРЕВНОВАНИЙ</w:t>
      </w:r>
    </w:p>
    <w:p w:rsidR="009310C5" w:rsidRPr="009310C5" w:rsidRDefault="009310C5" w:rsidP="009310C5">
      <w:pPr>
        <w:ind w:left="1080"/>
        <w:rPr>
          <w:rFonts w:ascii="PT Astra Serif" w:hAnsi="PT Astra Serif"/>
          <w:b/>
          <w:sz w:val="16"/>
          <w:szCs w:val="16"/>
        </w:rPr>
      </w:pPr>
    </w:p>
    <w:p w:rsidR="002D3A20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Соревнования проводятся 17 августа 2023 года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9405F2" w:rsidRPr="007D4BD5" w:rsidRDefault="002D3A20" w:rsidP="007D4BD5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проведения:</w:t>
      </w:r>
      <w:r w:rsidRPr="002D3A20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 xml:space="preserve">Саратовская область, </w:t>
      </w:r>
      <w:proofErr w:type="spellStart"/>
      <w:r w:rsidRPr="0074617C">
        <w:rPr>
          <w:rFonts w:ascii="PT Astra Serif" w:hAnsi="PT Astra Serif"/>
          <w:sz w:val="28"/>
          <w:szCs w:val="28"/>
        </w:rPr>
        <w:t>Энгельсский</w:t>
      </w:r>
      <w:proofErr w:type="spellEnd"/>
      <w:r w:rsidRPr="0074617C">
        <w:rPr>
          <w:rFonts w:ascii="PT Astra Serif" w:hAnsi="PT Astra Serif"/>
          <w:sz w:val="28"/>
          <w:szCs w:val="28"/>
        </w:rPr>
        <w:t xml:space="preserve"> район, с. Подстепное</w:t>
      </w:r>
      <w:r>
        <w:rPr>
          <w:rFonts w:ascii="PT Astra Serif" w:hAnsi="PT Astra Serif"/>
          <w:sz w:val="28"/>
          <w:szCs w:val="28"/>
        </w:rPr>
        <w:t>,  база</w:t>
      </w:r>
      <w:r w:rsidRPr="0074617C">
        <w:rPr>
          <w:rFonts w:ascii="PT Astra Serif" w:hAnsi="PT Astra Serif"/>
          <w:sz w:val="28"/>
          <w:szCs w:val="28"/>
        </w:rPr>
        <w:t xml:space="preserve"> летнего спортивно-оздоровительного лагеря</w:t>
      </w:r>
      <w:r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 xml:space="preserve">«Юрист» ФГБОУ </w:t>
      </w:r>
      <w:proofErr w:type="gramStart"/>
      <w:r w:rsidRPr="0074617C">
        <w:rPr>
          <w:rFonts w:ascii="PT Astra Serif" w:hAnsi="PT Astra Serif"/>
          <w:sz w:val="28"/>
          <w:szCs w:val="28"/>
        </w:rPr>
        <w:t>ВО</w:t>
      </w:r>
      <w:proofErr w:type="gramEnd"/>
      <w:r w:rsidRPr="0074617C">
        <w:rPr>
          <w:rFonts w:ascii="PT Astra Serif" w:hAnsi="PT Astra Serif"/>
          <w:sz w:val="28"/>
          <w:szCs w:val="28"/>
        </w:rPr>
        <w:t xml:space="preserve"> «Саратовская государственная юридическая академия».</w:t>
      </w:r>
    </w:p>
    <w:p w:rsidR="005C6AA8" w:rsidRPr="00EE1724" w:rsidRDefault="005C6AA8" w:rsidP="005C6AA8">
      <w:pPr>
        <w:rPr>
          <w:rFonts w:ascii="PT Astra Serif" w:hAnsi="PT Astra Serif"/>
          <w:sz w:val="16"/>
          <w:szCs w:val="16"/>
        </w:rPr>
      </w:pPr>
    </w:p>
    <w:p w:rsidR="005C6AA8" w:rsidRPr="00EE1724" w:rsidRDefault="005C6AA8" w:rsidP="00417A83">
      <w:pPr>
        <w:numPr>
          <w:ilvl w:val="0"/>
          <w:numId w:val="41"/>
        </w:numPr>
        <w:jc w:val="center"/>
        <w:rPr>
          <w:rFonts w:ascii="PT Astra Serif" w:hAnsi="PT Astra Serif"/>
          <w:b/>
          <w:sz w:val="28"/>
          <w:szCs w:val="28"/>
        </w:rPr>
      </w:pPr>
      <w:r w:rsidRPr="00EE1724">
        <w:rPr>
          <w:rFonts w:ascii="PT Astra Serif" w:hAnsi="PT Astra Serif"/>
          <w:b/>
          <w:sz w:val="28"/>
          <w:szCs w:val="28"/>
        </w:rPr>
        <w:t xml:space="preserve">ОРГАНИЗАТОРЫ </w:t>
      </w:r>
      <w:r w:rsidR="006F37D1">
        <w:rPr>
          <w:rFonts w:ascii="PT Astra Serif" w:hAnsi="PT Astra Serif"/>
          <w:b/>
          <w:sz w:val="28"/>
          <w:szCs w:val="28"/>
        </w:rPr>
        <w:t>СОРЕВНОВАНИЙ</w:t>
      </w:r>
    </w:p>
    <w:p w:rsidR="009310C5" w:rsidRPr="00EE1724" w:rsidRDefault="009310C5" w:rsidP="009310C5">
      <w:pPr>
        <w:ind w:left="1080"/>
        <w:rPr>
          <w:rFonts w:ascii="PT Astra Serif" w:hAnsi="PT Astra Serif"/>
          <w:b/>
          <w:sz w:val="16"/>
          <w:szCs w:val="16"/>
        </w:rPr>
      </w:pPr>
    </w:p>
    <w:p w:rsidR="00EE1724" w:rsidRPr="00EE1724" w:rsidRDefault="006F058E" w:rsidP="001437B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724">
        <w:rPr>
          <w:rFonts w:ascii="PT Astra Serif" w:hAnsi="PT Astra Serif"/>
          <w:sz w:val="28"/>
          <w:szCs w:val="28"/>
        </w:rPr>
        <w:t>Общее руководство проведен</w:t>
      </w:r>
      <w:r w:rsidR="0023615E" w:rsidRPr="00EE1724">
        <w:rPr>
          <w:rFonts w:ascii="PT Astra Serif" w:hAnsi="PT Astra Serif"/>
          <w:sz w:val="28"/>
          <w:szCs w:val="28"/>
        </w:rPr>
        <w:t xml:space="preserve">ием </w:t>
      </w:r>
      <w:r w:rsidR="002D3A20">
        <w:rPr>
          <w:rFonts w:ascii="PT Astra Serif" w:hAnsi="PT Astra Serif"/>
          <w:sz w:val="28"/>
          <w:szCs w:val="28"/>
        </w:rPr>
        <w:t>Соревнований</w:t>
      </w:r>
      <w:r w:rsidR="007830EA" w:rsidRPr="00EE1724">
        <w:rPr>
          <w:rFonts w:ascii="PT Astra Serif" w:hAnsi="PT Astra Serif"/>
          <w:sz w:val="28"/>
          <w:szCs w:val="28"/>
        </w:rPr>
        <w:t xml:space="preserve"> осуществляется</w:t>
      </w:r>
      <w:r w:rsidR="007830EA" w:rsidRPr="00EE1724">
        <w:rPr>
          <w:rFonts w:ascii="PT Astra Serif" w:hAnsi="PT Astra Serif"/>
          <w:bCs/>
          <w:sz w:val="28"/>
          <w:szCs w:val="28"/>
        </w:rPr>
        <w:t xml:space="preserve"> </w:t>
      </w:r>
      <w:r w:rsidR="00BB110D">
        <w:rPr>
          <w:rFonts w:ascii="PT Astra Serif" w:hAnsi="PT Astra Serif"/>
          <w:sz w:val="28"/>
          <w:szCs w:val="28"/>
        </w:rPr>
        <w:t>Министерством</w:t>
      </w:r>
      <w:r w:rsidR="0023002A">
        <w:rPr>
          <w:rFonts w:ascii="PT Astra Serif" w:hAnsi="PT Astra Serif"/>
          <w:sz w:val="28"/>
          <w:szCs w:val="28"/>
        </w:rPr>
        <w:t xml:space="preserve"> молодежной политики и спорта Саратовской области.</w:t>
      </w:r>
    </w:p>
    <w:p w:rsidR="009B2209" w:rsidRPr="00142AD0" w:rsidRDefault="002D3A20" w:rsidP="00142A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Организатором</w:t>
      </w:r>
      <w:r w:rsidR="005E614B" w:rsidRPr="00142A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Соревнований</w:t>
      </w:r>
      <w:r w:rsidR="00EE1724" w:rsidRPr="00142AD0">
        <w:rPr>
          <w:rFonts w:ascii="PT Astra Serif" w:hAnsi="PT Astra Serif"/>
          <w:sz w:val="28"/>
          <w:szCs w:val="28"/>
        </w:rPr>
        <w:t xml:space="preserve"> является </w:t>
      </w:r>
      <w:r w:rsidR="00D1218B" w:rsidRPr="00142AD0">
        <w:rPr>
          <w:rFonts w:ascii="PT Astra Serif" w:hAnsi="PT Astra Serif"/>
          <w:sz w:val="28"/>
          <w:szCs w:val="28"/>
        </w:rPr>
        <w:t xml:space="preserve">Государственное </w:t>
      </w:r>
      <w:r w:rsidR="00D1218B" w:rsidRPr="00142AD0">
        <w:rPr>
          <w:rFonts w:ascii="PT Astra Serif" w:hAnsi="PT Astra Serif" w:cs="Arial"/>
          <w:sz w:val="28"/>
          <w:szCs w:val="28"/>
          <w:shd w:val="clear" w:color="auto" w:fill="FFFFFF"/>
        </w:rPr>
        <w:t>автономное учреждение Саратовской области «Управление спортивными мероприятиями» (далее – ГАУ СО «УСМ»).</w:t>
      </w:r>
    </w:p>
    <w:p w:rsidR="00832E36" w:rsidRPr="00EE1724" w:rsidRDefault="00EE1724" w:rsidP="00EE17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724">
        <w:rPr>
          <w:rFonts w:ascii="PT Astra Serif" w:hAnsi="PT Astra Serif"/>
          <w:sz w:val="28"/>
          <w:szCs w:val="28"/>
        </w:rPr>
        <w:t xml:space="preserve">Непосредственное проведение </w:t>
      </w:r>
      <w:r w:rsidR="002D3A20">
        <w:rPr>
          <w:rFonts w:ascii="PT Astra Serif" w:hAnsi="PT Astra Serif"/>
          <w:sz w:val="28"/>
          <w:szCs w:val="28"/>
        </w:rPr>
        <w:t>Соревнований</w:t>
      </w:r>
      <w:r w:rsidR="0023002A">
        <w:rPr>
          <w:rFonts w:ascii="PT Astra Serif" w:hAnsi="PT Astra Serif"/>
          <w:sz w:val="28"/>
          <w:szCs w:val="28"/>
        </w:rPr>
        <w:t xml:space="preserve"> </w:t>
      </w:r>
      <w:r w:rsidRPr="00EE1724">
        <w:rPr>
          <w:rFonts w:ascii="PT Astra Serif" w:hAnsi="PT Astra Serif"/>
          <w:sz w:val="28"/>
          <w:szCs w:val="28"/>
        </w:rPr>
        <w:t xml:space="preserve">возлагается на </w:t>
      </w:r>
      <w:r w:rsidR="00D1218B">
        <w:rPr>
          <w:rFonts w:ascii="PT Astra Serif" w:hAnsi="PT Astra Serif" w:cs="Arial"/>
          <w:sz w:val="28"/>
          <w:szCs w:val="28"/>
          <w:shd w:val="clear" w:color="auto" w:fill="FFFFFF"/>
        </w:rPr>
        <w:t>ГАУ СО «УСМ»</w:t>
      </w:r>
      <w:r w:rsidR="0089746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 судейскую коллегию, назначаемую</w:t>
      </w:r>
      <w:r w:rsidR="00D1218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142AD0">
        <w:rPr>
          <w:rFonts w:ascii="PT Astra Serif" w:hAnsi="PT Astra Serif" w:cs="Arial"/>
          <w:sz w:val="28"/>
          <w:szCs w:val="28"/>
          <w:shd w:val="clear" w:color="auto" w:fill="FFFFFF"/>
        </w:rPr>
        <w:t>ГАУ СО «УСМ»</w:t>
      </w:r>
      <w:r w:rsidR="0089746E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F56F07" w:rsidRPr="00EE1724" w:rsidRDefault="00F56F07" w:rsidP="00417A83">
      <w:pPr>
        <w:numPr>
          <w:ilvl w:val="0"/>
          <w:numId w:val="41"/>
        </w:numPr>
        <w:jc w:val="center"/>
        <w:rPr>
          <w:rFonts w:ascii="PT Astra Serif" w:hAnsi="PT Astra Serif"/>
          <w:b/>
          <w:sz w:val="28"/>
          <w:szCs w:val="28"/>
        </w:rPr>
      </w:pPr>
      <w:r w:rsidRPr="00EE1724">
        <w:rPr>
          <w:rFonts w:ascii="PT Astra Serif" w:hAnsi="PT Astra Serif"/>
          <w:b/>
          <w:sz w:val="28"/>
          <w:szCs w:val="28"/>
        </w:rPr>
        <w:t>ТРЕБОВАНИЯ К УЧАСТНИКАМ И УСЛОВИЯ ИХ ДОПУСКА</w:t>
      </w:r>
    </w:p>
    <w:p w:rsidR="009310C5" w:rsidRPr="00EE1724" w:rsidRDefault="009310C5" w:rsidP="009310C5">
      <w:pPr>
        <w:ind w:left="1080"/>
        <w:rPr>
          <w:rFonts w:ascii="PT Astra Serif" w:hAnsi="PT Astra Serif"/>
          <w:b/>
          <w:sz w:val="16"/>
          <w:szCs w:val="16"/>
        </w:rPr>
      </w:pPr>
    </w:p>
    <w:p w:rsidR="005651D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 С</w:t>
      </w:r>
      <w:r w:rsidRPr="0074617C">
        <w:rPr>
          <w:rFonts w:ascii="PT Astra Serif" w:hAnsi="PT Astra Serif"/>
          <w:sz w:val="28"/>
          <w:szCs w:val="28"/>
        </w:rPr>
        <w:t>оревнованиям допускаются команды образовательных организаций высшего образования области, сост</w:t>
      </w:r>
      <w:r>
        <w:rPr>
          <w:rFonts w:ascii="PT Astra Serif" w:hAnsi="PT Astra Serif"/>
          <w:sz w:val="28"/>
          <w:szCs w:val="28"/>
        </w:rPr>
        <w:t xml:space="preserve">оящие из студентов (курсантов), </w:t>
      </w:r>
      <w:r w:rsidRPr="0074617C">
        <w:rPr>
          <w:rFonts w:ascii="PT Astra Serif" w:hAnsi="PT Astra Serif"/>
          <w:sz w:val="28"/>
          <w:szCs w:val="28"/>
        </w:rPr>
        <w:t xml:space="preserve">осваивающих программы </w:t>
      </w:r>
      <w:proofErr w:type="spellStart"/>
      <w:r w:rsidRPr="0074617C">
        <w:rPr>
          <w:rFonts w:ascii="PT Astra Serif" w:hAnsi="PT Astra Serif"/>
          <w:sz w:val="28"/>
          <w:szCs w:val="28"/>
        </w:rPr>
        <w:t>бакалавриата</w:t>
      </w:r>
      <w:proofErr w:type="spellEnd"/>
      <w:r w:rsidRPr="0074617C">
        <w:rPr>
          <w:rFonts w:ascii="PT Astra Serif" w:hAnsi="PT Astra Serif"/>
          <w:sz w:val="28"/>
          <w:szCs w:val="28"/>
        </w:rPr>
        <w:t xml:space="preserve">, программы </w:t>
      </w:r>
      <w:proofErr w:type="spellStart"/>
      <w:r w:rsidRPr="0074617C">
        <w:rPr>
          <w:rFonts w:ascii="PT Astra Serif" w:hAnsi="PT Astra Serif"/>
          <w:sz w:val="28"/>
          <w:szCs w:val="28"/>
        </w:rPr>
        <w:t>специалитета</w:t>
      </w:r>
      <w:proofErr w:type="spellEnd"/>
      <w:r w:rsidRPr="0074617C">
        <w:rPr>
          <w:rFonts w:ascii="PT Astra Serif" w:hAnsi="PT Astra Serif"/>
          <w:sz w:val="28"/>
          <w:szCs w:val="28"/>
        </w:rPr>
        <w:t xml:space="preserve"> или программы магистратуры, аспирантов, ординаторов дневной формы обучения, выпускников текущего года</w:t>
      </w:r>
      <w:r w:rsidR="005651DC">
        <w:rPr>
          <w:rFonts w:ascii="PT Astra Serif" w:hAnsi="PT Astra Serif"/>
          <w:sz w:val="28"/>
          <w:szCs w:val="28"/>
        </w:rPr>
        <w:t xml:space="preserve">, прошедших медицинский осмотр, </w:t>
      </w:r>
      <w:r w:rsidRPr="0074617C">
        <w:rPr>
          <w:rFonts w:ascii="PT Astra Serif" w:hAnsi="PT Astra Serif"/>
          <w:sz w:val="28"/>
          <w:szCs w:val="28"/>
        </w:rPr>
        <w:t>допущенных врачом</w:t>
      </w:r>
      <w:r w:rsidR="005651DC">
        <w:rPr>
          <w:rFonts w:ascii="PT Astra Serif" w:hAnsi="PT Astra Serif"/>
          <w:sz w:val="28"/>
          <w:szCs w:val="28"/>
        </w:rPr>
        <w:t xml:space="preserve"> и имеющих при себе следующие документы:</w:t>
      </w:r>
      <w:proofErr w:type="gramEnd"/>
    </w:p>
    <w:p w:rsidR="005651DC" w:rsidRPr="0074617C" w:rsidRDefault="002D3A20" w:rsidP="005651D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 </w:t>
      </w:r>
      <w:r w:rsidR="005651DC" w:rsidRPr="0074617C">
        <w:rPr>
          <w:rFonts w:ascii="PT Astra Serif" w:hAnsi="PT Astra Serif"/>
          <w:sz w:val="28"/>
          <w:szCs w:val="28"/>
        </w:rPr>
        <w:t>- для студентов – студенческий билет (с печатью текущего года) или зачетная книжка</w:t>
      </w:r>
      <w:r w:rsidR="005651DC">
        <w:rPr>
          <w:rFonts w:ascii="PT Astra Serif" w:hAnsi="PT Astra Serif"/>
          <w:sz w:val="28"/>
          <w:szCs w:val="28"/>
        </w:rPr>
        <w:t xml:space="preserve">, </w:t>
      </w:r>
      <w:r w:rsidR="005651DC" w:rsidRPr="0074617C">
        <w:rPr>
          <w:rFonts w:ascii="PT Astra Serif" w:eastAsia="Courier New" w:hAnsi="PT Astra Serif" w:cs="Courier New"/>
          <w:sz w:val="28"/>
          <w:szCs w:val="28"/>
          <w:lang w:bidi="ru-RU"/>
        </w:rPr>
        <w:t xml:space="preserve">оформленная в установленном порядке (при отсутствии печати в зачетной </w:t>
      </w:r>
      <w:r w:rsidR="005651DC" w:rsidRPr="0074617C">
        <w:rPr>
          <w:rFonts w:ascii="PT Astra Serif" w:eastAsia="Courier New" w:hAnsi="PT Astra Serif" w:cs="Courier New"/>
          <w:sz w:val="28"/>
          <w:szCs w:val="28"/>
          <w:lang w:bidi="ru-RU"/>
        </w:rPr>
        <w:lastRenderedPageBreak/>
        <w:t>книжке, при закрытии сессии, предоставляется справка с деканата, о том, что участник соревнований является студентом образовательной организации высшего образования)</w:t>
      </w:r>
      <w:r w:rsidR="005651DC" w:rsidRPr="0074617C">
        <w:rPr>
          <w:rFonts w:ascii="PT Astra Serif" w:hAnsi="PT Astra Serif"/>
          <w:sz w:val="28"/>
          <w:szCs w:val="28"/>
        </w:rPr>
        <w:t>, паспорт (оригинал);</w:t>
      </w:r>
    </w:p>
    <w:p w:rsidR="005651DC" w:rsidRPr="0074617C" w:rsidRDefault="005651DC" w:rsidP="005651D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для аспирантов – удостоверение аспиранта, паспорт (оригинал);</w:t>
      </w:r>
    </w:p>
    <w:p w:rsidR="005651DC" w:rsidRPr="0074617C" w:rsidRDefault="005651DC" w:rsidP="005651D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для ординаторов – удостоверение ординатора, паспорт (оригинал);</w:t>
      </w:r>
    </w:p>
    <w:p w:rsidR="005651DC" w:rsidRDefault="005651DC" w:rsidP="005651D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для выпускников текущего года – диплом (копия), паспорт (оригинал).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Возраст участников – 1997 г.р. и младше.</w:t>
      </w:r>
      <w:r w:rsidR="005651DC">
        <w:rPr>
          <w:rFonts w:ascii="PT Astra Serif" w:hAnsi="PT Astra Serif"/>
          <w:sz w:val="28"/>
          <w:szCs w:val="28"/>
        </w:rPr>
        <w:t xml:space="preserve"> 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Состав команды: 39 человек (30 студентов-спортсменов и 9 представителей).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Разрешается выставлять не более одной команды от образовательной организации высшего образования области. Каждому участнику разрешается участвовать в нескольких видах спорта.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С</w:t>
      </w:r>
      <w:r w:rsidRPr="0074617C">
        <w:rPr>
          <w:rFonts w:ascii="PT Astra Serif" w:hAnsi="PT Astra Serif"/>
          <w:sz w:val="28"/>
          <w:szCs w:val="28"/>
        </w:rPr>
        <w:t>оревнованиям не допускаются абитуриенты, зачисленные в образовательную организацию высшего образования в текущем году.</w:t>
      </w:r>
    </w:p>
    <w:p w:rsidR="000504FC" w:rsidRPr="002D3A20" w:rsidRDefault="000504FC" w:rsidP="007D4BD5">
      <w:pPr>
        <w:jc w:val="both"/>
        <w:rPr>
          <w:rFonts w:ascii="PT Astra Serif" w:hAnsi="PT Astra Serif"/>
          <w:sz w:val="16"/>
          <w:szCs w:val="16"/>
        </w:rPr>
      </w:pPr>
    </w:p>
    <w:p w:rsidR="002D3A20" w:rsidRDefault="005C6AA8" w:rsidP="007D4BD5">
      <w:pPr>
        <w:numPr>
          <w:ilvl w:val="0"/>
          <w:numId w:val="24"/>
        </w:num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E1724">
        <w:rPr>
          <w:rFonts w:ascii="PT Astra Serif" w:hAnsi="PT Astra Serif"/>
          <w:b/>
          <w:sz w:val="28"/>
          <w:szCs w:val="28"/>
        </w:rPr>
        <w:t xml:space="preserve">ПРОГРАММА </w:t>
      </w:r>
      <w:r w:rsidR="006F37D1">
        <w:rPr>
          <w:rFonts w:ascii="PT Astra Serif" w:hAnsi="PT Astra Serif"/>
          <w:b/>
          <w:sz w:val="28"/>
          <w:szCs w:val="28"/>
        </w:rPr>
        <w:t>СОРЕВНОВАНИЙ</w:t>
      </w:r>
    </w:p>
    <w:p w:rsidR="007D4BD5" w:rsidRPr="007D4BD5" w:rsidRDefault="007D4BD5" w:rsidP="007D4BD5">
      <w:pPr>
        <w:ind w:left="1080"/>
        <w:contextualSpacing/>
        <w:rPr>
          <w:rFonts w:ascii="PT Astra Serif" w:hAnsi="PT Astra Serif"/>
          <w:b/>
          <w:sz w:val="28"/>
          <w:szCs w:val="28"/>
        </w:rPr>
      </w:pPr>
    </w:p>
    <w:p w:rsidR="002D3A20" w:rsidRPr="0074617C" w:rsidRDefault="002D3A20" w:rsidP="002D3A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Соревнования в игровых видах спорта проводятся по системе с выбыванием и определением всех мест. Соревнования по всем видам спорта в рамках Спартакиады являются командными.</w:t>
      </w:r>
    </w:p>
    <w:p w:rsidR="002D3A20" w:rsidRPr="0074617C" w:rsidRDefault="002D3A20" w:rsidP="002D3A20">
      <w:pPr>
        <w:ind w:firstLine="540"/>
        <w:jc w:val="both"/>
        <w:rPr>
          <w:rFonts w:ascii="PT Astra Serif" w:hAnsi="PT Astra Serif"/>
          <w:b/>
          <w:i/>
          <w:sz w:val="28"/>
          <w:szCs w:val="28"/>
        </w:rPr>
      </w:pPr>
    </w:p>
    <w:p w:rsidR="002D3A20" w:rsidRPr="0074617C" w:rsidRDefault="002D3A20" w:rsidP="002D3A20">
      <w:pPr>
        <w:tabs>
          <w:tab w:val="left" w:pos="9923"/>
        </w:tabs>
        <w:ind w:right="56" w:firstLine="709"/>
        <w:jc w:val="both"/>
        <w:rPr>
          <w:rFonts w:ascii="PT Astra Serif" w:hAnsi="PT Astra Serif"/>
          <w:i/>
          <w:sz w:val="28"/>
          <w:szCs w:val="28"/>
        </w:rPr>
      </w:pPr>
      <w:r w:rsidRPr="0074617C">
        <w:rPr>
          <w:rFonts w:ascii="PT Astra Serif" w:hAnsi="PT Astra Serif"/>
          <w:i/>
          <w:sz w:val="28"/>
          <w:szCs w:val="28"/>
        </w:rPr>
        <w:t>Программа Соревнований:</w:t>
      </w:r>
    </w:p>
    <w:p w:rsidR="002D3A20" w:rsidRPr="0074617C" w:rsidRDefault="002D3A20" w:rsidP="002D3A20">
      <w:pPr>
        <w:ind w:firstLine="540"/>
        <w:jc w:val="both"/>
        <w:rPr>
          <w:rFonts w:ascii="PT Astra Serif" w:hAnsi="PT Astra Serif"/>
          <w:b/>
          <w:i/>
          <w:sz w:val="28"/>
          <w:szCs w:val="28"/>
        </w:rPr>
      </w:pPr>
    </w:p>
    <w:p w:rsidR="002D3A20" w:rsidRDefault="002D3A20" w:rsidP="00CB42A0">
      <w:pPr>
        <w:pStyle w:val="a8"/>
        <w:widowControl w:val="0"/>
        <w:numPr>
          <w:ilvl w:val="0"/>
          <w:numId w:val="42"/>
        </w:numPr>
        <w:tabs>
          <w:tab w:val="left" w:pos="1134"/>
        </w:tabs>
        <w:ind w:left="709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74617C">
        <w:rPr>
          <w:rFonts w:ascii="PT Astra Serif" w:hAnsi="PT Astra Serif"/>
          <w:b/>
          <w:sz w:val="28"/>
          <w:szCs w:val="28"/>
          <w:u w:val="single"/>
        </w:rPr>
        <w:t>Настольный теннис</w:t>
      </w:r>
    </w:p>
    <w:p w:rsidR="00CB42A0" w:rsidRPr="00CB42A0" w:rsidRDefault="00CB42A0" w:rsidP="00CB42A0">
      <w:pPr>
        <w:pStyle w:val="a8"/>
        <w:widowControl w:val="0"/>
        <w:tabs>
          <w:tab w:val="left" w:pos="1134"/>
        </w:tabs>
        <w:ind w:left="709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2D3A20" w:rsidRPr="0074617C" w:rsidRDefault="002D3A20" w:rsidP="00CB42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Соревнования командные, </w:t>
      </w:r>
      <w:r w:rsidR="00CB42A0">
        <w:rPr>
          <w:rFonts w:ascii="PT Astra Serif" w:hAnsi="PT Astra Serif"/>
          <w:sz w:val="28"/>
          <w:szCs w:val="28"/>
        </w:rPr>
        <w:t xml:space="preserve">которые </w:t>
      </w:r>
      <w:r w:rsidRPr="0074617C">
        <w:rPr>
          <w:rFonts w:ascii="PT Astra Serif" w:hAnsi="PT Astra Serif"/>
          <w:sz w:val="28"/>
          <w:szCs w:val="28"/>
        </w:rPr>
        <w:t xml:space="preserve">проводятся </w:t>
      </w:r>
      <w:r w:rsidR="00CB42A0" w:rsidRPr="00CB42A0">
        <w:rPr>
          <w:rFonts w:ascii="PT Astra Serif" w:hAnsi="PT Astra Serif"/>
          <w:sz w:val="28"/>
          <w:szCs w:val="28"/>
        </w:rPr>
        <w:t>по действующим правилам вида спорта «</w:t>
      </w:r>
      <w:r w:rsidR="00CB42A0">
        <w:rPr>
          <w:rFonts w:ascii="PT Astra Serif" w:hAnsi="PT Astra Serif"/>
          <w:sz w:val="28"/>
          <w:szCs w:val="28"/>
        </w:rPr>
        <w:t>Настольный теннис</w:t>
      </w:r>
      <w:r w:rsidR="00CB42A0" w:rsidRPr="00CB42A0">
        <w:rPr>
          <w:rFonts w:ascii="PT Astra Serif" w:hAnsi="PT Astra Serif"/>
          <w:sz w:val="28"/>
          <w:szCs w:val="28"/>
        </w:rPr>
        <w:t>», утверждённым Министерством с</w:t>
      </w:r>
      <w:r w:rsidR="00EA10C7">
        <w:rPr>
          <w:rFonts w:ascii="PT Astra Serif" w:hAnsi="PT Astra Serif"/>
          <w:sz w:val="28"/>
          <w:szCs w:val="28"/>
        </w:rPr>
        <w:t xml:space="preserve">порта Российской Федерации от </w:t>
      </w:r>
      <w:r w:rsidR="00CB42A0">
        <w:rPr>
          <w:rFonts w:ascii="PT Astra Serif" w:hAnsi="PT Astra Serif"/>
          <w:sz w:val="28"/>
          <w:szCs w:val="28"/>
        </w:rPr>
        <w:t>19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="00CB42A0">
        <w:rPr>
          <w:rFonts w:ascii="PT Astra Serif" w:hAnsi="PT Astra Serif"/>
          <w:sz w:val="28"/>
          <w:szCs w:val="28"/>
        </w:rPr>
        <w:t>декабря 2017</w:t>
      </w:r>
      <w:r w:rsidR="00CB42A0" w:rsidRPr="00CB42A0">
        <w:rPr>
          <w:rFonts w:ascii="PT Astra Serif" w:hAnsi="PT Astra Serif"/>
          <w:sz w:val="28"/>
          <w:szCs w:val="28"/>
        </w:rPr>
        <w:t xml:space="preserve"> года</w:t>
      </w:r>
      <w:r w:rsidR="00CB42A0">
        <w:rPr>
          <w:rFonts w:ascii="PT Astra Serif" w:hAnsi="PT Astra Serif"/>
          <w:sz w:val="28"/>
          <w:szCs w:val="28"/>
        </w:rPr>
        <w:t xml:space="preserve"> №1083</w:t>
      </w:r>
      <w:r w:rsidR="00CB42A0" w:rsidRPr="00CB42A0">
        <w:rPr>
          <w:rFonts w:ascii="PT Astra Serif" w:hAnsi="PT Astra Serif"/>
          <w:sz w:val="28"/>
          <w:szCs w:val="28"/>
        </w:rPr>
        <w:t xml:space="preserve">, </w:t>
      </w:r>
      <w:r w:rsidR="00CB42A0">
        <w:rPr>
          <w:rFonts w:ascii="PT Astra Serif" w:hAnsi="PT Astra Serif"/>
          <w:sz w:val="28"/>
          <w:szCs w:val="28"/>
        </w:rPr>
        <w:t>с изменениями от 14 января 2020 года №2 и от 27 декабр</w:t>
      </w:r>
      <w:r w:rsidR="00EA10C7">
        <w:rPr>
          <w:rFonts w:ascii="PT Astra Serif" w:hAnsi="PT Astra Serif"/>
          <w:sz w:val="28"/>
          <w:szCs w:val="28"/>
        </w:rPr>
        <w:t>я 2021 года №1064</w:t>
      </w:r>
      <w:r w:rsidR="00CB42A0">
        <w:rPr>
          <w:rFonts w:ascii="PT Astra Serif" w:hAnsi="PT Astra Serif"/>
          <w:sz w:val="28"/>
          <w:szCs w:val="28"/>
        </w:rPr>
        <w:t xml:space="preserve"> с учетом П</w:t>
      </w:r>
      <w:r w:rsidR="00EA10C7">
        <w:rPr>
          <w:rFonts w:ascii="PT Astra Serif" w:hAnsi="PT Astra Serif"/>
          <w:sz w:val="28"/>
          <w:szCs w:val="28"/>
        </w:rPr>
        <w:t>равил вида</w:t>
      </w:r>
      <w:r w:rsidR="00EA10C7" w:rsidRPr="00EA10C7">
        <w:rPr>
          <w:rFonts w:ascii="PT Astra Serif" w:hAnsi="PT Astra Serif"/>
          <w:sz w:val="28"/>
          <w:szCs w:val="28"/>
        </w:rPr>
        <w:t xml:space="preserve"> </w:t>
      </w:r>
      <w:r w:rsidR="00EA10C7">
        <w:rPr>
          <w:rFonts w:ascii="PT Astra Serif" w:hAnsi="PT Astra Serif"/>
          <w:sz w:val="28"/>
          <w:szCs w:val="28"/>
        </w:rPr>
        <w:t>спорта настольного тенниса</w:t>
      </w:r>
      <w:r w:rsidR="00EA10C7" w:rsidRPr="00EA10C7">
        <w:rPr>
          <w:rFonts w:ascii="PT Astra Serif" w:hAnsi="PT Astra Serif"/>
          <w:sz w:val="28"/>
          <w:szCs w:val="28"/>
        </w:rPr>
        <w:t xml:space="preserve"> </w:t>
      </w:r>
      <w:r w:rsidR="00EA10C7">
        <w:rPr>
          <w:rFonts w:ascii="PT Astra Serif" w:hAnsi="PT Astra Serif"/>
          <w:sz w:val="28"/>
          <w:szCs w:val="28"/>
        </w:rPr>
        <w:t xml:space="preserve">Международной федерацией настольного тенниса </w:t>
      </w:r>
      <w:r w:rsidRPr="00CB42A0">
        <w:rPr>
          <w:rFonts w:ascii="PT Astra Serif" w:hAnsi="PT Astra Serif"/>
          <w:sz w:val="28"/>
          <w:szCs w:val="28"/>
          <w:lang w:val="en-US"/>
        </w:rPr>
        <w:t>ITTF</w:t>
      </w:r>
      <w:r w:rsidR="00EA10C7">
        <w:rPr>
          <w:rFonts w:ascii="PT Astra Serif" w:hAnsi="PT Astra Serif"/>
          <w:sz w:val="28"/>
          <w:szCs w:val="28"/>
        </w:rPr>
        <w:t xml:space="preserve"> (далее - Правила №1)</w:t>
      </w:r>
      <w:r w:rsidRPr="00CB42A0">
        <w:rPr>
          <w:rFonts w:ascii="PT Astra Serif" w:hAnsi="PT Astra Serif"/>
          <w:sz w:val="28"/>
          <w:szCs w:val="28"/>
        </w:rPr>
        <w:t>.</w:t>
      </w:r>
      <w:r w:rsidR="00CB42A0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Состав команды: 2участника (1юноша и 1 девушка)</w:t>
      </w:r>
      <w:r w:rsidRPr="0074617C">
        <w:rPr>
          <w:rFonts w:ascii="PT Astra Serif" w:hAnsi="PT Astra Serif"/>
          <w:i/>
          <w:sz w:val="28"/>
          <w:szCs w:val="28"/>
        </w:rPr>
        <w:t>.</w:t>
      </w:r>
      <w:r w:rsidR="00CB42A0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Соревнования проводятся по круговой системе. Общекомандный зачет определяется по сумме личных результатов у юношей и девушек.</w:t>
      </w:r>
      <w:r w:rsidR="00CB42A0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В случае равенства очков у трех и более команд победитель определяется по результату встречи в смешанном парном разряде.</w:t>
      </w:r>
    </w:p>
    <w:p w:rsidR="002D3A20" w:rsidRPr="0074617C" w:rsidRDefault="002D3A20" w:rsidP="002D3A20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2D3A20" w:rsidRPr="0074617C" w:rsidRDefault="002D3A20" w:rsidP="002D3A20">
      <w:pPr>
        <w:pStyle w:val="a8"/>
        <w:widowControl w:val="0"/>
        <w:numPr>
          <w:ilvl w:val="0"/>
          <w:numId w:val="42"/>
        </w:numPr>
        <w:tabs>
          <w:tab w:val="left" w:pos="1134"/>
        </w:tabs>
        <w:ind w:hanging="1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74617C">
        <w:rPr>
          <w:rFonts w:ascii="PT Astra Serif" w:hAnsi="PT Astra Serif"/>
          <w:b/>
          <w:sz w:val="28"/>
          <w:szCs w:val="28"/>
          <w:u w:val="single"/>
        </w:rPr>
        <w:t>Мини-футбол (юноши)</w:t>
      </w:r>
    </w:p>
    <w:p w:rsidR="002D3A20" w:rsidRPr="0074617C" w:rsidRDefault="002D3A20" w:rsidP="002D3A20">
      <w:pPr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2D3A20" w:rsidRPr="0074617C" w:rsidRDefault="002D3A20" w:rsidP="00EA10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Соревнования</w:t>
      </w:r>
      <w:r w:rsidR="00CB42A0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 xml:space="preserve">проводятся среди команд юношей </w:t>
      </w:r>
      <w:r w:rsidRPr="0074617C">
        <w:rPr>
          <w:rFonts w:ascii="PT Astra Serif" w:hAnsi="PT Astra Serif"/>
          <w:noProof/>
          <w:sz w:val="28"/>
          <w:szCs w:val="28"/>
        </w:rPr>
        <w:t>по действующим правилам</w:t>
      </w:r>
      <w:r w:rsidR="00EA10C7">
        <w:rPr>
          <w:rFonts w:ascii="PT Astra Serif" w:hAnsi="PT Astra Serif"/>
          <w:noProof/>
          <w:sz w:val="28"/>
          <w:szCs w:val="28"/>
        </w:rPr>
        <w:t xml:space="preserve"> вида спорта «Футбол»</w:t>
      </w:r>
      <w:r w:rsidR="00EA10C7">
        <w:rPr>
          <w:rFonts w:ascii="PT Astra Serif" w:hAnsi="PT Astra Serif"/>
          <w:sz w:val="28"/>
          <w:szCs w:val="28"/>
        </w:rPr>
        <w:t xml:space="preserve">, </w:t>
      </w:r>
      <w:r w:rsidR="00EA10C7" w:rsidRPr="00CB42A0">
        <w:rPr>
          <w:rFonts w:ascii="PT Astra Serif" w:hAnsi="PT Astra Serif"/>
          <w:sz w:val="28"/>
          <w:szCs w:val="28"/>
        </w:rPr>
        <w:t>утверждённым Министерством с</w:t>
      </w:r>
      <w:r w:rsidR="00EA10C7">
        <w:rPr>
          <w:rFonts w:ascii="PT Astra Serif" w:hAnsi="PT Astra Serif"/>
          <w:sz w:val="28"/>
          <w:szCs w:val="28"/>
        </w:rPr>
        <w:t>порта Российской Федерации от 17 ноября 2021</w:t>
      </w:r>
      <w:r w:rsidR="00EA10C7" w:rsidRPr="00CB42A0">
        <w:rPr>
          <w:rFonts w:ascii="PT Astra Serif" w:hAnsi="PT Astra Serif"/>
          <w:sz w:val="28"/>
          <w:szCs w:val="28"/>
        </w:rPr>
        <w:t xml:space="preserve"> года</w:t>
      </w:r>
      <w:r w:rsidR="00EA10C7">
        <w:rPr>
          <w:rFonts w:ascii="PT Astra Serif" w:hAnsi="PT Astra Serif"/>
          <w:sz w:val="28"/>
          <w:szCs w:val="28"/>
        </w:rPr>
        <w:t xml:space="preserve"> №901, разработанными на основе официальных правил, утвержденных Международной федерацией футбола </w:t>
      </w:r>
      <w:r w:rsidRPr="0074617C">
        <w:rPr>
          <w:rFonts w:ascii="PT Astra Serif" w:hAnsi="PT Astra Serif"/>
          <w:noProof/>
          <w:sz w:val="28"/>
          <w:szCs w:val="28"/>
          <w:lang w:val="en-US"/>
        </w:rPr>
        <w:t>FIFA</w:t>
      </w:r>
      <w:r w:rsidR="00EA10C7">
        <w:rPr>
          <w:rFonts w:ascii="PT Astra Serif" w:hAnsi="PT Astra Serif"/>
          <w:noProof/>
          <w:sz w:val="28"/>
          <w:szCs w:val="28"/>
        </w:rPr>
        <w:t xml:space="preserve"> </w:t>
      </w:r>
      <w:r w:rsidR="00EA10C7">
        <w:rPr>
          <w:rFonts w:ascii="PT Astra Serif" w:hAnsi="PT Astra Serif"/>
          <w:sz w:val="28"/>
          <w:szCs w:val="28"/>
        </w:rPr>
        <w:t>(далее - Правила №2)</w:t>
      </w:r>
      <w:r w:rsidR="00EA10C7" w:rsidRPr="00CB42A0">
        <w:rPr>
          <w:rFonts w:ascii="PT Astra Serif" w:hAnsi="PT Astra Serif"/>
          <w:sz w:val="28"/>
          <w:szCs w:val="28"/>
        </w:rPr>
        <w:t>.</w:t>
      </w:r>
      <w:r w:rsidR="00EA10C7">
        <w:rPr>
          <w:rFonts w:ascii="PT Astra Serif" w:hAnsi="PT Astra Serif"/>
          <w:noProof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  <w:shd w:val="clear" w:color="auto" w:fill="FFFFFF"/>
        </w:rPr>
        <w:t>Состав команды: 4 игрока в поле и вратарь, тренер-представитель</w:t>
      </w:r>
      <w:r w:rsidRPr="0074617C">
        <w:rPr>
          <w:rFonts w:ascii="PT Astra Serif" w:hAnsi="PT Astra Serif"/>
          <w:i/>
          <w:sz w:val="28"/>
          <w:szCs w:val="28"/>
          <w:shd w:val="clear" w:color="auto" w:fill="FFFFFF"/>
        </w:rPr>
        <w:t>.</w:t>
      </w:r>
      <w:r w:rsidR="00CB42A0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  <w:shd w:val="clear" w:color="auto" w:fill="FFFFFF"/>
        </w:rPr>
        <w:t>В заявку включается не более 7 человек, количество замен не ограничено.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  <w:shd w:val="clear" w:color="auto" w:fill="FFFFFF"/>
        </w:rPr>
        <w:t>Время игры: 2 тайма по 10 минут «грязного» времени</w:t>
      </w:r>
      <w:r w:rsidRPr="0074617C">
        <w:rPr>
          <w:rFonts w:ascii="PT Astra Serif" w:hAnsi="PT Astra Serif"/>
          <w:sz w:val="28"/>
          <w:szCs w:val="28"/>
        </w:rPr>
        <w:t>. Соревнования проводятся по круговой системе.</w:t>
      </w:r>
    </w:p>
    <w:p w:rsidR="002D3A20" w:rsidRPr="0074617C" w:rsidRDefault="002D3A20" w:rsidP="002D3A20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2D3A20" w:rsidRPr="0074617C" w:rsidRDefault="002D3A20" w:rsidP="002D3A20">
      <w:pPr>
        <w:pStyle w:val="a8"/>
        <w:widowControl w:val="0"/>
        <w:numPr>
          <w:ilvl w:val="0"/>
          <w:numId w:val="42"/>
        </w:numPr>
        <w:tabs>
          <w:tab w:val="left" w:pos="1134"/>
        </w:tabs>
        <w:ind w:hanging="1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74617C">
        <w:rPr>
          <w:rFonts w:ascii="PT Astra Serif" w:hAnsi="PT Astra Serif"/>
          <w:b/>
          <w:sz w:val="28"/>
          <w:szCs w:val="28"/>
          <w:u w:val="single"/>
        </w:rPr>
        <w:t>Пляжный волейбол (юноши, девушки)</w:t>
      </w:r>
    </w:p>
    <w:p w:rsidR="002D3A20" w:rsidRPr="0074617C" w:rsidRDefault="002D3A20" w:rsidP="002D3A20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2D3A20" w:rsidRPr="0074617C" w:rsidRDefault="002D3A20" w:rsidP="00EA10C7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Соревнования проводятся раздельно среди команд юношей и девушек.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Соревнования проводятся на стандартной волейбольной площадке для пляжного волейбола по действующим правилам</w:t>
      </w:r>
      <w:r w:rsidR="00EA10C7">
        <w:rPr>
          <w:rFonts w:ascii="PT Astra Serif" w:hAnsi="PT Astra Serif"/>
          <w:sz w:val="28"/>
          <w:szCs w:val="28"/>
        </w:rPr>
        <w:t xml:space="preserve"> вида спорта «Волейбол», </w:t>
      </w:r>
      <w:r w:rsidR="00EA10C7" w:rsidRPr="00CB42A0">
        <w:rPr>
          <w:rFonts w:ascii="PT Astra Serif" w:hAnsi="PT Astra Serif"/>
          <w:sz w:val="28"/>
          <w:szCs w:val="28"/>
        </w:rPr>
        <w:t>утверждённым Министерством с</w:t>
      </w:r>
      <w:r w:rsidR="00EA10C7">
        <w:rPr>
          <w:rFonts w:ascii="PT Astra Serif" w:hAnsi="PT Astra Serif"/>
          <w:sz w:val="28"/>
          <w:szCs w:val="28"/>
        </w:rPr>
        <w:t>порта Российской Федерации от 01 ноября 2017</w:t>
      </w:r>
      <w:r w:rsidR="00EA10C7" w:rsidRPr="00CB42A0">
        <w:rPr>
          <w:rFonts w:ascii="PT Astra Serif" w:hAnsi="PT Astra Serif"/>
          <w:sz w:val="28"/>
          <w:szCs w:val="28"/>
        </w:rPr>
        <w:t xml:space="preserve"> года</w:t>
      </w:r>
      <w:r w:rsidR="00EA10C7">
        <w:rPr>
          <w:rFonts w:ascii="PT Astra Serif" w:hAnsi="PT Astra Serif"/>
          <w:sz w:val="28"/>
          <w:szCs w:val="28"/>
        </w:rPr>
        <w:t xml:space="preserve"> №948 в соответствии с Правилами игры, утвержденными Международной федерацией волейбола </w:t>
      </w:r>
      <w:r w:rsidRPr="0074617C">
        <w:rPr>
          <w:rFonts w:ascii="PT Astra Serif" w:hAnsi="PT Astra Serif"/>
          <w:sz w:val="28"/>
          <w:szCs w:val="28"/>
        </w:rPr>
        <w:t>FIVB</w:t>
      </w:r>
      <w:r w:rsidR="00EA10C7">
        <w:rPr>
          <w:rFonts w:ascii="PT Astra Serif" w:hAnsi="PT Astra Serif"/>
          <w:sz w:val="28"/>
          <w:szCs w:val="28"/>
        </w:rPr>
        <w:t xml:space="preserve"> (далее - Правила №3). </w:t>
      </w:r>
      <w:r w:rsidRPr="0074617C">
        <w:rPr>
          <w:rFonts w:ascii="PT Astra Serif" w:hAnsi="PT Astra Serif"/>
          <w:sz w:val="28"/>
          <w:szCs w:val="28"/>
        </w:rPr>
        <w:t xml:space="preserve"> </w:t>
      </w:r>
      <w:r w:rsidR="00EA10C7" w:rsidRPr="0074617C">
        <w:rPr>
          <w:rFonts w:ascii="PT Astra Serif" w:hAnsi="PT Astra Serif"/>
          <w:sz w:val="28"/>
          <w:szCs w:val="28"/>
        </w:rPr>
        <w:t>Состав команды: 2 игрока.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Соревнования проводятся по круговой системе.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Встреча состоит из 3 партий (до 2-х побед) до 11 очков.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Очки за игру начисляются следующим образом: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за выигрыш команде начисляется 3 очка;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за поражение со счетом 1:2 команде начисляется 2 очка;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за поражение с другим счетом команде начисляется 1 очко;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не явившейся команде начисляется поражение со счетом 0:3 и 0:15 в каждой партии и начисляется 0 очков за игру.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В случае равенства очков у трех и более команд победитель определяется </w:t>
      </w:r>
      <w:proofErr w:type="gramStart"/>
      <w:r w:rsidRPr="0074617C">
        <w:rPr>
          <w:rFonts w:ascii="PT Astra Serif" w:hAnsi="PT Astra Serif"/>
          <w:sz w:val="28"/>
          <w:szCs w:val="28"/>
        </w:rPr>
        <w:t>по</w:t>
      </w:r>
      <w:proofErr w:type="gramEnd"/>
      <w:r w:rsidRPr="0074617C">
        <w:rPr>
          <w:rFonts w:ascii="PT Astra Serif" w:hAnsi="PT Astra Serif"/>
          <w:sz w:val="28"/>
          <w:szCs w:val="28"/>
        </w:rPr>
        <w:t>: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соотношению очков в партиях всех встреч;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соотношению мячей в партиях всех встреч;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жребию (в случае равенства очков между 3 командами).</w:t>
      </w:r>
    </w:p>
    <w:p w:rsidR="002D3A20" w:rsidRPr="0074617C" w:rsidRDefault="002D3A20" w:rsidP="002D3A20">
      <w:pPr>
        <w:jc w:val="both"/>
        <w:rPr>
          <w:rFonts w:ascii="PT Astra Serif" w:hAnsi="PT Astra Serif"/>
          <w:sz w:val="28"/>
          <w:szCs w:val="28"/>
        </w:rPr>
      </w:pPr>
    </w:p>
    <w:p w:rsidR="002D3A20" w:rsidRPr="0074617C" w:rsidRDefault="002D3A20" w:rsidP="002D3A20">
      <w:pPr>
        <w:pStyle w:val="a8"/>
        <w:widowControl w:val="0"/>
        <w:numPr>
          <w:ilvl w:val="0"/>
          <w:numId w:val="42"/>
        </w:numPr>
        <w:tabs>
          <w:tab w:val="left" w:pos="567"/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 w:rsidRPr="0074617C">
        <w:rPr>
          <w:rFonts w:ascii="PT Astra Serif" w:hAnsi="PT Astra Serif"/>
          <w:b/>
          <w:sz w:val="28"/>
          <w:szCs w:val="28"/>
          <w:u w:val="single"/>
        </w:rPr>
        <w:t>Дартс</w:t>
      </w:r>
      <w:proofErr w:type="spellEnd"/>
    </w:p>
    <w:p w:rsidR="002D3A20" w:rsidRPr="0074617C" w:rsidRDefault="002D3A20" w:rsidP="002D3A20">
      <w:pPr>
        <w:jc w:val="both"/>
        <w:rPr>
          <w:rFonts w:ascii="PT Astra Serif" w:hAnsi="PT Astra Serif"/>
          <w:b/>
          <w:sz w:val="28"/>
          <w:szCs w:val="28"/>
        </w:rPr>
      </w:pPr>
    </w:p>
    <w:p w:rsidR="002D3A20" w:rsidRPr="0074617C" w:rsidRDefault="002D3A20" w:rsidP="00EA10C7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Соревнования лично-командные. Состав команды: 2 человека (1 мужчина и 1 женщина).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Программа: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упражнение «Большой раунд»,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упражнение «Набор очков»,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упражнение «Сектор 20».</w:t>
      </w:r>
    </w:p>
    <w:p w:rsidR="002D3A20" w:rsidRPr="0074617C" w:rsidRDefault="002D3A20" w:rsidP="002D3A20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4617C">
        <w:rPr>
          <w:rFonts w:ascii="PT Astra Serif" w:hAnsi="PT Astra Serif"/>
          <w:b/>
          <w:sz w:val="28"/>
          <w:szCs w:val="28"/>
        </w:rPr>
        <w:t>1. Упражнение «Большой раунд»</w:t>
      </w:r>
    </w:p>
    <w:p w:rsidR="002D3A20" w:rsidRPr="0074617C" w:rsidRDefault="002D3A20" w:rsidP="002D3A20">
      <w:pPr>
        <w:autoSpaceDE w:val="0"/>
        <w:autoSpaceDN w:val="0"/>
        <w:adjustRightInd w:val="0"/>
        <w:ind w:firstLine="426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Очки набираются попаданием в секторы с 1-го по 20-й, а также в центр («булл») (с учетом удвоений и утроений сектора). В каждый сектор выполняется подход из трех дротиков. Во время игры строго соблюдается очередность бросков в сектора с 1 </w:t>
      </w:r>
      <w:proofErr w:type="gramStart"/>
      <w:r w:rsidRPr="0074617C">
        <w:rPr>
          <w:rFonts w:ascii="PT Astra Serif" w:hAnsi="PT Astra Serif"/>
          <w:sz w:val="28"/>
          <w:szCs w:val="28"/>
        </w:rPr>
        <w:t>по</w:t>
      </w:r>
      <w:proofErr w:type="gramEnd"/>
      <w:r w:rsidRPr="0074617C">
        <w:rPr>
          <w:rFonts w:ascii="PT Astra Serif" w:hAnsi="PT Astra Serif"/>
          <w:sz w:val="28"/>
          <w:szCs w:val="28"/>
        </w:rPr>
        <w:t xml:space="preserve"> булл. </w:t>
      </w:r>
      <w:proofErr w:type="gramStart"/>
      <w:r w:rsidRPr="0074617C">
        <w:rPr>
          <w:rFonts w:ascii="PT Astra Serif" w:hAnsi="PT Astra Serif"/>
          <w:sz w:val="28"/>
          <w:szCs w:val="28"/>
        </w:rPr>
        <w:t>Попадание в зеленое кольцо центра – 25 очков, в красное – 50 очков.</w:t>
      </w:r>
      <w:proofErr w:type="gramEnd"/>
      <w:r w:rsidRPr="0074617C">
        <w:rPr>
          <w:rFonts w:ascii="PT Astra Serif" w:hAnsi="PT Astra Serif"/>
          <w:sz w:val="28"/>
          <w:szCs w:val="28"/>
        </w:rPr>
        <w:t xml:space="preserve"> Результат фиксируется в протоколе.</w:t>
      </w:r>
    </w:p>
    <w:p w:rsidR="002D3A20" w:rsidRPr="0074617C" w:rsidRDefault="002D3A20" w:rsidP="002D3A20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4617C">
        <w:rPr>
          <w:rFonts w:ascii="PT Astra Serif" w:hAnsi="PT Astra Serif"/>
          <w:b/>
          <w:sz w:val="28"/>
          <w:szCs w:val="28"/>
        </w:rPr>
        <w:t>2. Упражнение «Сектор 20»</w:t>
      </w:r>
    </w:p>
    <w:p w:rsidR="002D3A20" w:rsidRPr="0074617C" w:rsidRDefault="002D3A20" w:rsidP="002D3A20">
      <w:pPr>
        <w:autoSpaceDE w:val="0"/>
        <w:autoSpaceDN w:val="0"/>
        <w:adjustRightInd w:val="0"/>
        <w:ind w:firstLine="426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Предусматривается набор очков за 10 подходов по три дротика в сектор 20 (с учетом удвоений и утроений сектора) мишени. Результат фиксируется в протоколе.</w:t>
      </w:r>
    </w:p>
    <w:p w:rsidR="002D3A20" w:rsidRPr="0074617C" w:rsidRDefault="002D3A20" w:rsidP="002D3A20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4617C">
        <w:rPr>
          <w:rFonts w:ascii="PT Astra Serif" w:hAnsi="PT Astra Serif"/>
          <w:b/>
          <w:sz w:val="28"/>
          <w:szCs w:val="28"/>
        </w:rPr>
        <w:t>3. Упражнение «Набор очков»</w:t>
      </w:r>
    </w:p>
    <w:p w:rsidR="002D3A20" w:rsidRPr="0074617C" w:rsidRDefault="002D3A20" w:rsidP="002D3A20">
      <w:pPr>
        <w:autoSpaceDE w:val="0"/>
        <w:autoSpaceDN w:val="0"/>
        <w:adjustRightInd w:val="0"/>
        <w:ind w:firstLine="426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Предусматривается набор очков за 10 подходов по три дротика. Результат упражнения определяется по сумме очков, набранных в результате всех попаданий в мишень в пределах зачетных областей (секторы и их удвоения/утроения).</w:t>
      </w:r>
    </w:p>
    <w:p w:rsidR="002D3A20" w:rsidRPr="0074617C" w:rsidRDefault="002D3A20" w:rsidP="002D3A20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Команда-победитель определяются по наибольшей сумме результатов в трёх упражнениях. В случае равенства очков у двух и более команд, более высокое место занимает команда </w:t>
      </w:r>
      <w:proofErr w:type="gramStart"/>
      <w:r w:rsidRPr="0074617C">
        <w:rPr>
          <w:rFonts w:ascii="PT Astra Serif" w:hAnsi="PT Astra Serif"/>
          <w:sz w:val="28"/>
          <w:szCs w:val="28"/>
        </w:rPr>
        <w:t>с</w:t>
      </w:r>
      <w:proofErr w:type="gramEnd"/>
      <w:r w:rsidRPr="0074617C">
        <w:rPr>
          <w:rFonts w:ascii="PT Astra Serif" w:hAnsi="PT Astra Serif"/>
          <w:sz w:val="28"/>
          <w:szCs w:val="28"/>
        </w:rPr>
        <w:t>:</w:t>
      </w:r>
    </w:p>
    <w:p w:rsidR="002D3A20" w:rsidRPr="0074617C" w:rsidRDefault="002D3A20" w:rsidP="002D3A20">
      <w:pPr>
        <w:autoSpaceDE w:val="0"/>
        <w:autoSpaceDN w:val="0"/>
        <w:adjustRightInd w:val="0"/>
        <w:ind w:left="426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лучшей суммой результатов в упражнении «Большой раунд»;</w:t>
      </w:r>
    </w:p>
    <w:p w:rsidR="002D3A20" w:rsidRPr="0074617C" w:rsidRDefault="002D3A20" w:rsidP="002D3A20">
      <w:pPr>
        <w:autoSpaceDE w:val="0"/>
        <w:autoSpaceDN w:val="0"/>
        <w:adjustRightInd w:val="0"/>
        <w:ind w:left="426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лучшей суммой результатов в упражнении «Набор очков»;</w:t>
      </w:r>
    </w:p>
    <w:p w:rsidR="002D3A20" w:rsidRPr="0074617C" w:rsidRDefault="002D3A20" w:rsidP="002D3A20">
      <w:pPr>
        <w:autoSpaceDE w:val="0"/>
        <w:autoSpaceDN w:val="0"/>
        <w:adjustRightInd w:val="0"/>
        <w:ind w:left="426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лучшей суммой результатов в упражнении «Сектор 20».</w:t>
      </w:r>
    </w:p>
    <w:p w:rsidR="002D3A20" w:rsidRPr="0074617C" w:rsidRDefault="002D3A20" w:rsidP="002D3A20">
      <w:pPr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В личном зачёте победитель и призёры определяются по наибольшей сумме очков отдельно среди мужчин и среди женщин.</w:t>
      </w:r>
    </w:p>
    <w:p w:rsidR="002D3A20" w:rsidRPr="0074617C" w:rsidRDefault="002D3A20" w:rsidP="002D3A20">
      <w:pPr>
        <w:jc w:val="both"/>
        <w:rPr>
          <w:rFonts w:ascii="PT Astra Serif" w:hAnsi="PT Astra Serif"/>
          <w:sz w:val="28"/>
          <w:szCs w:val="28"/>
        </w:rPr>
      </w:pPr>
    </w:p>
    <w:p w:rsidR="002D3A20" w:rsidRPr="0074617C" w:rsidRDefault="002D3A20" w:rsidP="002D3A20">
      <w:pPr>
        <w:pStyle w:val="a8"/>
        <w:widowControl w:val="0"/>
        <w:numPr>
          <w:ilvl w:val="0"/>
          <w:numId w:val="42"/>
        </w:numPr>
        <w:tabs>
          <w:tab w:val="left" w:pos="1134"/>
        </w:tabs>
        <w:ind w:hanging="1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74617C">
        <w:rPr>
          <w:rFonts w:ascii="PT Astra Serif" w:hAnsi="PT Astra Serif"/>
          <w:b/>
          <w:sz w:val="28"/>
          <w:szCs w:val="28"/>
          <w:u w:val="single"/>
        </w:rPr>
        <w:t>Баскетбол 3х3(юноши, девушки)</w:t>
      </w:r>
    </w:p>
    <w:p w:rsidR="002D3A20" w:rsidRPr="0074617C" w:rsidRDefault="002D3A20" w:rsidP="002D3A20">
      <w:pPr>
        <w:ind w:left="360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2D3A20" w:rsidRPr="0074617C" w:rsidRDefault="002D3A20" w:rsidP="00EA10C7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Соревнования проводятся раздельн</w:t>
      </w:r>
      <w:r w:rsidR="00EA10C7">
        <w:rPr>
          <w:rFonts w:ascii="PT Astra Serif" w:hAnsi="PT Astra Serif"/>
          <w:sz w:val="28"/>
          <w:szCs w:val="28"/>
        </w:rPr>
        <w:t>о среди команд юношей и девушек</w:t>
      </w:r>
      <w:r w:rsidRPr="0074617C">
        <w:rPr>
          <w:rFonts w:ascii="PT Astra Serif" w:hAnsi="PT Astra Serif"/>
          <w:sz w:val="28"/>
          <w:szCs w:val="28"/>
        </w:rPr>
        <w:t>.</w:t>
      </w:r>
      <w:r w:rsidR="00EA10C7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 xml:space="preserve">Соревнования проводятся по действующим правилам </w:t>
      </w:r>
      <w:r w:rsidR="0041418B">
        <w:rPr>
          <w:rFonts w:ascii="PT Astra Serif" w:hAnsi="PT Astra Serif"/>
          <w:sz w:val="28"/>
          <w:szCs w:val="28"/>
        </w:rPr>
        <w:t xml:space="preserve">вида спорта «Баскетбол», </w:t>
      </w:r>
      <w:r w:rsidR="0041418B" w:rsidRPr="00CB42A0">
        <w:rPr>
          <w:rFonts w:ascii="PT Astra Serif" w:hAnsi="PT Astra Serif"/>
          <w:sz w:val="28"/>
          <w:szCs w:val="28"/>
        </w:rPr>
        <w:t>утверждённым Министерством с</w:t>
      </w:r>
      <w:r w:rsidR="0041418B">
        <w:rPr>
          <w:rFonts w:ascii="PT Astra Serif" w:hAnsi="PT Astra Serif"/>
          <w:sz w:val="28"/>
          <w:szCs w:val="28"/>
        </w:rPr>
        <w:t>порта Российской Федерации от 16 марта 2017</w:t>
      </w:r>
      <w:r w:rsidR="0041418B" w:rsidRPr="00CB42A0">
        <w:rPr>
          <w:rFonts w:ascii="PT Astra Serif" w:hAnsi="PT Astra Serif"/>
          <w:sz w:val="28"/>
          <w:szCs w:val="28"/>
        </w:rPr>
        <w:t xml:space="preserve"> года</w:t>
      </w:r>
      <w:r w:rsidR="0041418B">
        <w:rPr>
          <w:rFonts w:ascii="PT Astra Serif" w:hAnsi="PT Astra Serif"/>
          <w:sz w:val="28"/>
          <w:szCs w:val="28"/>
        </w:rPr>
        <w:t xml:space="preserve"> №182 (ред. от 09.02.2022) на основе правил, утвержденных Международной федерацией баскетбола </w:t>
      </w:r>
      <w:r w:rsidRPr="0074617C">
        <w:rPr>
          <w:rFonts w:ascii="PT Astra Serif" w:hAnsi="PT Astra Serif"/>
          <w:sz w:val="28"/>
          <w:szCs w:val="28"/>
        </w:rPr>
        <w:t>FIBA 3х3.</w:t>
      </w:r>
      <w:r w:rsidR="0041418B" w:rsidRPr="0041418B">
        <w:rPr>
          <w:rFonts w:ascii="PT Astra Serif" w:hAnsi="PT Astra Serif"/>
          <w:sz w:val="28"/>
          <w:szCs w:val="28"/>
        </w:rPr>
        <w:t xml:space="preserve"> </w:t>
      </w:r>
      <w:r w:rsidR="0041418B">
        <w:rPr>
          <w:rFonts w:ascii="PT Astra Serif" w:hAnsi="PT Astra Serif"/>
          <w:sz w:val="28"/>
          <w:szCs w:val="28"/>
        </w:rPr>
        <w:t xml:space="preserve">(далее - Правила №4). </w:t>
      </w:r>
      <w:r w:rsidR="00EA10C7" w:rsidRPr="0074617C">
        <w:rPr>
          <w:rFonts w:ascii="PT Astra Serif" w:hAnsi="PT Astra Serif"/>
          <w:sz w:val="28"/>
          <w:szCs w:val="28"/>
        </w:rPr>
        <w:t>Состав команды: 3 человека и 1 запасной</w:t>
      </w:r>
      <w:r w:rsidR="00EA10C7">
        <w:rPr>
          <w:rFonts w:ascii="PT Astra Serif" w:hAnsi="PT Astra Serif"/>
          <w:sz w:val="28"/>
          <w:szCs w:val="28"/>
        </w:rPr>
        <w:t xml:space="preserve">. 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Игра делится на два тайма. Командам дается одноминутный перерыв между таймами. Игра идет 10 минут чистого игрового времени или до 21 очка. </w:t>
      </w:r>
      <w:proofErr w:type="spellStart"/>
      <w:r w:rsidRPr="0074617C">
        <w:rPr>
          <w:rFonts w:ascii="PT Astra Serif" w:hAnsi="PT Astra Serif"/>
          <w:sz w:val="28"/>
          <w:szCs w:val="28"/>
        </w:rPr>
        <w:t>Овертайм</w:t>
      </w:r>
      <w:proofErr w:type="spellEnd"/>
      <w:r w:rsidRPr="0074617C">
        <w:rPr>
          <w:rFonts w:ascii="PT Astra Serif" w:hAnsi="PT Astra Serif"/>
          <w:sz w:val="28"/>
          <w:szCs w:val="28"/>
        </w:rPr>
        <w:t xml:space="preserve"> играется до 2 набранных очков, даже если он начинается при счете 20:20.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4617C">
        <w:rPr>
          <w:rFonts w:ascii="PT Astra Serif" w:hAnsi="PT Astra Serif"/>
          <w:i/>
          <w:sz w:val="28"/>
          <w:szCs w:val="28"/>
        </w:rPr>
        <w:t>Примечание:</w:t>
      </w:r>
      <w:r w:rsidRPr="0074617C">
        <w:rPr>
          <w:rFonts w:ascii="PT Astra Serif" w:hAnsi="PT Astra Serif"/>
          <w:sz w:val="28"/>
          <w:szCs w:val="28"/>
        </w:rPr>
        <w:t xml:space="preserve"> в случае ничейного счета по истечению 1-й минуты игра продолжается до первого заброшенного мяча. Команда имеет право на один  минутный тайм-аут.</w:t>
      </w:r>
    </w:p>
    <w:p w:rsidR="002D3A20" w:rsidRPr="0074617C" w:rsidRDefault="002D3A20" w:rsidP="002D3A20">
      <w:pPr>
        <w:pStyle w:val="a8"/>
        <w:widowControl w:val="0"/>
        <w:numPr>
          <w:ilvl w:val="0"/>
          <w:numId w:val="42"/>
        </w:numPr>
        <w:tabs>
          <w:tab w:val="left" w:pos="1134"/>
        </w:tabs>
        <w:ind w:hanging="1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74617C">
        <w:rPr>
          <w:rFonts w:ascii="PT Astra Serif" w:hAnsi="PT Astra Serif"/>
          <w:b/>
          <w:sz w:val="28"/>
          <w:szCs w:val="28"/>
          <w:u w:val="single"/>
        </w:rPr>
        <w:t>Шахматы</w:t>
      </w:r>
    </w:p>
    <w:p w:rsidR="002D3A20" w:rsidRPr="0074617C" w:rsidRDefault="002D3A20" w:rsidP="002D3A20">
      <w:pPr>
        <w:jc w:val="both"/>
        <w:rPr>
          <w:rFonts w:ascii="PT Astra Serif" w:hAnsi="PT Astra Serif"/>
          <w:sz w:val="28"/>
          <w:szCs w:val="28"/>
        </w:rPr>
      </w:pPr>
    </w:p>
    <w:p w:rsidR="002D3A20" w:rsidRPr="0041418B" w:rsidRDefault="002D3A20" w:rsidP="002D3A20">
      <w:pPr>
        <w:pStyle w:val="1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1418B">
        <w:rPr>
          <w:rFonts w:ascii="PT Astra Serif" w:hAnsi="PT Astra Serif"/>
          <w:sz w:val="28"/>
          <w:szCs w:val="28"/>
        </w:rPr>
        <w:t>Соревнования проводятся по действующим правилам</w:t>
      </w:r>
      <w:r w:rsidR="0041418B" w:rsidRPr="0041418B">
        <w:rPr>
          <w:rFonts w:ascii="PT Astra Serif" w:hAnsi="PT Astra Serif"/>
          <w:sz w:val="28"/>
          <w:szCs w:val="28"/>
        </w:rPr>
        <w:t xml:space="preserve"> вида спорта </w:t>
      </w:r>
      <w:r w:rsidR="0041418B">
        <w:rPr>
          <w:rFonts w:ascii="PT Astra Serif" w:hAnsi="PT Astra Serif"/>
          <w:sz w:val="28"/>
          <w:szCs w:val="28"/>
        </w:rPr>
        <w:t>«</w:t>
      </w:r>
      <w:r w:rsidR="0041418B" w:rsidRPr="0041418B">
        <w:rPr>
          <w:rFonts w:ascii="PT Astra Serif" w:hAnsi="PT Astra Serif"/>
          <w:sz w:val="28"/>
          <w:szCs w:val="28"/>
        </w:rPr>
        <w:t>Шахматы</w:t>
      </w:r>
      <w:r w:rsidR="0041418B">
        <w:rPr>
          <w:rFonts w:ascii="PT Astra Serif" w:hAnsi="PT Astra Serif"/>
          <w:sz w:val="28"/>
          <w:szCs w:val="28"/>
        </w:rPr>
        <w:t>»</w:t>
      </w:r>
      <w:r w:rsidR="0041418B" w:rsidRPr="0041418B">
        <w:rPr>
          <w:rFonts w:ascii="PT Astra Serif" w:hAnsi="PT Astra Serif"/>
          <w:sz w:val="28"/>
          <w:szCs w:val="28"/>
        </w:rPr>
        <w:t xml:space="preserve">, утвержденными </w:t>
      </w:r>
      <w:r w:rsidR="0041418B" w:rsidRPr="00CB42A0">
        <w:rPr>
          <w:rFonts w:ascii="PT Astra Serif" w:hAnsi="PT Astra Serif"/>
          <w:sz w:val="28"/>
          <w:szCs w:val="28"/>
        </w:rPr>
        <w:t>Министерством с</w:t>
      </w:r>
      <w:r w:rsidR="0041418B">
        <w:rPr>
          <w:rFonts w:ascii="PT Astra Serif" w:hAnsi="PT Astra Serif"/>
          <w:sz w:val="28"/>
          <w:szCs w:val="28"/>
        </w:rPr>
        <w:t xml:space="preserve">порта Российской Федерации </w:t>
      </w:r>
      <w:r w:rsidR="0041418B" w:rsidRPr="0041418B">
        <w:rPr>
          <w:rFonts w:ascii="PT Astra Serif" w:hAnsi="PT Astra Serif"/>
          <w:sz w:val="28"/>
          <w:szCs w:val="28"/>
        </w:rPr>
        <w:t xml:space="preserve">от 29.12.2020 </w:t>
      </w:r>
      <w:r w:rsidR="0041418B">
        <w:rPr>
          <w:rFonts w:ascii="PT Astra Serif" w:hAnsi="PT Astra Serif"/>
          <w:sz w:val="28"/>
          <w:szCs w:val="28"/>
        </w:rPr>
        <w:t>№ 988 на основе правил, утвержденных правил Международной федерацией шахмат</w:t>
      </w:r>
      <w:r w:rsidRPr="0041418B">
        <w:rPr>
          <w:rFonts w:ascii="PT Astra Serif" w:hAnsi="PT Astra Serif"/>
          <w:sz w:val="28"/>
          <w:szCs w:val="28"/>
        </w:rPr>
        <w:t xml:space="preserve"> </w:t>
      </w:r>
      <w:r w:rsidRPr="0041418B">
        <w:rPr>
          <w:rFonts w:ascii="PT Astra Serif" w:hAnsi="PT Astra Serif"/>
          <w:sz w:val="28"/>
          <w:szCs w:val="28"/>
          <w:lang w:val="en-US"/>
        </w:rPr>
        <w:t>FIDE</w:t>
      </w:r>
      <w:r w:rsidR="0041418B">
        <w:rPr>
          <w:rFonts w:ascii="PT Astra Serif" w:hAnsi="PT Astra Serif"/>
          <w:sz w:val="28"/>
          <w:szCs w:val="28"/>
        </w:rPr>
        <w:t xml:space="preserve"> (далее - Правила №5).</w:t>
      </w:r>
    </w:p>
    <w:p w:rsidR="002D3A20" w:rsidRPr="0074617C" w:rsidRDefault="002D3A20" w:rsidP="0041418B">
      <w:pPr>
        <w:pStyle w:val="1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Состав команды: 2 юноши и 1 девушка.</w:t>
      </w:r>
      <w:r w:rsidR="0041418B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Контроль времени - 15 минут на всю партию каждому участнику. Все команды-участницы  играют  между собой по круговой системе в один круг.</w:t>
      </w:r>
      <w:r w:rsidR="0041418B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Победитель определяется</w:t>
      </w:r>
      <w:r w:rsidR="0041418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4617C">
        <w:rPr>
          <w:rFonts w:ascii="PT Astra Serif" w:hAnsi="PT Astra Serif"/>
          <w:sz w:val="28"/>
          <w:szCs w:val="28"/>
        </w:rPr>
        <w:t>по</w:t>
      </w:r>
      <w:proofErr w:type="gramEnd"/>
      <w:r w:rsidRPr="0074617C">
        <w:rPr>
          <w:rFonts w:ascii="PT Astra Serif" w:hAnsi="PT Astra Serif"/>
          <w:sz w:val="28"/>
          <w:szCs w:val="28"/>
        </w:rPr>
        <w:t>:</w:t>
      </w:r>
    </w:p>
    <w:p w:rsidR="002D3A20" w:rsidRPr="0074617C" w:rsidRDefault="002D3A20" w:rsidP="002D3A20">
      <w:pPr>
        <w:pStyle w:val="12"/>
        <w:ind w:firstLine="708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наибольшему количеству командных очков (за победу в матче - 2 очка, за ничью -1);</w:t>
      </w:r>
    </w:p>
    <w:p w:rsidR="002D3A20" w:rsidRPr="0074617C" w:rsidRDefault="002D3A20" w:rsidP="002D3A20">
      <w:pPr>
        <w:pStyle w:val="12"/>
        <w:ind w:firstLine="708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сумме очков, набранных всеми участниками;</w:t>
      </w:r>
    </w:p>
    <w:p w:rsidR="002D3A20" w:rsidRPr="0074617C" w:rsidRDefault="002D3A20" w:rsidP="002D3A20">
      <w:pPr>
        <w:pStyle w:val="12"/>
        <w:ind w:firstLine="708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личной встрече между командами.</w:t>
      </w:r>
    </w:p>
    <w:p w:rsidR="002D3A20" w:rsidRPr="0074617C" w:rsidRDefault="002D3A20" w:rsidP="0041418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В случае равенства всех показателей, играется дополнительный матч с контролем времени 5 минут на всю партию каждому участнику.</w:t>
      </w:r>
      <w:r w:rsidR="0041418B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Девушка не имеет права играть на мужской доске.</w:t>
      </w:r>
    </w:p>
    <w:p w:rsidR="002D3A20" w:rsidRPr="0074617C" w:rsidRDefault="002D3A20" w:rsidP="002D3A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D3A20" w:rsidRPr="0074617C" w:rsidRDefault="002D3A20" w:rsidP="002D3A20">
      <w:pPr>
        <w:pStyle w:val="a8"/>
        <w:widowControl w:val="0"/>
        <w:numPr>
          <w:ilvl w:val="0"/>
          <w:numId w:val="42"/>
        </w:numPr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74617C">
        <w:rPr>
          <w:rFonts w:ascii="PT Astra Serif" w:hAnsi="PT Astra Serif"/>
          <w:b/>
          <w:sz w:val="28"/>
          <w:szCs w:val="28"/>
          <w:u w:val="single"/>
        </w:rPr>
        <w:t>Многоборье ГТО</w:t>
      </w:r>
    </w:p>
    <w:p w:rsidR="002D3A20" w:rsidRPr="0074617C" w:rsidRDefault="002D3A20" w:rsidP="002D3A20">
      <w:pPr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DD4934" w:rsidRPr="004E44CD" w:rsidRDefault="002D3A20" w:rsidP="00DD4934">
      <w:pPr>
        <w:pBdr>
          <w:top w:val="nil"/>
          <w:left w:val="nil"/>
          <w:bottom w:val="nil"/>
          <w:right w:val="nil"/>
          <w:between w:val="nil"/>
          <w:bar w:val="nil"/>
        </w:pBdr>
        <w:ind w:right="-7" w:firstLine="709"/>
        <w:jc w:val="both"/>
        <w:rPr>
          <w:rFonts w:ascii="PT Astra Serif" w:hAnsi="PT Astra Serif"/>
          <w:bCs/>
          <w:color w:val="000000"/>
          <w:sz w:val="28"/>
          <w:szCs w:val="28"/>
          <w:u w:color="000000"/>
          <w:bdr w:val="nil"/>
        </w:rPr>
      </w:pPr>
      <w:r w:rsidRPr="0074617C">
        <w:rPr>
          <w:rFonts w:ascii="PT Astra Serif" w:hAnsi="PT Astra Serif"/>
          <w:sz w:val="28"/>
          <w:szCs w:val="28"/>
        </w:rPr>
        <w:t>Соревнования лично-командные.</w:t>
      </w:r>
      <w:r w:rsidR="0041418B">
        <w:rPr>
          <w:rFonts w:ascii="PT Astra Serif" w:hAnsi="PT Astra Serif"/>
          <w:sz w:val="28"/>
          <w:szCs w:val="28"/>
        </w:rPr>
        <w:t xml:space="preserve"> </w:t>
      </w:r>
      <w:r w:rsidR="00DD4934">
        <w:rPr>
          <w:rFonts w:ascii="PT Astra Serif" w:hAnsi="PT Astra Serif"/>
          <w:sz w:val="28"/>
          <w:szCs w:val="28"/>
        </w:rPr>
        <w:t xml:space="preserve">Соревнования </w:t>
      </w:r>
      <w:r w:rsidR="00DD4934">
        <w:rPr>
          <w:rFonts w:ascii="PT Astra Serif" w:hAnsi="PT Astra Serif"/>
          <w:sz w:val="28"/>
          <w:szCs w:val="28"/>
          <w:u w:color="000000"/>
          <w:bdr w:val="nil"/>
        </w:rPr>
        <w:t>проводя</w:t>
      </w:r>
      <w:r w:rsidR="00DD4934" w:rsidRPr="004E44CD">
        <w:rPr>
          <w:rFonts w:ascii="PT Astra Serif" w:hAnsi="PT Astra Serif"/>
          <w:sz w:val="28"/>
          <w:szCs w:val="28"/>
          <w:u w:color="000000"/>
          <w:bdr w:val="nil"/>
        </w:rPr>
        <w:t>тся</w:t>
      </w:r>
      <w:r w:rsidR="00DD4934">
        <w:rPr>
          <w:rFonts w:ascii="PT Astra Serif" w:hAnsi="PT Astra Serif"/>
          <w:sz w:val="28"/>
          <w:szCs w:val="28"/>
          <w:u w:color="000000"/>
          <w:bdr w:val="nil"/>
        </w:rPr>
        <w:t xml:space="preserve"> и судя</w:t>
      </w:r>
      <w:r w:rsidR="00DD4934" w:rsidRPr="004E44CD">
        <w:rPr>
          <w:rFonts w:ascii="PT Astra Serif" w:hAnsi="PT Astra Serif"/>
          <w:sz w:val="28"/>
          <w:szCs w:val="28"/>
          <w:u w:color="000000"/>
          <w:bdr w:val="nil"/>
        </w:rPr>
        <w:t xml:space="preserve">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(ГТО), утвержденным приказом </w:t>
      </w:r>
      <w:proofErr w:type="spellStart"/>
      <w:r w:rsidR="00DD4934" w:rsidRPr="004E44CD">
        <w:rPr>
          <w:rFonts w:ascii="PT Astra Serif" w:hAnsi="PT Astra Serif"/>
          <w:sz w:val="28"/>
          <w:szCs w:val="28"/>
          <w:u w:color="000000"/>
          <w:bdr w:val="nil"/>
        </w:rPr>
        <w:t>Минспорта</w:t>
      </w:r>
      <w:proofErr w:type="spellEnd"/>
      <w:r w:rsidR="00DD4934" w:rsidRPr="004E44CD">
        <w:rPr>
          <w:rFonts w:ascii="PT Astra Serif" w:hAnsi="PT Astra Serif"/>
          <w:sz w:val="28"/>
          <w:szCs w:val="28"/>
          <w:u w:color="000000"/>
          <w:bdr w:val="nil"/>
        </w:rPr>
        <w:t xml:space="preserve"> России от 12.02.2019 года № 90 </w:t>
      </w:r>
      <w:r w:rsidR="00DD4934">
        <w:rPr>
          <w:rFonts w:ascii="PT Astra Serif" w:hAnsi="PT Astra Serif"/>
          <w:sz w:val="28"/>
          <w:szCs w:val="28"/>
          <w:u w:color="000000"/>
          <w:bdr w:val="nil"/>
        </w:rPr>
        <w:t>(далее – Правила №6).</w:t>
      </w:r>
    </w:p>
    <w:p w:rsidR="002D3A20" w:rsidRPr="0041418B" w:rsidRDefault="002D3A20" w:rsidP="0041418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1418B">
        <w:rPr>
          <w:rFonts w:ascii="PT Astra Serif" w:hAnsi="PT Astra Serif"/>
          <w:sz w:val="28"/>
          <w:szCs w:val="28"/>
        </w:rPr>
        <w:t>Состав команды: 4 человека (2 мужчины и 2 женщины).</w:t>
      </w:r>
    </w:p>
    <w:p w:rsidR="002D3A20" w:rsidRPr="0074617C" w:rsidRDefault="002D3A20" w:rsidP="002D3A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Соревнования проводятся по следующим дисциплинам:</w:t>
      </w:r>
    </w:p>
    <w:p w:rsidR="002D3A20" w:rsidRPr="0074617C" w:rsidRDefault="002D3A20" w:rsidP="002D3A20">
      <w:pPr>
        <w:pStyle w:val="a8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Прыжок в длину с места.</w:t>
      </w:r>
    </w:p>
    <w:p w:rsidR="002D3A20" w:rsidRPr="0074617C" w:rsidRDefault="002D3A20" w:rsidP="002D3A20">
      <w:pPr>
        <w:pStyle w:val="13"/>
        <w:numPr>
          <w:ilvl w:val="0"/>
          <w:numId w:val="44"/>
        </w:numPr>
        <w:tabs>
          <w:tab w:val="left" w:pos="993"/>
        </w:tabs>
        <w:ind w:left="993" w:hanging="426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Поднимание туловища из </w:t>
      </w:r>
      <w:r w:rsidR="00DD4934" w:rsidRPr="0074617C">
        <w:rPr>
          <w:rFonts w:ascii="PT Astra Serif" w:hAnsi="PT Astra Serif"/>
          <w:sz w:val="28"/>
          <w:szCs w:val="28"/>
        </w:rPr>
        <w:t>положения,</w:t>
      </w:r>
      <w:r w:rsidRPr="0074617C">
        <w:rPr>
          <w:rFonts w:ascii="PT Astra Serif" w:hAnsi="PT Astra Serif"/>
          <w:sz w:val="28"/>
          <w:szCs w:val="28"/>
        </w:rPr>
        <w:t xml:space="preserve"> лежа на сп</w:t>
      </w:r>
      <w:r w:rsidR="00DD4934">
        <w:rPr>
          <w:rFonts w:ascii="PT Astra Serif" w:hAnsi="PT Astra Serif"/>
          <w:sz w:val="28"/>
          <w:szCs w:val="28"/>
        </w:rPr>
        <w:t xml:space="preserve">ине (количество раз за </w:t>
      </w:r>
      <w:r w:rsidRPr="0074617C">
        <w:rPr>
          <w:rFonts w:ascii="PT Astra Serif" w:hAnsi="PT Astra Serif"/>
          <w:sz w:val="28"/>
          <w:szCs w:val="28"/>
        </w:rPr>
        <w:t>1 мин.).</w:t>
      </w:r>
    </w:p>
    <w:p w:rsidR="002D3A20" w:rsidRPr="0074617C" w:rsidRDefault="002D3A20" w:rsidP="002D3A20">
      <w:pPr>
        <w:pStyle w:val="13"/>
        <w:numPr>
          <w:ilvl w:val="0"/>
          <w:numId w:val="44"/>
        </w:numPr>
        <w:tabs>
          <w:tab w:val="left" w:pos="993"/>
        </w:tabs>
        <w:ind w:left="993" w:hanging="426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lastRenderedPageBreak/>
        <w:t xml:space="preserve">Наклоны вперед из </w:t>
      </w:r>
      <w:r w:rsidR="00DD4934" w:rsidRPr="0074617C">
        <w:rPr>
          <w:rFonts w:ascii="PT Astra Serif" w:hAnsi="PT Astra Serif"/>
          <w:sz w:val="28"/>
          <w:szCs w:val="28"/>
        </w:rPr>
        <w:t>положения,</w:t>
      </w:r>
      <w:r w:rsidRPr="0074617C">
        <w:rPr>
          <w:rFonts w:ascii="PT Astra Serif" w:hAnsi="PT Astra Serif"/>
          <w:sz w:val="28"/>
          <w:szCs w:val="28"/>
        </w:rPr>
        <w:t xml:space="preserve"> стоя с прямыми ногами на гимнастической скамье с прямыми ногами с определением гибкости участников по шкале «плюс-минус».</w:t>
      </w:r>
    </w:p>
    <w:p w:rsidR="002D3A20" w:rsidRPr="0074617C" w:rsidRDefault="002D3A20" w:rsidP="003B6BE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Каждый участник команды обязан принимать участие во всех видах соревнований. В командный зачет идут лучшие результаты 1 мужчины и 1 женщины.</w:t>
      </w:r>
      <w:r w:rsidR="003B6BEE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Командное первенство определяется согласно таблице ГТО.</w:t>
      </w:r>
    </w:p>
    <w:p w:rsidR="00A50DAB" w:rsidRPr="009310C5" w:rsidRDefault="00A50DAB" w:rsidP="000149C9">
      <w:pPr>
        <w:ind w:firstLine="709"/>
        <w:rPr>
          <w:rFonts w:ascii="PT Astra Serif" w:hAnsi="PT Astra Serif"/>
          <w:sz w:val="16"/>
          <w:szCs w:val="16"/>
        </w:rPr>
      </w:pPr>
    </w:p>
    <w:p w:rsidR="006D117F" w:rsidRPr="00481D42" w:rsidRDefault="00BC0BF4" w:rsidP="006D117F">
      <w:pPr>
        <w:numPr>
          <w:ilvl w:val="0"/>
          <w:numId w:val="24"/>
        </w:numPr>
        <w:jc w:val="center"/>
        <w:rPr>
          <w:rFonts w:ascii="PT Astra Serif" w:hAnsi="PT Astra Serif"/>
          <w:b/>
          <w:sz w:val="28"/>
          <w:szCs w:val="28"/>
        </w:rPr>
      </w:pPr>
      <w:r w:rsidRPr="00481D42">
        <w:rPr>
          <w:rFonts w:ascii="PT Astra Serif" w:hAnsi="PT Astra Serif"/>
          <w:b/>
          <w:sz w:val="28"/>
          <w:szCs w:val="28"/>
        </w:rPr>
        <w:t>УСЛОВИЯ ПОДВЕДЕНИЯ ИТОГОВ</w:t>
      </w:r>
    </w:p>
    <w:p w:rsidR="009310C5" w:rsidRPr="00481D42" w:rsidRDefault="009310C5" w:rsidP="009310C5">
      <w:pPr>
        <w:ind w:left="1080"/>
        <w:rPr>
          <w:rFonts w:ascii="PT Astra Serif" w:hAnsi="PT Astra Serif"/>
          <w:b/>
          <w:sz w:val="16"/>
          <w:szCs w:val="16"/>
          <w:highlight w:val="yellow"/>
        </w:rPr>
      </w:pPr>
    </w:p>
    <w:p w:rsidR="0037360A" w:rsidRPr="0037360A" w:rsidRDefault="003B6BEE" w:rsidP="0037360A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>
        <w:rPr>
          <w:rStyle w:val="30pt1"/>
          <w:rFonts w:ascii="PT Astra Serif" w:hAnsi="PT Astra Serif"/>
          <w:sz w:val="28"/>
          <w:szCs w:val="24"/>
        </w:rPr>
        <w:t>Подведения итогов Соревнований осуществляется по каждому виду спорта.</w:t>
      </w:r>
    </w:p>
    <w:p w:rsidR="00850454" w:rsidRPr="00071F60" w:rsidRDefault="00850454" w:rsidP="0037360A">
      <w:pPr>
        <w:jc w:val="both"/>
        <w:rPr>
          <w:rFonts w:ascii="PT Astra Serif" w:hAnsi="PT Astra Serif"/>
          <w:sz w:val="28"/>
          <w:szCs w:val="28"/>
        </w:rPr>
      </w:pPr>
    </w:p>
    <w:p w:rsidR="00BB60E1" w:rsidRDefault="00BB60E1" w:rsidP="009D7BA9">
      <w:pPr>
        <w:numPr>
          <w:ilvl w:val="0"/>
          <w:numId w:val="24"/>
        </w:num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3597B">
        <w:rPr>
          <w:rFonts w:ascii="PT Astra Serif" w:hAnsi="PT Astra Serif"/>
          <w:b/>
          <w:sz w:val="28"/>
          <w:szCs w:val="28"/>
        </w:rPr>
        <w:t>НАГРАЖДЕНИЕ</w:t>
      </w:r>
    </w:p>
    <w:p w:rsidR="009310C5" w:rsidRPr="009310C5" w:rsidRDefault="009310C5" w:rsidP="009310C5">
      <w:pPr>
        <w:ind w:left="1080"/>
        <w:contextualSpacing/>
        <w:rPr>
          <w:rFonts w:ascii="PT Astra Serif" w:hAnsi="PT Astra Serif"/>
          <w:b/>
          <w:sz w:val="14"/>
          <w:szCs w:val="14"/>
        </w:rPr>
      </w:pPr>
    </w:p>
    <w:p w:rsidR="003B6BEE" w:rsidRPr="0074617C" w:rsidRDefault="003B6BEE" w:rsidP="003B6BE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Участники, занявшие 1-3 места в личных видах программы Соревнований,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награждаются медалями и дипломами министерства молодежной политики и с</w:t>
      </w:r>
      <w:r>
        <w:rPr>
          <w:rFonts w:ascii="PT Astra Serif" w:hAnsi="PT Astra Serif"/>
          <w:sz w:val="28"/>
          <w:szCs w:val="28"/>
        </w:rPr>
        <w:t xml:space="preserve">порта </w:t>
      </w:r>
      <w:r w:rsidRPr="0074617C">
        <w:rPr>
          <w:rFonts w:ascii="PT Astra Serif" w:hAnsi="PT Astra Serif"/>
          <w:sz w:val="28"/>
          <w:szCs w:val="28"/>
        </w:rPr>
        <w:t>области.</w:t>
      </w:r>
    </w:p>
    <w:p w:rsidR="003B6BEE" w:rsidRPr="0074617C" w:rsidRDefault="003B6BEE" w:rsidP="003B6BE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Команды, занявшие 1-3 места в командных видах программы Соревнований, награждаются кубками и дипломами министерства молодежной политики и спорта области.</w:t>
      </w:r>
    </w:p>
    <w:p w:rsidR="00132990" w:rsidRPr="003B6BEE" w:rsidRDefault="00132990" w:rsidP="00132990">
      <w:pPr>
        <w:ind w:left="1080"/>
        <w:rPr>
          <w:rFonts w:ascii="PT Astra Serif" w:hAnsi="PT Astra Serif"/>
          <w:b/>
          <w:sz w:val="14"/>
          <w:szCs w:val="14"/>
        </w:rPr>
      </w:pPr>
    </w:p>
    <w:p w:rsidR="00A92465" w:rsidRDefault="00A92465" w:rsidP="009310C5">
      <w:pPr>
        <w:numPr>
          <w:ilvl w:val="0"/>
          <w:numId w:val="24"/>
        </w:numPr>
        <w:jc w:val="center"/>
        <w:rPr>
          <w:rFonts w:ascii="PT Astra Serif" w:hAnsi="PT Astra Serif"/>
          <w:b/>
          <w:sz w:val="28"/>
          <w:szCs w:val="28"/>
        </w:rPr>
      </w:pPr>
      <w:r w:rsidRPr="0023597B">
        <w:rPr>
          <w:rFonts w:ascii="PT Astra Serif" w:hAnsi="PT Astra Serif"/>
          <w:b/>
          <w:sz w:val="28"/>
          <w:szCs w:val="28"/>
        </w:rPr>
        <w:t>УСЛОВИЯ ФИНАНСОВОГО ОБЕСПЕЧЕНИЯ</w:t>
      </w:r>
    </w:p>
    <w:p w:rsidR="009310C5" w:rsidRPr="009310C5" w:rsidRDefault="009310C5" w:rsidP="009310C5">
      <w:pPr>
        <w:ind w:left="1080"/>
        <w:rPr>
          <w:rFonts w:ascii="PT Astra Serif" w:hAnsi="PT Astra Serif"/>
          <w:b/>
          <w:sz w:val="14"/>
          <w:szCs w:val="14"/>
        </w:rPr>
      </w:pPr>
    </w:p>
    <w:p w:rsidR="003B6BEE" w:rsidRPr="0074617C" w:rsidRDefault="003B6BEE" w:rsidP="003B6BE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Министерство молодежной политики и спорта области за счет средств областного бюджета обеспечивает финансирование соревнований в пределах утвержденных лимитов бюджетных обязательств, сметы и порядка финансирования спортивных мероприятий на 2023 год в рамках государственной программы Саратовской области «Развитие физической культуры, спорта, туризма и молодежной политики».</w:t>
      </w:r>
    </w:p>
    <w:p w:rsidR="003B6BEE" w:rsidRPr="0074617C" w:rsidRDefault="003B6BEE" w:rsidP="003B6BE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 xml:space="preserve">Расходы, связанные с командированием </w:t>
      </w:r>
      <w:r>
        <w:rPr>
          <w:rFonts w:ascii="PT Astra Serif" w:hAnsi="PT Astra Serif"/>
          <w:sz w:val="28"/>
          <w:szCs w:val="28"/>
        </w:rPr>
        <w:t>команд на С</w:t>
      </w:r>
      <w:r w:rsidRPr="0074617C">
        <w:rPr>
          <w:rFonts w:ascii="PT Astra Serif" w:hAnsi="PT Astra Serif"/>
          <w:sz w:val="28"/>
          <w:szCs w:val="28"/>
        </w:rPr>
        <w:t>оревнования (проезд, питание, проживание, обеспечение спортивной экипировкой и инвентарем</w:t>
      </w:r>
      <w:r w:rsidRPr="0074617C">
        <w:rPr>
          <w:rFonts w:ascii="PT Astra Serif" w:hAnsi="PT Astra Serif"/>
          <w:bCs/>
          <w:sz w:val="28"/>
          <w:szCs w:val="28"/>
        </w:rPr>
        <w:t>)</w:t>
      </w:r>
      <w:r w:rsidRPr="0074617C">
        <w:rPr>
          <w:rFonts w:ascii="PT Astra Serif" w:hAnsi="PT Astra Serif"/>
          <w:sz w:val="28"/>
          <w:szCs w:val="28"/>
        </w:rPr>
        <w:t xml:space="preserve"> несут командирующие организации. Оплата за питание и проживание команд во время Соревнований производится на соответствующий расчетный счет образовательной организации вы</w:t>
      </w:r>
      <w:r>
        <w:rPr>
          <w:rFonts w:ascii="PT Astra Serif" w:hAnsi="PT Astra Serif"/>
          <w:sz w:val="28"/>
          <w:szCs w:val="28"/>
        </w:rPr>
        <w:t>сшего образования, принимающей С</w:t>
      </w:r>
      <w:r w:rsidRPr="0074617C">
        <w:rPr>
          <w:rFonts w:ascii="PT Astra Serif" w:hAnsi="PT Astra Serif"/>
          <w:sz w:val="28"/>
          <w:szCs w:val="28"/>
        </w:rPr>
        <w:t>оревнования.</w:t>
      </w:r>
    </w:p>
    <w:p w:rsidR="003B6BEE" w:rsidRPr="0074617C" w:rsidRDefault="003B6BEE" w:rsidP="003B6BEE">
      <w:pPr>
        <w:pStyle w:val="Bodytext20"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</w:rPr>
      </w:pPr>
      <w:r w:rsidRPr="0074617C">
        <w:rPr>
          <w:rFonts w:ascii="PT Astra Serif" w:hAnsi="PT Astra Serif"/>
        </w:rPr>
        <w:t>Спортивные объекты лагеря предоставляются образовательной организацией на безвозмездной основе.</w:t>
      </w:r>
    </w:p>
    <w:p w:rsidR="00481D42" w:rsidRPr="0023597B" w:rsidRDefault="00481D42" w:rsidP="004E59C0">
      <w:pPr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BB60E1" w:rsidRPr="009310C5" w:rsidRDefault="00BB60E1" w:rsidP="005C6AA8">
      <w:pPr>
        <w:rPr>
          <w:rFonts w:ascii="PT Astra Serif" w:hAnsi="PT Astra Serif"/>
          <w:sz w:val="14"/>
          <w:szCs w:val="14"/>
        </w:rPr>
      </w:pPr>
    </w:p>
    <w:p w:rsidR="005C6AA8" w:rsidRPr="0023597B" w:rsidRDefault="005C6AA8" w:rsidP="002D3687">
      <w:pPr>
        <w:pStyle w:val="a8"/>
        <w:numPr>
          <w:ilvl w:val="0"/>
          <w:numId w:val="26"/>
        </w:numPr>
        <w:jc w:val="center"/>
        <w:rPr>
          <w:rFonts w:ascii="PT Astra Serif" w:hAnsi="PT Astra Serif"/>
          <w:b/>
          <w:sz w:val="28"/>
          <w:szCs w:val="28"/>
        </w:rPr>
      </w:pPr>
      <w:r w:rsidRPr="0023597B">
        <w:rPr>
          <w:rFonts w:ascii="PT Astra Serif" w:hAnsi="PT Astra Serif"/>
          <w:b/>
          <w:sz w:val="28"/>
          <w:szCs w:val="28"/>
        </w:rPr>
        <w:t xml:space="preserve">ОБЕСПЕЧЕНИЕ БЕЗОПАСНОСТИ </w:t>
      </w:r>
      <w:r w:rsidR="00132990" w:rsidRPr="0023597B">
        <w:rPr>
          <w:rFonts w:ascii="PT Astra Serif" w:hAnsi="PT Astra Serif"/>
          <w:b/>
          <w:sz w:val="28"/>
          <w:szCs w:val="28"/>
        </w:rPr>
        <w:t>И МЕДИЦИНСКОГО ОБСЛУЖИВАНИЯ</w:t>
      </w:r>
    </w:p>
    <w:p w:rsidR="00132990" w:rsidRPr="0023597B" w:rsidRDefault="003B6BEE" w:rsidP="00132990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Соревнования проводя</w:t>
      </w:r>
      <w:r w:rsidR="00132990" w:rsidRPr="0023597B">
        <w:rPr>
          <w:rFonts w:ascii="PT Astra Serif" w:hAnsi="PT Astra Serif"/>
          <w:sz w:val="28"/>
          <w:szCs w:val="28"/>
          <w:shd w:val="clear" w:color="auto" w:fill="FFFFFF"/>
        </w:rPr>
        <w:t xml:space="preserve">тся в соответствии с Регламентом по организации </w:t>
      </w:r>
      <w:r w:rsidR="00132990" w:rsidRPr="0023597B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и проведению официальных физкультурных и спортивных мероприятий </w:t>
      </w:r>
      <w:r w:rsidR="00132990" w:rsidRPr="0023597B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на территории Российской Федерации в условиях сохранения рисков распространения COVID-19, утвержденных </w:t>
      </w:r>
      <w:proofErr w:type="spellStart"/>
      <w:r w:rsidR="00132990" w:rsidRPr="0023597B">
        <w:rPr>
          <w:rFonts w:ascii="PT Astra Serif" w:hAnsi="PT Astra Serif"/>
          <w:sz w:val="28"/>
          <w:szCs w:val="28"/>
          <w:shd w:val="clear" w:color="auto" w:fill="FFFFFF"/>
        </w:rPr>
        <w:t>Роспотребнадзором</w:t>
      </w:r>
      <w:proofErr w:type="spellEnd"/>
      <w:r w:rsidR="00132990" w:rsidRPr="0023597B">
        <w:rPr>
          <w:rFonts w:ascii="PT Astra Serif" w:hAnsi="PT Astra Serif"/>
          <w:sz w:val="28"/>
          <w:szCs w:val="28"/>
          <w:shd w:val="clear" w:color="auto" w:fill="FFFFFF"/>
        </w:rPr>
        <w:t xml:space="preserve"> от 25 мая 2020 года.</w:t>
      </w:r>
    </w:p>
    <w:p w:rsidR="00256B6D" w:rsidRPr="0023597B" w:rsidRDefault="00256B6D" w:rsidP="00256B6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3597B">
        <w:rPr>
          <w:rFonts w:ascii="PT Astra Serif" w:hAnsi="PT Astra Serif"/>
          <w:sz w:val="28"/>
          <w:szCs w:val="28"/>
          <w:shd w:val="clear" w:color="auto" w:fill="FFFFFF"/>
        </w:rPr>
        <w:t>Обеспечение общественного порядка н</w:t>
      </w:r>
      <w:r w:rsidR="00E17310" w:rsidRPr="0023597B">
        <w:rPr>
          <w:rFonts w:ascii="PT Astra Serif" w:hAnsi="PT Astra Serif"/>
          <w:sz w:val="28"/>
          <w:szCs w:val="28"/>
          <w:shd w:val="clear" w:color="auto" w:fill="FFFFFF"/>
        </w:rPr>
        <w:t xml:space="preserve">а </w:t>
      </w:r>
      <w:r w:rsidR="003B6BEE">
        <w:rPr>
          <w:rFonts w:ascii="PT Astra Serif" w:hAnsi="PT Astra Serif"/>
          <w:sz w:val="28"/>
          <w:szCs w:val="28"/>
          <w:shd w:val="clear" w:color="auto" w:fill="FFFFFF"/>
        </w:rPr>
        <w:t>Соревнованиях</w:t>
      </w:r>
      <w:r w:rsidR="00132990" w:rsidRPr="0023597B">
        <w:rPr>
          <w:rFonts w:ascii="PT Astra Serif" w:hAnsi="PT Astra Serif"/>
          <w:sz w:val="28"/>
          <w:szCs w:val="28"/>
          <w:shd w:val="clear" w:color="auto" w:fill="FFFFFF"/>
        </w:rPr>
        <w:t xml:space="preserve"> осуществляется </w:t>
      </w:r>
      <w:r w:rsidR="00132990" w:rsidRPr="0023597B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23597B">
        <w:rPr>
          <w:rFonts w:ascii="PT Astra Serif" w:hAnsi="PT Astra Serif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256B6D" w:rsidRPr="0023597B" w:rsidRDefault="00256B6D" w:rsidP="00256B6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3597B">
        <w:rPr>
          <w:rFonts w:ascii="PT Astra Serif" w:hAnsi="PT Astra Serif"/>
          <w:sz w:val="28"/>
          <w:szCs w:val="28"/>
        </w:rPr>
        <w:lastRenderedPageBreak/>
        <w:t>Оказание скорой медицинской помощи осуществляется в соответствии с приказами Министерства здравоохранения Российской Федерации от 20 июня 2013 года № 388н «Об утверждении Порядка оказания скорой, в том числе скорой специализированной, медицинской помощи» 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</w:t>
      </w:r>
      <w:proofErr w:type="gramEnd"/>
      <w:r w:rsidRPr="0023597B">
        <w:rPr>
          <w:rFonts w:ascii="PT Astra Serif" w:hAnsi="PT Astra Serif"/>
          <w:sz w:val="28"/>
          <w:szCs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 </w:t>
      </w:r>
    </w:p>
    <w:p w:rsidR="00256B6D" w:rsidRPr="0023597B" w:rsidRDefault="003B6BEE" w:rsidP="00256B6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Соревнования</w:t>
      </w:r>
      <w:r>
        <w:rPr>
          <w:rFonts w:ascii="PT Astra Serif" w:hAnsi="PT Astra Serif"/>
          <w:sz w:val="28"/>
          <w:szCs w:val="28"/>
        </w:rPr>
        <w:t xml:space="preserve"> проводя</w:t>
      </w:r>
      <w:r w:rsidR="00256B6D" w:rsidRPr="0023597B">
        <w:rPr>
          <w:rFonts w:ascii="PT Astra Serif" w:hAnsi="PT Astra Serif"/>
          <w:sz w:val="28"/>
          <w:szCs w:val="28"/>
        </w:rPr>
        <w:t>тся в соответствии с постановлением Правительства Саратовской области от 26 марта 2020 года № 208-П «О введении ограничительных мероприятий в связи с угрозой распространения коронавирусной инфекции (COVID-19)».</w:t>
      </w:r>
    </w:p>
    <w:p w:rsidR="00542952" w:rsidRPr="0023597B" w:rsidRDefault="00542952" w:rsidP="00256B6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3597B">
        <w:rPr>
          <w:rFonts w:ascii="PT Astra Serif" w:hAnsi="PT Astra Serif"/>
          <w:sz w:val="28"/>
          <w:szCs w:val="28"/>
        </w:rPr>
        <w:t>Выполнение требований по обеспечению охраны общественного порядка, медицинскому обслуживанию, соблюдению санитарно-эпидемиологических требований в местах проведен</w:t>
      </w:r>
      <w:r w:rsidR="005E614B">
        <w:rPr>
          <w:rFonts w:ascii="PT Astra Serif" w:hAnsi="PT Astra Serif"/>
          <w:sz w:val="28"/>
          <w:szCs w:val="28"/>
        </w:rPr>
        <w:t xml:space="preserve">ия </w:t>
      </w:r>
      <w:r w:rsidR="003B6BEE">
        <w:rPr>
          <w:rFonts w:ascii="PT Astra Serif" w:hAnsi="PT Astra Serif"/>
          <w:sz w:val="28"/>
          <w:szCs w:val="28"/>
        </w:rPr>
        <w:t>Соревнований</w:t>
      </w:r>
      <w:r w:rsidR="005E614B">
        <w:rPr>
          <w:rFonts w:ascii="PT Astra Serif" w:hAnsi="PT Astra Serif"/>
          <w:sz w:val="28"/>
          <w:szCs w:val="28"/>
        </w:rPr>
        <w:t xml:space="preserve"> возлагается на</w:t>
      </w:r>
      <w:r w:rsidR="0037360A" w:rsidRPr="003736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37360A">
        <w:rPr>
          <w:rFonts w:ascii="PT Astra Serif" w:hAnsi="PT Astra Serif" w:cs="Arial"/>
          <w:sz w:val="28"/>
          <w:szCs w:val="28"/>
          <w:shd w:val="clear" w:color="auto" w:fill="FFFFFF"/>
        </w:rPr>
        <w:t>ГАУ СО «УСМ»</w:t>
      </w:r>
      <w:r w:rsidR="00E17310" w:rsidRPr="0023597B">
        <w:rPr>
          <w:rFonts w:ascii="PT Astra Serif" w:hAnsi="PT Astra Serif"/>
          <w:sz w:val="28"/>
          <w:szCs w:val="28"/>
        </w:rPr>
        <w:t>.</w:t>
      </w:r>
    </w:p>
    <w:p w:rsidR="00AB65EE" w:rsidRPr="0023597B" w:rsidRDefault="00AB65EE" w:rsidP="005C6AA8">
      <w:pPr>
        <w:ind w:firstLine="708"/>
        <w:jc w:val="both"/>
        <w:rPr>
          <w:rFonts w:ascii="PT Astra Serif" w:hAnsi="PT Astra Serif"/>
          <w:sz w:val="16"/>
          <w:szCs w:val="16"/>
        </w:rPr>
      </w:pPr>
    </w:p>
    <w:p w:rsidR="005C6AA8" w:rsidRDefault="002D3687" w:rsidP="005C6AA8">
      <w:pPr>
        <w:jc w:val="center"/>
        <w:rPr>
          <w:rFonts w:ascii="PT Astra Serif" w:hAnsi="PT Astra Serif"/>
          <w:b/>
          <w:sz w:val="28"/>
          <w:szCs w:val="28"/>
        </w:rPr>
      </w:pPr>
      <w:r w:rsidRPr="0023597B">
        <w:rPr>
          <w:rFonts w:ascii="PT Astra Serif" w:hAnsi="PT Astra Serif"/>
          <w:b/>
          <w:sz w:val="28"/>
          <w:szCs w:val="28"/>
          <w:lang w:val="en-US"/>
        </w:rPr>
        <w:t>X</w:t>
      </w:r>
      <w:r w:rsidRPr="0023597B">
        <w:rPr>
          <w:rFonts w:ascii="PT Astra Serif" w:hAnsi="PT Astra Serif"/>
          <w:b/>
          <w:sz w:val="28"/>
          <w:szCs w:val="28"/>
        </w:rPr>
        <w:t>.</w:t>
      </w:r>
      <w:r w:rsidR="005C6AA8" w:rsidRPr="0023597B">
        <w:rPr>
          <w:rFonts w:ascii="PT Astra Serif" w:hAnsi="PT Astra Serif"/>
          <w:b/>
          <w:sz w:val="28"/>
          <w:szCs w:val="28"/>
        </w:rPr>
        <w:t xml:space="preserve"> </w:t>
      </w:r>
      <w:r w:rsidR="00F71D2D">
        <w:rPr>
          <w:rFonts w:ascii="PT Astra Serif" w:hAnsi="PT Astra Serif"/>
          <w:b/>
          <w:sz w:val="28"/>
          <w:szCs w:val="28"/>
        </w:rPr>
        <w:t>ПОДАЧА ЗАЯВОК НА УЧАСТИЕ</w:t>
      </w:r>
    </w:p>
    <w:p w:rsidR="003B6BEE" w:rsidRPr="0074617C" w:rsidRDefault="003B6BEE" w:rsidP="003B6BEE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Заявки на участие в Соревнованиях</w:t>
      </w:r>
      <w:r w:rsidR="005651DC">
        <w:rPr>
          <w:rFonts w:ascii="PT Astra Serif" w:hAnsi="PT Astra Serif"/>
          <w:sz w:val="28"/>
          <w:szCs w:val="28"/>
        </w:rPr>
        <w:t xml:space="preserve"> в соответствии с Приложением №1</w:t>
      </w:r>
      <w:r w:rsidRPr="0074617C">
        <w:rPr>
          <w:rFonts w:ascii="PT Astra Serif" w:hAnsi="PT Astra Serif"/>
          <w:sz w:val="28"/>
          <w:szCs w:val="28"/>
        </w:rPr>
        <w:t xml:space="preserve">, заверенные заведующими кафедр физического воспитания образовательных организаций высшего образования области и </w:t>
      </w:r>
      <w:r>
        <w:rPr>
          <w:rFonts w:ascii="PT Astra Serif" w:hAnsi="PT Astra Serif"/>
          <w:sz w:val="28"/>
          <w:szCs w:val="28"/>
        </w:rPr>
        <w:t xml:space="preserve">печатью с подписью врача </w:t>
      </w:r>
      <w:r w:rsidRPr="0074617C">
        <w:rPr>
          <w:rFonts w:ascii="PT Astra Serif" w:hAnsi="PT Astra Serif"/>
          <w:sz w:val="28"/>
          <w:szCs w:val="28"/>
        </w:rPr>
        <w:t>образовательной организации высшего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подаются на заседании мандатной комиссии.</w:t>
      </w:r>
    </w:p>
    <w:p w:rsidR="003B6BEE" w:rsidRPr="0074617C" w:rsidRDefault="003B6BEE" w:rsidP="003B6BEE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Представителям команд необходимо иметь при себе</w:t>
      </w:r>
      <w:r w:rsidR="005651DC">
        <w:rPr>
          <w:rFonts w:ascii="PT Astra Serif" w:hAnsi="PT Astra Serif"/>
          <w:sz w:val="28"/>
          <w:szCs w:val="28"/>
        </w:rPr>
        <w:t xml:space="preserve"> </w:t>
      </w:r>
      <w:r w:rsidRPr="0074617C">
        <w:rPr>
          <w:rFonts w:ascii="PT Astra Serif" w:hAnsi="PT Astra Serif"/>
          <w:sz w:val="28"/>
          <w:szCs w:val="28"/>
        </w:rPr>
        <w:t>следующие документы:</w:t>
      </w:r>
    </w:p>
    <w:p w:rsidR="003B6BEE" w:rsidRPr="0074617C" w:rsidRDefault="003B6BEE" w:rsidP="003B6BEE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для студентов – студенческий билет (с печатью текущего года) или зачетная книжка</w:t>
      </w:r>
      <w:r w:rsidR="005651DC">
        <w:rPr>
          <w:rFonts w:ascii="PT Astra Serif" w:hAnsi="PT Astra Serif"/>
          <w:sz w:val="28"/>
          <w:szCs w:val="28"/>
        </w:rPr>
        <w:t xml:space="preserve">, </w:t>
      </w:r>
      <w:r w:rsidRPr="0074617C">
        <w:rPr>
          <w:rFonts w:ascii="PT Astra Serif" w:eastAsia="Courier New" w:hAnsi="PT Astra Serif" w:cs="Courier New"/>
          <w:sz w:val="28"/>
          <w:szCs w:val="28"/>
          <w:lang w:bidi="ru-RU"/>
        </w:rPr>
        <w:t>оформленная в установленном порядке (при отсутствии печати в зачетной книжке, при закрытии сессии, предоставляется справка с деканата, о том, что участник соревнований является студентом образовательной организации высшего образования)</w:t>
      </w:r>
      <w:r w:rsidRPr="0074617C">
        <w:rPr>
          <w:rFonts w:ascii="PT Astra Serif" w:hAnsi="PT Astra Serif"/>
          <w:sz w:val="28"/>
          <w:szCs w:val="28"/>
        </w:rPr>
        <w:t>, паспорт (оригинал);</w:t>
      </w:r>
    </w:p>
    <w:p w:rsidR="003B6BEE" w:rsidRPr="0074617C" w:rsidRDefault="003B6BEE" w:rsidP="003B6BEE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для аспирантов – удостоверение аспиранта, паспорт (оригинал);</w:t>
      </w:r>
    </w:p>
    <w:p w:rsidR="003B6BEE" w:rsidRPr="0074617C" w:rsidRDefault="003B6BEE" w:rsidP="003B6BEE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для ординаторов – удостоверение ординатора, паспорт (оригинал);</w:t>
      </w:r>
    </w:p>
    <w:p w:rsidR="003B6BEE" w:rsidRPr="0074617C" w:rsidRDefault="003B6BEE" w:rsidP="003B6BEE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4617C">
        <w:rPr>
          <w:rFonts w:ascii="PT Astra Serif" w:hAnsi="PT Astra Serif"/>
          <w:sz w:val="28"/>
          <w:szCs w:val="28"/>
        </w:rPr>
        <w:t>- для выпускников текущего года – диплом (копия</w:t>
      </w:r>
      <w:bookmarkStart w:id="0" w:name="_GoBack"/>
      <w:bookmarkEnd w:id="0"/>
      <w:r w:rsidRPr="0074617C">
        <w:rPr>
          <w:rFonts w:ascii="PT Astra Serif" w:hAnsi="PT Astra Serif"/>
          <w:sz w:val="28"/>
          <w:szCs w:val="28"/>
        </w:rPr>
        <w:t>), паспорт (оригинал).</w:t>
      </w:r>
    </w:p>
    <w:p w:rsidR="003B6BEE" w:rsidRPr="00B91976" w:rsidRDefault="003B6BEE" w:rsidP="003B6BEE">
      <w:pPr>
        <w:ind w:firstLine="567"/>
        <w:contextualSpacing/>
        <w:jc w:val="both"/>
        <w:rPr>
          <w:rFonts w:ascii="PT Astra Serif" w:hAnsi="PT Astra Serif"/>
          <w:sz w:val="28"/>
        </w:rPr>
      </w:pPr>
    </w:p>
    <w:p w:rsidR="009405F2" w:rsidRPr="003B6BEE" w:rsidRDefault="009405F2" w:rsidP="00481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B4238" w:rsidRDefault="00CB4238" w:rsidP="00481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B4238" w:rsidRDefault="00CB4238" w:rsidP="00481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B4238" w:rsidRDefault="00CB4238" w:rsidP="00481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651DC" w:rsidRDefault="005651DC" w:rsidP="005651DC">
      <w:pPr>
        <w:rPr>
          <w:color w:val="000000"/>
          <w:sz w:val="28"/>
          <w:szCs w:val="28"/>
        </w:rPr>
      </w:pPr>
    </w:p>
    <w:p w:rsidR="005651DC" w:rsidRDefault="005651DC" w:rsidP="005651DC">
      <w:pPr>
        <w:rPr>
          <w:color w:val="000000"/>
          <w:sz w:val="28"/>
          <w:szCs w:val="28"/>
        </w:rPr>
      </w:pPr>
    </w:p>
    <w:p w:rsidR="005651DC" w:rsidRDefault="005651DC" w:rsidP="005651DC">
      <w:pPr>
        <w:rPr>
          <w:color w:val="000000"/>
          <w:sz w:val="28"/>
          <w:szCs w:val="28"/>
        </w:rPr>
        <w:sectPr w:rsidR="005651DC" w:rsidSect="00BA1451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tbl>
      <w:tblPr>
        <w:tblW w:w="0" w:type="auto"/>
        <w:tblInd w:w="1619" w:type="dxa"/>
        <w:tblLook w:val="0000"/>
      </w:tblPr>
      <w:tblGrid>
        <w:gridCol w:w="7635"/>
        <w:gridCol w:w="5957"/>
      </w:tblGrid>
      <w:tr w:rsidR="005651DC" w:rsidRPr="00B91976" w:rsidTr="00D04C30">
        <w:trPr>
          <w:trHeight w:val="900"/>
        </w:trPr>
        <w:tc>
          <w:tcPr>
            <w:tcW w:w="7703" w:type="dxa"/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</w:tc>
        <w:tc>
          <w:tcPr>
            <w:tcW w:w="5992" w:type="dxa"/>
          </w:tcPr>
          <w:p w:rsidR="005651DC" w:rsidRPr="00B91976" w:rsidRDefault="005651DC" w:rsidP="00D04C30">
            <w:pPr>
              <w:pStyle w:val="70"/>
              <w:shd w:val="clear" w:color="auto" w:fill="auto"/>
              <w:tabs>
                <w:tab w:val="left" w:pos="10348"/>
              </w:tabs>
              <w:spacing w:line="240" w:lineRule="auto"/>
              <w:ind w:right="568"/>
              <w:rPr>
                <w:rStyle w:val="70pt"/>
                <w:rFonts w:ascii="PT Astra Serif" w:hAnsi="PT Astra Serif"/>
                <w:sz w:val="24"/>
              </w:rPr>
            </w:pPr>
          </w:p>
          <w:p w:rsidR="005651DC" w:rsidRPr="00B91976" w:rsidRDefault="005651DC" w:rsidP="005651DC">
            <w:pPr>
              <w:pStyle w:val="70"/>
              <w:shd w:val="clear" w:color="auto" w:fill="auto"/>
              <w:tabs>
                <w:tab w:val="left" w:pos="10348"/>
              </w:tabs>
              <w:spacing w:line="240" w:lineRule="auto"/>
              <w:ind w:right="568"/>
              <w:jc w:val="right"/>
              <w:rPr>
                <w:rFonts w:ascii="PT Astra Serif" w:hAnsi="PT Astra Serif"/>
                <w:b/>
                <w:sz w:val="24"/>
              </w:rPr>
            </w:pPr>
            <w:r w:rsidRPr="00B91976">
              <w:rPr>
                <w:rStyle w:val="70pt"/>
                <w:rFonts w:ascii="PT Astra Serif" w:hAnsi="PT Astra Serif"/>
                <w:sz w:val="24"/>
              </w:rPr>
              <w:t>Приложение</w:t>
            </w:r>
            <w:r>
              <w:rPr>
                <w:rStyle w:val="70pt"/>
                <w:rFonts w:ascii="PT Astra Serif" w:hAnsi="PT Astra Serif"/>
                <w:sz w:val="24"/>
              </w:rPr>
              <w:t xml:space="preserve">  </w:t>
            </w:r>
            <w:r w:rsidRPr="00B91976">
              <w:rPr>
                <w:rStyle w:val="70pt"/>
                <w:rFonts w:ascii="PT Astra Serif" w:hAnsi="PT Astra Serif"/>
                <w:sz w:val="24"/>
              </w:rPr>
              <w:t xml:space="preserve">1 </w:t>
            </w:r>
          </w:p>
          <w:p w:rsidR="005651DC" w:rsidRPr="00B91976" w:rsidRDefault="005651DC" w:rsidP="005651DC">
            <w:pPr>
              <w:jc w:val="right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10"/>
                <w:szCs w:val="10"/>
              </w:rPr>
            </w:pPr>
          </w:p>
        </w:tc>
      </w:tr>
    </w:tbl>
    <w:p w:rsidR="005651DC" w:rsidRPr="00B91976" w:rsidRDefault="005651DC" w:rsidP="005651DC">
      <w:pPr>
        <w:rPr>
          <w:rFonts w:ascii="PT Astra Serif" w:hAnsi="PT Astra Serif"/>
          <w:b/>
          <w:sz w:val="10"/>
          <w:szCs w:val="10"/>
        </w:rPr>
      </w:pPr>
    </w:p>
    <w:p w:rsidR="005651DC" w:rsidRPr="00B91976" w:rsidRDefault="005651DC" w:rsidP="005651DC">
      <w:pPr>
        <w:jc w:val="center"/>
        <w:rPr>
          <w:rFonts w:ascii="PT Astra Serif" w:hAnsi="PT Astra Serif"/>
          <w:b/>
          <w:sz w:val="28"/>
          <w:szCs w:val="32"/>
        </w:rPr>
      </w:pPr>
      <w:r w:rsidRPr="00B91976">
        <w:rPr>
          <w:rFonts w:ascii="PT Astra Serif" w:hAnsi="PT Astra Serif"/>
          <w:b/>
          <w:sz w:val="28"/>
          <w:szCs w:val="32"/>
        </w:rPr>
        <w:t>Заявка</w:t>
      </w:r>
    </w:p>
    <w:p w:rsidR="005651DC" w:rsidRPr="00B91976" w:rsidRDefault="005651DC" w:rsidP="005651DC">
      <w:pPr>
        <w:jc w:val="center"/>
        <w:rPr>
          <w:rFonts w:ascii="PT Astra Serif" w:hAnsi="PT Astra Serif"/>
          <w:b/>
          <w:sz w:val="28"/>
          <w:szCs w:val="32"/>
        </w:rPr>
      </w:pPr>
      <w:r w:rsidRPr="00B91976">
        <w:rPr>
          <w:rFonts w:ascii="PT Astra Serif" w:hAnsi="PT Astra Serif"/>
          <w:b/>
          <w:sz w:val="28"/>
          <w:szCs w:val="32"/>
        </w:rPr>
        <w:t>на участие в Спартакиаде летних спортивно-оздоровительных лагерей образовательных организаций высшего образования Саратовской области 202</w:t>
      </w:r>
      <w:r>
        <w:rPr>
          <w:rFonts w:ascii="PT Astra Serif" w:hAnsi="PT Astra Serif"/>
          <w:b/>
          <w:sz w:val="28"/>
          <w:szCs w:val="32"/>
        </w:rPr>
        <w:t>3</w:t>
      </w:r>
      <w:r w:rsidRPr="00B91976">
        <w:rPr>
          <w:rFonts w:ascii="PT Astra Serif" w:hAnsi="PT Astra Serif"/>
          <w:b/>
          <w:sz w:val="28"/>
          <w:szCs w:val="32"/>
        </w:rPr>
        <w:t xml:space="preserve"> года</w:t>
      </w:r>
    </w:p>
    <w:p w:rsidR="005651DC" w:rsidRPr="00B91976" w:rsidRDefault="005651DC" w:rsidP="005651DC">
      <w:pPr>
        <w:jc w:val="center"/>
        <w:rPr>
          <w:rFonts w:ascii="PT Astra Serif" w:hAnsi="PT Astra Serif"/>
          <w:b/>
          <w:sz w:val="16"/>
          <w:szCs w:val="16"/>
        </w:rPr>
      </w:pPr>
    </w:p>
    <w:p w:rsidR="005651DC" w:rsidRPr="00B91976" w:rsidRDefault="005651DC" w:rsidP="005651DC">
      <w:pPr>
        <w:jc w:val="center"/>
        <w:rPr>
          <w:rFonts w:ascii="PT Astra Serif" w:hAnsi="PT Astra Serif"/>
          <w:b/>
          <w:sz w:val="32"/>
          <w:szCs w:val="32"/>
        </w:rPr>
      </w:pPr>
      <w:r w:rsidRPr="00B91976">
        <w:rPr>
          <w:rFonts w:ascii="PT Astra Serif" w:hAnsi="PT Astra Serif"/>
          <w:b/>
          <w:sz w:val="32"/>
          <w:szCs w:val="32"/>
        </w:rPr>
        <w:t>_____________________________________________________________________________________________</w:t>
      </w:r>
    </w:p>
    <w:p w:rsidR="005651DC" w:rsidRPr="00B91976" w:rsidRDefault="005651DC" w:rsidP="005651DC">
      <w:pPr>
        <w:jc w:val="center"/>
        <w:rPr>
          <w:rFonts w:ascii="PT Astra Serif" w:hAnsi="PT Astra Serif"/>
          <w:b/>
          <w:szCs w:val="10"/>
        </w:rPr>
      </w:pPr>
      <w:r w:rsidRPr="00B91976">
        <w:rPr>
          <w:rFonts w:ascii="PT Astra Serif" w:hAnsi="PT Astra Serif"/>
          <w:b/>
          <w:szCs w:val="10"/>
        </w:rPr>
        <w:t>(наименование образовательной организации высшего образования области)</w:t>
      </w:r>
    </w:p>
    <w:p w:rsidR="005651DC" w:rsidRPr="00B91976" w:rsidRDefault="005651DC" w:rsidP="005651DC">
      <w:pPr>
        <w:jc w:val="center"/>
        <w:rPr>
          <w:rFonts w:ascii="PT Astra Serif" w:hAnsi="PT Astra Serif"/>
          <w:b/>
          <w:sz w:val="32"/>
          <w:szCs w:val="32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45"/>
        <w:gridCol w:w="2081"/>
        <w:gridCol w:w="2268"/>
        <w:gridCol w:w="2693"/>
        <w:gridCol w:w="3260"/>
      </w:tblGrid>
      <w:tr w:rsidR="005651DC" w:rsidRPr="00B91976" w:rsidTr="00D0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B91976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B91976">
              <w:rPr>
                <w:rFonts w:ascii="PT Astra Serif" w:hAnsi="PT Astra Serif"/>
                <w:b/>
              </w:rPr>
              <w:t>/</w:t>
            </w:r>
            <w:proofErr w:type="spellStart"/>
            <w:r w:rsidRPr="00B91976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ФИО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Курс,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Спортивный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Виза врача</w:t>
            </w:r>
          </w:p>
        </w:tc>
      </w:tr>
      <w:tr w:rsidR="005651DC" w:rsidRPr="00B91976" w:rsidTr="00D04C30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651DC" w:rsidRPr="00B91976" w:rsidTr="00D04C30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651DC" w:rsidRPr="00B91976" w:rsidTr="00D04C30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651DC" w:rsidRPr="00B91976" w:rsidTr="00D04C30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651DC" w:rsidRPr="00B91976" w:rsidTr="00D04C30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5651DC" w:rsidRPr="00B91976" w:rsidRDefault="005651DC" w:rsidP="005651DC">
      <w:pPr>
        <w:rPr>
          <w:rFonts w:ascii="PT Astra Serif" w:hAnsi="PT Astra Serif"/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7694"/>
        <w:gridCol w:w="7517"/>
      </w:tblGrid>
      <w:tr w:rsidR="005651DC" w:rsidRPr="00B91976" w:rsidTr="00D04C30">
        <w:tc>
          <w:tcPr>
            <w:tcW w:w="8048" w:type="dxa"/>
          </w:tcPr>
          <w:p w:rsidR="005651DC" w:rsidRPr="00B91976" w:rsidRDefault="005651DC" w:rsidP="00D04C30">
            <w:pPr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  <w:sz w:val="28"/>
              </w:rPr>
              <w:t>Заведующий кафедрой</w:t>
            </w:r>
            <w:r w:rsidRPr="00B91976">
              <w:rPr>
                <w:rFonts w:ascii="PT Astra Serif" w:hAnsi="PT Astra Serif"/>
                <w:b/>
              </w:rPr>
              <w:t>_____________________________</w:t>
            </w:r>
          </w:p>
          <w:p w:rsidR="005651DC" w:rsidRPr="00B91976" w:rsidRDefault="005651DC" w:rsidP="00D04C30">
            <w:pPr>
              <w:rPr>
                <w:rFonts w:ascii="PT Astra Serif" w:hAnsi="PT Astra Serif"/>
                <w:b/>
                <w:sz w:val="28"/>
              </w:rPr>
            </w:pPr>
            <w:proofErr w:type="spellStart"/>
            <w:r w:rsidRPr="00B91976">
              <w:rPr>
                <w:rFonts w:ascii="PT Astra Serif" w:hAnsi="PT Astra Serif"/>
                <w:b/>
                <w:sz w:val="28"/>
              </w:rPr>
              <w:t>физвоспитания</w:t>
            </w:r>
            <w:proofErr w:type="spellEnd"/>
          </w:p>
          <w:p w:rsidR="005651DC" w:rsidRPr="00B91976" w:rsidRDefault="005651DC" w:rsidP="00D04C30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</w:p>
        </w:tc>
        <w:tc>
          <w:tcPr>
            <w:tcW w:w="8049" w:type="dxa"/>
          </w:tcPr>
          <w:p w:rsidR="005651DC" w:rsidRPr="00B91976" w:rsidRDefault="005651DC" w:rsidP="00D04C30">
            <w:pPr>
              <w:tabs>
                <w:tab w:val="left" w:pos="860"/>
                <w:tab w:val="left" w:pos="1070"/>
              </w:tabs>
              <w:jc w:val="center"/>
              <w:rPr>
                <w:rFonts w:ascii="PT Astra Serif" w:hAnsi="PT Astra Serif"/>
                <w:b/>
              </w:rPr>
            </w:pPr>
            <w:r w:rsidRPr="00B91976">
              <w:rPr>
                <w:rFonts w:ascii="PT Astra Serif" w:hAnsi="PT Astra Serif"/>
                <w:b/>
                <w:sz w:val="28"/>
              </w:rPr>
              <w:t>Допущено до соревнований</w:t>
            </w:r>
            <w:r w:rsidRPr="00B91976">
              <w:rPr>
                <w:rFonts w:ascii="PT Astra Serif" w:hAnsi="PT Astra Serif"/>
                <w:b/>
              </w:rPr>
              <w:t xml:space="preserve">  </w:t>
            </w:r>
            <w:proofErr w:type="spellStart"/>
            <w:r w:rsidRPr="00B91976">
              <w:rPr>
                <w:rFonts w:ascii="PT Astra Serif" w:hAnsi="PT Astra Serif"/>
                <w:b/>
              </w:rPr>
              <w:t>______</w:t>
            </w:r>
            <w:r w:rsidRPr="00B91976">
              <w:rPr>
                <w:rFonts w:ascii="PT Astra Serif" w:hAnsi="PT Astra Serif"/>
                <w:b/>
                <w:sz w:val="28"/>
              </w:rPr>
              <w:t>человек</w:t>
            </w:r>
            <w:proofErr w:type="spellEnd"/>
          </w:p>
          <w:p w:rsidR="005651DC" w:rsidRDefault="005651DC" w:rsidP="00D04C30">
            <w:pPr>
              <w:tabs>
                <w:tab w:val="left" w:pos="755"/>
                <w:tab w:val="left" w:pos="1010"/>
                <w:tab w:val="left" w:pos="1241"/>
              </w:tabs>
              <w:jc w:val="both"/>
              <w:rPr>
                <w:rFonts w:ascii="PT Astra Serif" w:hAnsi="PT Astra Serif"/>
                <w:b/>
                <w:sz w:val="28"/>
              </w:rPr>
            </w:pPr>
          </w:p>
          <w:p w:rsidR="005651DC" w:rsidRPr="00B91976" w:rsidRDefault="005651DC" w:rsidP="00D04C30">
            <w:pPr>
              <w:tabs>
                <w:tab w:val="left" w:pos="755"/>
                <w:tab w:val="left" w:pos="1010"/>
                <w:tab w:val="left" w:pos="1241"/>
              </w:tabs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</w:t>
            </w:r>
            <w:r w:rsidRPr="00B91976">
              <w:rPr>
                <w:rFonts w:ascii="PT Astra Serif" w:hAnsi="PT Astra Serif"/>
                <w:b/>
                <w:sz w:val="28"/>
              </w:rPr>
              <w:t xml:space="preserve">Врач </w:t>
            </w:r>
            <w:r w:rsidRPr="00B91976">
              <w:rPr>
                <w:rFonts w:ascii="PT Astra Serif" w:hAnsi="PT Astra Serif"/>
                <w:b/>
              </w:rPr>
              <w:t>__________________________</w:t>
            </w:r>
          </w:p>
        </w:tc>
      </w:tr>
    </w:tbl>
    <w:p w:rsidR="005651DC" w:rsidRDefault="005651DC" w:rsidP="005651DC">
      <w:pPr>
        <w:tabs>
          <w:tab w:val="left" w:pos="963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51DC" w:rsidRPr="00B91976" w:rsidRDefault="005651DC" w:rsidP="005651DC">
      <w:pPr>
        <w:tabs>
          <w:tab w:val="left" w:pos="9630"/>
        </w:tabs>
        <w:ind w:firstLine="540"/>
        <w:rPr>
          <w:rFonts w:ascii="PT Astra Serif" w:hAnsi="PT Astra Serif"/>
          <w:sz w:val="28"/>
          <w:szCs w:val="28"/>
        </w:rPr>
      </w:pPr>
      <w:r w:rsidRPr="00B91976">
        <w:rPr>
          <w:rFonts w:ascii="PT Astra Serif" w:hAnsi="PT Astra Serif"/>
          <w:sz w:val="28"/>
          <w:szCs w:val="28"/>
        </w:rPr>
        <w:t>М.П.</w:t>
      </w:r>
    </w:p>
    <w:p w:rsidR="005651DC" w:rsidRDefault="005651DC" w:rsidP="005651DC">
      <w:pPr>
        <w:rPr>
          <w:color w:val="000000"/>
          <w:sz w:val="28"/>
          <w:szCs w:val="28"/>
        </w:rPr>
      </w:pPr>
    </w:p>
    <w:p w:rsidR="007A5657" w:rsidRDefault="007A5657" w:rsidP="00481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A5657" w:rsidRDefault="007A5657" w:rsidP="00481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A5657" w:rsidRDefault="007A5657" w:rsidP="00481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A5657" w:rsidRDefault="007A5657" w:rsidP="009405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A5657" w:rsidRPr="00467ED1" w:rsidRDefault="007A5657" w:rsidP="00EF4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7A5657" w:rsidRPr="00467ED1" w:rsidSect="005651DC">
      <w:pgSz w:w="16838" w:h="11906" w:orient="landscape"/>
      <w:pgMar w:top="992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826D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64F87"/>
    <w:multiLevelType w:val="hybridMultilevel"/>
    <w:tmpl w:val="8D58FA72"/>
    <w:lvl w:ilvl="0" w:tplc="315E47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F04AF"/>
    <w:multiLevelType w:val="hybridMultilevel"/>
    <w:tmpl w:val="1142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594A"/>
    <w:multiLevelType w:val="hybridMultilevel"/>
    <w:tmpl w:val="A634BB1A"/>
    <w:lvl w:ilvl="0" w:tplc="5B5A22E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4857F92"/>
    <w:multiLevelType w:val="hybridMultilevel"/>
    <w:tmpl w:val="9F52A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D48E7"/>
    <w:multiLevelType w:val="hybridMultilevel"/>
    <w:tmpl w:val="256E3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92834"/>
    <w:multiLevelType w:val="hybridMultilevel"/>
    <w:tmpl w:val="B7C0D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E22FE"/>
    <w:multiLevelType w:val="hybridMultilevel"/>
    <w:tmpl w:val="9D0ECA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9458D"/>
    <w:multiLevelType w:val="hybridMultilevel"/>
    <w:tmpl w:val="31A6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04B6"/>
    <w:multiLevelType w:val="hybridMultilevel"/>
    <w:tmpl w:val="99D865EE"/>
    <w:lvl w:ilvl="0" w:tplc="7BA6236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325F8"/>
    <w:multiLevelType w:val="multilevel"/>
    <w:tmpl w:val="9EDE5B6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857787E"/>
    <w:multiLevelType w:val="multilevel"/>
    <w:tmpl w:val="9A02AFB6"/>
    <w:lvl w:ilvl="0">
      <w:start w:val="200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A9638A"/>
    <w:multiLevelType w:val="hybridMultilevel"/>
    <w:tmpl w:val="FEB87326"/>
    <w:lvl w:ilvl="0" w:tplc="BC48B01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D42663"/>
    <w:multiLevelType w:val="hybridMultilevel"/>
    <w:tmpl w:val="1562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350A1"/>
    <w:multiLevelType w:val="hybridMultilevel"/>
    <w:tmpl w:val="0C2C55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30958"/>
    <w:multiLevelType w:val="hybridMultilevel"/>
    <w:tmpl w:val="D70EC846"/>
    <w:lvl w:ilvl="0" w:tplc="F9CA73C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152591C"/>
    <w:multiLevelType w:val="hybridMultilevel"/>
    <w:tmpl w:val="A4560F84"/>
    <w:lvl w:ilvl="0" w:tplc="8F9261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821F6"/>
    <w:multiLevelType w:val="hybridMultilevel"/>
    <w:tmpl w:val="9D3EBE2E"/>
    <w:lvl w:ilvl="0" w:tplc="C2A4A8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A4E5F"/>
    <w:multiLevelType w:val="hybridMultilevel"/>
    <w:tmpl w:val="9ABCBF30"/>
    <w:lvl w:ilvl="0" w:tplc="8F9261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5A1A"/>
    <w:multiLevelType w:val="hybridMultilevel"/>
    <w:tmpl w:val="4E9E7BFE"/>
    <w:lvl w:ilvl="0" w:tplc="F3047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A4890"/>
    <w:multiLevelType w:val="multilevel"/>
    <w:tmpl w:val="ED00D90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E49322B"/>
    <w:multiLevelType w:val="hybridMultilevel"/>
    <w:tmpl w:val="51603018"/>
    <w:lvl w:ilvl="0" w:tplc="C2A4A8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C4584"/>
    <w:multiLevelType w:val="hybridMultilevel"/>
    <w:tmpl w:val="61D0D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2620A3"/>
    <w:multiLevelType w:val="hybridMultilevel"/>
    <w:tmpl w:val="9DBCD4BC"/>
    <w:lvl w:ilvl="0" w:tplc="8F9261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54A34"/>
    <w:multiLevelType w:val="hybridMultilevel"/>
    <w:tmpl w:val="5A167FAA"/>
    <w:lvl w:ilvl="0" w:tplc="93B2A87E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818A4"/>
    <w:multiLevelType w:val="multilevel"/>
    <w:tmpl w:val="FF503BB6"/>
    <w:lvl w:ilvl="0">
      <w:start w:val="4"/>
      <w:numFmt w:val="bullet"/>
      <w:lvlText w:val="-"/>
      <w:lvlJc w:val="left"/>
      <w:pPr>
        <w:ind w:left="779" w:hanging="358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772114"/>
    <w:multiLevelType w:val="multilevel"/>
    <w:tmpl w:val="C75A5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58703D"/>
    <w:multiLevelType w:val="hybridMultilevel"/>
    <w:tmpl w:val="58F4E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08435A"/>
    <w:multiLevelType w:val="hybridMultilevel"/>
    <w:tmpl w:val="A6E05EA6"/>
    <w:lvl w:ilvl="0" w:tplc="C2A4A8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252B5"/>
    <w:multiLevelType w:val="hybridMultilevel"/>
    <w:tmpl w:val="3ABA7B48"/>
    <w:lvl w:ilvl="0" w:tplc="EBA6F4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02015"/>
    <w:multiLevelType w:val="hybridMultilevel"/>
    <w:tmpl w:val="27544C72"/>
    <w:lvl w:ilvl="0" w:tplc="81DEA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411949"/>
    <w:multiLevelType w:val="hybridMultilevel"/>
    <w:tmpl w:val="50E02330"/>
    <w:lvl w:ilvl="0" w:tplc="C31A44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5E5279"/>
    <w:multiLevelType w:val="hybridMultilevel"/>
    <w:tmpl w:val="0CDCD5F6"/>
    <w:lvl w:ilvl="0" w:tplc="0B8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15077"/>
    <w:multiLevelType w:val="hybridMultilevel"/>
    <w:tmpl w:val="5DB0ABCC"/>
    <w:lvl w:ilvl="0" w:tplc="BE30BC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22448"/>
    <w:multiLevelType w:val="hybridMultilevel"/>
    <w:tmpl w:val="3C46B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9317A2"/>
    <w:multiLevelType w:val="hybridMultilevel"/>
    <w:tmpl w:val="9EFEF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E14615"/>
    <w:multiLevelType w:val="hybridMultilevel"/>
    <w:tmpl w:val="12627BD6"/>
    <w:lvl w:ilvl="0" w:tplc="4A1453B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03405B"/>
    <w:multiLevelType w:val="hybridMultilevel"/>
    <w:tmpl w:val="835494E4"/>
    <w:lvl w:ilvl="0" w:tplc="8F9261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67E5F"/>
    <w:multiLevelType w:val="hybridMultilevel"/>
    <w:tmpl w:val="4CFA8922"/>
    <w:lvl w:ilvl="0" w:tplc="C2A4A8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264B0"/>
    <w:multiLevelType w:val="hybridMultilevel"/>
    <w:tmpl w:val="C2142530"/>
    <w:lvl w:ilvl="0" w:tplc="267A9CF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EB45C2"/>
    <w:multiLevelType w:val="hybridMultilevel"/>
    <w:tmpl w:val="255243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0"/>
  </w:num>
  <w:num w:numId="3">
    <w:abstractNumId w:val="3"/>
  </w:num>
  <w:num w:numId="4">
    <w:abstractNumId w:val="14"/>
  </w:num>
  <w:num w:numId="5">
    <w:abstractNumId w:val="22"/>
  </w:num>
  <w:num w:numId="6">
    <w:abstractNumId w:val="29"/>
  </w:num>
  <w:num w:numId="7">
    <w:abstractNumId w:val="7"/>
  </w:num>
  <w:num w:numId="8">
    <w:abstractNumId w:val="8"/>
  </w:num>
  <w:num w:numId="9">
    <w:abstractNumId w:val="19"/>
  </w:num>
  <w:num w:numId="10">
    <w:abstractNumId w:val="21"/>
  </w:num>
  <w:num w:numId="11">
    <w:abstractNumId w:val="21"/>
  </w:num>
  <w:num w:numId="12">
    <w:abstractNumId w:val="38"/>
  </w:num>
  <w:num w:numId="13">
    <w:abstractNumId w:val="11"/>
  </w:num>
  <w:num w:numId="14">
    <w:abstractNumId w:val="17"/>
  </w:num>
  <w:num w:numId="15">
    <w:abstractNumId w:val="36"/>
  </w:num>
  <w:num w:numId="16">
    <w:abstractNumId w:val="28"/>
  </w:num>
  <w:num w:numId="17">
    <w:abstractNumId w:val="37"/>
  </w:num>
  <w:num w:numId="18">
    <w:abstractNumId w:val="31"/>
  </w:num>
  <w:num w:numId="19">
    <w:abstractNumId w:val="15"/>
  </w:num>
  <w:num w:numId="20">
    <w:abstractNumId w:val="18"/>
  </w:num>
  <w:num w:numId="21">
    <w:abstractNumId w:val="23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9"/>
  </w:num>
  <w:num w:numId="27">
    <w:abstractNumId w:val="33"/>
  </w:num>
  <w:num w:numId="28">
    <w:abstractNumId w:val="0"/>
  </w:num>
  <w:num w:numId="29">
    <w:abstractNumId w:val="20"/>
  </w:num>
  <w:num w:numId="30">
    <w:abstractNumId w:val="10"/>
  </w:num>
  <w:num w:numId="31">
    <w:abstractNumId w:val="25"/>
  </w:num>
  <w:num w:numId="32">
    <w:abstractNumId w:val="6"/>
  </w:num>
  <w:num w:numId="33">
    <w:abstractNumId w:val="27"/>
  </w:num>
  <w:num w:numId="34">
    <w:abstractNumId w:val="26"/>
  </w:num>
  <w:num w:numId="35">
    <w:abstractNumId w:val="39"/>
  </w:num>
  <w:num w:numId="36">
    <w:abstractNumId w:val="4"/>
  </w:num>
  <w:num w:numId="37">
    <w:abstractNumId w:val="5"/>
  </w:num>
  <w:num w:numId="38">
    <w:abstractNumId w:val="12"/>
  </w:num>
  <w:num w:numId="39">
    <w:abstractNumId w:val="34"/>
  </w:num>
  <w:num w:numId="40">
    <w:abstractNumId w:val="41"/>
  </w:num>
  <w:num w:numId="41">
    <w:abstractNumId w:val="1"/>
  </w:num>
  <w:num w:numId="42">
    <w:abstractNumId w:val="2"/>
  </w:num>
  <w:num w:numId="43">
    <w:abstractNumId w:val="35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04271E"/>
    <w:rsid w:val="00001A2D"/>
    <w:rsid w:val="000033C0"/>
    <w:rsid w:val="000149C9"/>
    <w:rsid w:val="00023823"/>
    <w:rsid w:val="00027EA7"/>
    <w:rsid w:val="00030725"/>
    <w:rsid w:val="00040C1C"/>
    <w:rsid w:val="00040F96"/>
    <w:rsid w:val="0004271E"/>
    <w:rsid w:val="00043EE4"/>
    <w:rsid w:val="00046267"/>
    <w:rsid w:val="00046D9D"/>
    <w:rsid w:val="000504FC"/>
    <w:rsid w:val="00052076"/>
    <w:rsid w:val="00052695"/>
    <w:rsid w:val="0005528B"/>
    <w:rsid w:val="00055A6D"/>
    <w:rsid w:val="000565CF"/>
    <w:rsid w:val="000665DA"/>
    <w:rsid w:val="00071F60"/>
    <w:rsid w:val="0007498E"/>
    <w:rsid w:val="00085A25"/>
    <w:rsid w:val="00087427"/>
    <w:rsid w:val="00091CA9"/>
    <w:rsid w:val="000967B0"/>
    <w:rsid w:val="000A5F3C"/>
    <w:rsid w:val="000C5D77"/>
    <w:rsid w:val="000D1CE3"/>
    <w:rsid w:val="000D2424"/>
    <w:rsid w:val="000D2C14"/>
    <w:rsid w:val="000D5FE7"/>
    <w:rsid w:val="000D70CA"/>
    <w:rsid w:val="000F5599"/>
    <w:rsid w:val="00105BA8"/>
    <w:rsid w:val="0010759B"/>
    <w:rsid w:val="00110C06"/>
    <w:rsid w:val="0011278F"/>
    <w:rsid w:val="001138BF"/>
    <w:rsid w:val="0011621F"/>
    <w:rsid w:val="001206EE"/>
    <w:rsid w:val="00127115"/>
    <w:rsid w:val="00127F83"/>
    <w:rsid w:val="00132990"/>
    <w:rsid w:val="00135FE6"/>
    <w:rsid w:val="00137AAB"/>
    <w:rsid w:val="00142AD0"/>
    <w:rsid w:val="001437B6"/>
    <w:rsid w:val="00144157"/>
    <w:rsid w:val="0015477A"/>
    <w:rsid w:val="00163A70"/>
    <w:rsid w:val="001737C3"/>
    <w:rsid w:val="00187324"/>
    <w:rsid w:val="00195096"/>
    <w:rsid w:val="001966A2"/>
    <w:rsid w:val="001A0B16"/>
    <w:rsid w:val="001A0CFA"/>
    <w:rsid w:val="001A4B54"/>
    <w:rsid w:val="001B7768"/>
    <w:rsid w:val="001C3CDE"/>
    <w:rsid w:val="001C741A"/>
    <w:rsid w:val="001E3411"/>
    <w:rsid w:val="001E3EC6"/>
    <w:rsid w:val="001E510C"/>
    <w:rsid w:val="001F2288"/>
    <w:rsid w:val="001F4BE4"/>
    <w:rsid w:val="002026C6"/>
    <w:rsid w:val="002026E8"/>
    <w:rsid w:val="002052BC"/>
    <w:rsid w:val="00212211"/>
    <w:rsid w:val="00215A6E"/>
    <w:rsid w:val="0022474D"/>
    <w:rsid w:val="0022695B"/>
    <w:rsid w:val="0023002A"/>
    <w:rsid w:val="00230DEE"/>
    <w:rsid w:val="00231E16"/>
    <w:rsid w:val="0023597B"/>
    <w:rsid w:val="0023615E"/>
    <w:rsid w:val="00240229"/>
    <w:rsid w:val="0024080D"/>
    <w:rsid w:val="00240DF3"/>
    <w:rsid w:val="00246FD5"/>
    <w:rsid w:val="00254A7E"/>
    <w:rsid w:val="00256B6D"/>
    <w:rsid w:val="00265020"/>
    <w:rsid w:val="00276E96"/>
    <w:rsid w:val="00293113"/>
    <w:rsid w:val="002A2A3A"/>
    <w:rsid w:val="002C13B9"/>
    <w:rsid w:val="002C7E47"/>
    <w:rsid w:val="002D10DF"/>
    <w:rsid w:val="002D1241"/>
    <w:rsid w:val="002D3687"/>
    <w:rsid w:val="002D3A20"/>
    <w:rsid w:val="002D47F4"/>
    <w:rsid w:val="002E17FD"/>
    <w:rsid w:val="002E1F23"/>
    <w:rsid w:val="002E6FF7"/>
    <w:rsid w:val="002F0CDE"/>
    <w:rsid w:val="00301095"/>
    <w:rsid w:val="00301C3C"/>
    <w:rsid w:val="003066A7"/>
    <w:rsid w:val="00315F23"/>
    <w:rsid w:val="00321F1D"/>
    <w:rsid w:val="0033305D"/>
    <w:rsid w:val="00350D79"/>
    <w:rsid w:val="0036075D"/>
    <w:rsid w:val="0037360A"/>
    <w:rsid w:val="0037720E"/>
    <w:rsid w:val="00394A14"/>
    <w:rsid w:val="003A16C4"/>
    <w:rsid w:val="003A5497"/>
    <w:rsid w:val="003A68A7"/>
    <w:rsid w:val="003A7291"/>
    <w:rsid w:val="003B1788"/>
    <w:rsid w:val="003B40BC"/>
    <w:rsid w:val="003B6BEE"/>
    <w:rsid w:val="003D47C4"/>
    <w:rsid w:val="003D5B3E"/>
    <w:rsid w:val="003D76DB"/>
    <w:rsid w:val="003E73FF"/>
    <w:rsid w:val="003F4008"/>
    <w:rsid w:val="003F680A"/>
    <w:rsid w:val="00402F0D"/>
    <w:rsid w:val="00405465"/>
    <w:rsid w:val="00410186"/>
    <w:rsid w:val="0041418B"/>
    <w:rsid w:val="00417A83"/>
    <w:rsid w:val="0043148C"/>
    <w:rsid w:val="00432F11"/>
    <w:rsid w:val="00447AD0"/>
    <w:rsid w:val="004508C6"/>
    <w:rsid w:val="00457A9D"/>
    <w:rsid w:val="004643E6"/>
    <w:rsid w:val="00467ED1"/>
    <w:rsid w:val="00474786"/>
    <w:rsid w:val="00481D42"/>
    <w:rsid w:val="0048284B"/>
    <w:rsid w:val="004843A7"/>
    <w:rsid w:val="00485503"/>
    <w:rsid w:val="00486F84"/>
    <w:rsid w:val="00493D49"/>
    <w:rsid w:val="00496976"/>
    <w:rsid w:val="004B305E"/>
    <w:rsid w:val="004C0D1E"/>
    <w:rsid w:val="004D0547"/>
    <w:rsid w:val="004D1E62"/>
    <w:rsid w:val="004D7DC6"/>
    <w:rsid w:val="004E0FAB"/>
    <w:rsid w:val="004E59C0"/>
    <w:rsid w:val="004E672D"/>
    <w:rsid w:val="004F1EE0"/>
    <w:rsid w:val="005004D1"/>
    <w:rsid w:val="005025E7"/>
    <w:rsid w:val="0050398B"/>
    <w:rsid w:val="00510162"/>
    <w:rsid w:val="00511C94"/>
    <w:rsid w:val="00514541"/>
    <w:rsid w:val="00520277"/>
    <w:rsid w:val="00524DFF"/>
    <w:rsid w:val="005316BE"/>
    <w:rsid w:val="00536DBA"/>
    <w:rsid w:val="005374A7"/>
    <w:rsid w:val="005378A0"/>
    <w:rsid w:val="00542952"/>
    <w:rsid w:val="005575CD"/>
    <w:rsid w:val="005651DC"/>
    <w:rsid w:val="00573799"/>
    <w:rsid w:val="005739D4"/>
    <w:rsid w:val="00573D7D"/>
    <w:rsid w:val="0057647D"/>
    <w:rsid w:val="005A3DC5"/>
    <w:rsid w:val="005B00A6"/>
    <w:rsid w:val="005B22DF"/>
    <w:rsid w:val="005B58A0"/>
    <w:rsid w:val="005C6AA8"/>
    <w:rsid w:val="005D190D"/>
    <w:rsid w:val="005D4CBB"/>
    <w:rsid w:val="005E3B35"/>
    <w:rsid w:val="005E564C"/>
    <w:rsid w:val="005E614B"/>
    <w:rsid w:val="005E705B"/>
    <w:rsid w:val="005F6C4D"/>
    <w:rsid w:val="005F72B6"/>
    <w:rsid w:val="00602673"/>
    <w:rsid w:val="00603BAE"/>
    <w:rsid w:val="00606873"/>
    <w:rsid w:val="00612ECD"/>
    <w:rsid w:val="00616AC5"/>
    <w:rsid w:val="006332D7"/>
    <w:rsid w:val="00650586"/>
    <w:rsid w:val="00654E58"/>
    <w:rsid w:val="00655988"/>
    <w:rsid w:val="006637FB"/>
    <w:rsid w:val="006935C3"/>
    <w:rsid w:val="006A0568"/>
    <w:rsid w:val="006A30B0"/>
    <w:rsid w:val="006B03BB"/>
    <w:rsid w:val="006B4EAB"/>
    <w:rsid w:val="006B5699"/>
    <w:rsid w:val="006C0D94"/>
    <w:rsid w:val="006C3175"/>
    <w:rsid w:val="006D117F"/>
    <w:rsid w:val="006D6166"/>
    <w:rsid w:val="006E0312"/>
    <w:rsid w:val="006E2E89"/>
    <w:rsid w:val="006E3ABC"/>
    <w:rsid w:val="006F058E"/>
    <w:rsid w:val="006F37D1"/>
    <w:rsid w:val="006F62AE"/>
    <w:rsid w:val="00701583"/>
    <w:rsid w:val="00712C14"/>
    <w:rsid w:val="00714919"/>
    <w:rsid w:val="00714CD2"/>
    <w:rsid w:val="00722C1A"/>
    <w:rsid w:val="0072321C"/>
    <w:rsid w:val="00730EBE"/>
    <w:rsid w:val="0073340B"/>
    <w:rsid w:val="007358B1"/>
    <w:rsid w:val="00742E72"/>
    <w:rsid w:val="00751B34"/>
    <w:rsid w:val="007530C8"/>
    <w:rsid w:val="00781942"/>
    <w:rsid w:val="007830EA"/>
    <w:rsid w:val="00785319"/>
    <w:rsid w:val="007918C4"/>
    <w:rsid w:val="00792768"/>
    <w:rsid w:val="00797D1C"/>
    <w:rsid w:val="007A5466"/>
    <w:rsid w:val="007A5657"/>
    <w:rsid w:val="007A74AE"/>
    <w:rsid w:val="007C20CB"/>
    <w:rsid w:val="007C5721"/>
    <w:rsid w:val="007D2A8D"/>
    <w:rsid w:val="007D4BD5"/>
    <w:rsid w:val="007F3B45"/>
    <w:rsid w:val="007F47A7"/>
    <w:rsid w:val="008020BF"/>
    <w:rsid w:val="00806445"/>
    <w:rsid w:val="00817544"/>
    <w:rsid w:val="0082191E"/>
    <w:rsid w:val="00832E36"/>
    <w:rsid w:val="00846F8A"/>
    <w:rsid w:val="00850454"/>
    <w:rsid w:val="0085489D"/>
    <w:rsid w:val="00855354"/>
    <w:rsid w:val="00855631"/>
    <w:rsid w:val="008717AB"/>
    <w:rsid w:val="00872306"/>
    <w:rsid w:val="00876733"/>
    <w:rsid w:val="0089746E"/>
    <w:rsid w:val="008A29C3"/>
    <w:rsid w:val="008B2B5E"/>
    <w:rsid w:val="008B5B93"/>
    <w:rsid w:val="008C148A"/>
    <w:rsid w:val="008C397F"/>
    <w:rsid w:val="008C72D5"/>
    <w:rsid w:val="008C7C05"/>
    <w:rsid w:val="008D417F"/>
    <w:rsid w:val="008D500F"/>
    <w:rsid w:val="008D7016"/>
    <w:rsid w:val="008F61F1"/>
    <w:rsid w:val="00914E49"/>
    <w:rsid w:val="009223D2"/>
    <w:rsid w:val="009267B2"/>
    <w:rsid w:val="009310C5"/>
    <w:rsid w:val="009405F2"/>
    <w:rsid w:val="009470BF"/>
    <w:rsid w:val="00955704"/>
    <w:rsid w:val="00986BD9"/>
    <w:rsid w:val="00991F0C"/>
    <w:rsid w:val="00992954"/>
    <w:rsid w:val="00996916"/>
    <w:rsid w:val="009A7D70"/>
    <w:rsid w:val="009B2209"/>
    <w:rsid w:val="009C1209"/>
    <w:rsid w:val="009C4392"/>
    <w:rsid w:val="009C637D"/>
    <w:rsid w:val="009D7BA9"/>
    <w:rsid w:val="009E0313"/>
    <w:rsid w:val="009E46EA"/>
    <w:rsid w:val="00A039F8"/>
    <w:rsid w:val="00A0748B"/>
    <w:rsid w:val="00A102E4"/>
    <w:rsid w:val="00A33134"/>
    <w:rsid w:val="00A35021"/>
    <w:rsid w:val="00A37171"/>
    <w:rsid w:val="00A3793F"/>
    <w:rsid w:val="00A477A5"/>
    <w:rsid w:val="00A50764"/>
    <w:rsid w:val="00A50DAB"/>
    <w:rsid w:val="00A5674D"/>
    <w:rsid w:val="00A6283F"/>
    <w:rsid w:val="00A67A97"/>
    <w:rsid w:val="00A72E81"/>
    <w:rsid w:val="00A76247"/>
    <w:rsid w:val="00A85B3D"/>
    <w:rsid w:val="00A90A36"/>
    <w:rsid w:val="00A92465"/>
    <w:rsid w:val="00A93DAD"/>
    <w:rsid w:val="00AA3809"/>
    <w:rsid w:val="00AA485A"/>
    <w:rsid w:val="00AA56F8"/>
    <w:rsid w:val="00AB65EE"/>
    <w:rsid w:val="00AB797C"/>
    <w:rsid w:val="00AB7B75"/>
    <w:rsid w:val="00AC128D"/>
    <w:rsid w:val="00AD46C0"/>
    <w:rsid w:val="00AE066D"/>
    <w:rsid w:val="00AE5E95"/>
    <w:rsid w:val="00AE71FB"/>
    <w:rsid w:val="00AF1C06"/>
    <w:rsid w:val="00AF229E"/>
    <w:rsid w:val="00AF301C"/>
    <w:rsid w:val="00AF3F94"/>
    <w:rsid w:val="00B015DB"/>
    <w:rsid w:val="00B207A1"/>
    <w:rsid w:val="00B21EA2"/>
    <w:rsid w:val="00B242DC"/>
    <w:rsid w:val="00B31ED7"/>
    <w:rsid w:val="00B43ED1"/>
    <w:rsid w:val="00B45356"/>
    <w:rsid w:val="00B45DF6"/>
    <w:rsid w:val="00B47343"/>
    <w:rsid w:val="00B66180"/>
    <w:rsid w:val="00B71071"/>
    <w:rsid w:val="00B718EF"/>
    <w:rsid w:val="00B8330F"/>
    <w:rsid w:val="00B85605"/>
    <w:rsid w:val="00B932D1"/>
    <w:rsid w:val="00B94219"/>
    <w:rsid w:val="00B95F5E"/>
    <w:rsid w:val="00BA1451"/>
    <w:rsid w:val="00BB110D"/>
    <w:rsid w:val="00BB34D2"/>
    <w:rsid w:val="00BB60E1"/>
    <w:rsid w:val="00BB6224"/>
    <w:rsid w:val="00BC03FD"/>
    <w:rsid w:val="00BC0BF4"/>
    <w:rsid w:val="00BC3688"/>
    <w:rsid w:val="00BC3F82"/>
    <w:rsid w:val="00BC5777"/>
    <w:rsid w:val="00BC66ED"/>
    <w:rsid w:val="00BC798B"/>
    <w:rsid w:val="00BD17B9"/>
    <w:rsid w:val="00BE0542"/>
    <w:rsid w:val="00BE3F13"/>
    <w:rsid w:val="00BE5D4D"/>
    <w:rsid w:val="00C0587F"/>
    <w:rsid w:val="00C059DF"/>
    <w:rsid w:val="00C07DE6"/>
    <w:rsid w:val="00C15FA1"/>
    <w:rsid w:val="00C3185C"/>
    <w:rsid w:val="00C4207D"/>
    <w:rsid w:val="00C436AB"/>
    <w:rsid w:val="00C4388F"/>
    <w:rsid w:val="00C47089"/>
    <w:rsid w:val="00C50EE5"/>
    <w:rsid w:val="00C51D72"/>
    <w:rsid w:val="00C579D0"/>
    <w:rsid w:val="00C61E84"/>
    <w:rsid w:val="00C621EE"/>
    <w:rsid w:val="00C63CAD"/>
    <w:rsid w:val="00C6501C"/>
    <w:rsid w:val="00C650B3"/>
    <w:rsid w:val="00C654BE"/>
    <w:rsid w:val="00C82713"/>
    <w:rsid w:val="00C87855"/>
    <w:rsid w:val="00C92924"/>
    <w:rsid w:val="00CA3D85"/>
    <w:rsid w:val="00CB4238"/>
    <w:rsid w:val="00CB42A0"/>
    <w:rsid w:val="00CB7684"/>
    <w:rsid w:val="00CC4298"/>
    <w:rsid w:val="00CD0090"/>
    <w:rsid w:val="00CD08B9"/>
    <w:rsid w:val="00CD1B38"/>
    <w:rsid w:val="00CD3E98"/>
    <w:rsid w:val="00CD7E1B"/>
    <w:rsid w:val="00CE0AD3"/>
    <w:rsid w:val="00CE5D22"/>
    <w:rsid w:val="00CE5ED5"/>
    <w:rsid w:val="00CF15B9"/>
    <w:rsid w:val="00D02971"/>
    <w:rsid w:val="00D0388C"/>
    <w:rsid w:val="00D03E91"/>
    <w:rsid w:val="00D1218B"/>
    <w:rsid w:val="00D24796"/>
    <w:rsid w:val="00D253F1"/>
    <w:rsid w:val="00D26B02"/>
    <w:rsid w:val="00D30679"/>
    <w:rsid w:val="00D36577"/>
    <w:rsid w:val="00D43023"/>
    <w:rsid w:val="00D522B8"/>
    <w:rsid w:val="00D535EC"/>
    <w:rsid w:val="00D62C8A"/>
    <w:rsid w:val="00D97C8E"/>
    <w:rsid w:val="00DA407E"/>
    <w:rsid w:val="00DB281A"/>
    <w:rsid w:val="00DC3DF3"/>
    <w:rsid w:val="00DD3195"/>
    <w:rsid w:val="00DD3F01"/>
    <w:rsid w:val="00DD4934"/>
    <w:rsid w:val="00DD6ED5"/>
    <w:rsid w:val="00DE30ED"/>
    <w:rsid w:val="00DF50CD"/>
    <w:rsid w:val="00E026C6"/>
    <w:rsid w:val="00E15A57"/>
    <w:rsid w:val="00E17310"/>
    <w:rsid w:val="00E21C73"/>
    <w:rsid w:val="00E248DB"/>
    <w:rsid w:val="00E30182"/>
    <w:rsid w:val="00E3331E"/>
    <w:rsid w:val="00E33C48"/>
    <w:rsid w:val="00E34488"/>
    <w:rsid w:val="00E46356"/>
    <w:rsid w:val="00E47496"/>
    <w:rsid w:val="00E507D0"/>
    <w:rsid w:val="00E62C87"/>
    <w:rsid w:val="00E772F5"/>
    <w:rsid w:val="00E81714"/>
    <w:rsid w:val="00E83C74"/>
    <w:rsid w:val="00E83E93"/>
    <w:rsid w:val="00E84E3B"/>
    <w:rsid w:val="00E96451"/>
    <w:rsid w:val="00EA10C7"/>
    <w:rsid w:val="00EB16A7"/>
    <w:rsid w:val="00ED0E44"/>
    <w:rsid w:val="00ED4CB7"/>
    <w:rsid w:val="00EE1724"/>
    <w:rsid w:val="00EE1F44"/>
    <w:rsid w:val="00EE3795"/>
    <w:rsid w:val="00EE4FCA"/>
    <w:rsid w:val="00EF0D3A"/>
    <w:rsid w:val="00EF427E"/>
    <w:rsid w:val="00F0011A"/>
    <w:rsid w:val="00F07216"/>
    <w:rsid w:val="00F10523"/>
    <w:rsid w:val="00F127BC"/>
    <w:rsid w:val="00F15D4F"/>
    <w:rsid w:val="00F17115"/>
    <w:rsid w:val="00F35F57"/>
    <w:rsid w:val="00F51BB0"/>
    <w:rsid w:val="00F56F07"/>
    <w:rsid w:val="00F57EAF"/>
    <w:rsid w:val="00F61356"/>
    <w:rsid w:val="00F62C2A"/>
    <w:rsid w:val="00F6337E"/>
    <w:rsid w:val="00F71D2D"/>
    <w:rsid w:val="00F746C3"/>
    <w:rsid w:val="00F75A0D"/>
    <w:rsid w:val="00F9297A"/>
    <w:rsid w:val="00F93076"/>
    <w:rsid w:val="00FA2846"/>
    <w:rsid w:val="00FA4E0C"/>
    <w:rsid w:val="00FB15D3"/>
    <w:rsid w:val="00FB5667"/>
    <w:rsid w:val="00FC1801"/>
    <w:rsid w:val="00FC6610"/>
    <w:rsid w:val="00FC666A"/>
    <w:rsid w:val="00FD2F51"/>
    <w:rsid w:val="00FD5FDF"/>
    <w:rsid w:val="00FE0D3F"/>
    <w:rsid w:val="00FE2BD4"/>
    <w:rsid w:val="00FF4B25"/>
    <w:rsid w:val="00FF5E79"/>
    <w:rsid w:val="00FF616D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2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C666A"/>
    <w:pPr>
      <w:keepNext/>
      <w:outlineLvl w:val="0"/>
    </w:pPr>
    <w:rPr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FC666A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C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C666A"/>
    <w:rPr>
      <w:sz w:val="32"/>
      <w:szCs w:val="24"/>
    </w:rPr>
  </w:style>
  <w:style w:type="character" w:customStyle="1" w:styleId="20">
    <w:name w:val="Заголовок 2 Знак"/>
    <w:link w:val="2"/>
    <w:semiHidden/>
    <w:rsid w:val="00FC666A"/>
    <w:rPr>
      <w:b/>
      <w:bCs/>
      <w:sz w:val="36"/>
      <w:szCs w:val="24"/>
    </w:rPr>
  </w:style>
  <w:style w:type="paragraph" w:styleId="a5">
    <w:name w:val="Balloon Text"/>
    <w:basedOn w:val="a0"/>
    <w:link w:val="a6"/>
    <w:rsid w:val="00F127B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127B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AF3F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nhideWhenUsed/>
    <w:rsid w:val="005C6AA8"/>
    <w:rPr>
      <w:color w:val="0563C1"/>
      <w:u w:val="single"/>
    </w:rPr>
  </w:style>
  <w:style w:type="character" w:customStyle="1" w:styleId="3">
    <w:name w:val="Основной текст (3)_"/>
    <w:link w:val="31"/>
    <w:rsid w:val="00BB60E1"/>
    <w:rPr>
      <w:spacing w:val="-1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BB60E1"/>
    <w:pPr>
      <w:widowControl w:val="0"/>
      <w:shd w:val="clear" w:color="auto" w:fill="FFFFFF"/>
      <w:spacing w:before="240" w:line="219" w:lineRule="exact"/>
      <w:jc w:val="both"/>
    </w:pPr>
    <w:rPr>
      <w:spacing w:val="-1"/>
      <w:sz w:val="17"/>
      <w:szCs w:val="17"/>
    </w:rPr>
  </w:style>
  <w:style w:type="paragraph" w:styleId="a8">
    <w:name w:val="List Paragraph"/>
    <w:basedOn w:val="a0"/>
    <w:uiPriority w:val="34"/>
    <w:qFormat/>
    <w:rsid w:val="002D3687"/>
    <w:pPr>
      <w:ind w:left="720"/>
      <w:contextualSpacing/>
    </w:pPr>
  </w:style>
  <w:style w:type="paragraph" w:styleId="a">
    <w:name w:val="List Bullet"/>
    <w:basedOn w:val="a0"/>
    <w:unhideWhenUsed/>
    <w:rsid w:val="000504FC"/>
    <w:pPr>
      <w:numPr>
        <w:numId w:val="28"/>
      </w:numPr>
    </w:pPr>
    <w:rPr>
      <w:sz w:val="20"/>
      <w:szCs w:val="20"/>
    </w:rPr>
  </w:style>
  <w:style w:type="character" w:customStyle="1" w:styleId="21">
    <w:name w:val="Основной текст (2)_"/>
    <w:link w:val="22"/>
    <w:rsid w:val="00481D4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81D42"/>
    <w:pPr>
      <w:widowControl w:val="0"/>
      <w:shd w:val="clear" w:color="auto" w:fill="FFFFFF"/>
      <w:spacing w:line="370" w:lineRule="exact"/>
      <w:ind w:hanging="380"/>
    </w:pPr>
    <w:rPr>
      <w:sz w:val="28"/>
      <w:szCs w:val="28"/>
    </w:rPr>
  </w:style>
  <w:style w:type="character" w:customStyle="1" w:styleId="212pt">
    <w:name w:val="Основной текст (2) + 12 pt;Полужирный"/>
    <w:rsid w:val="00481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western">
    <w:name w:val="western"/>
    <w:basedOn w:val="a0"/>
    <w:rsid w:val="00481D4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30pt">
    <w:name w:val="Основной текст (3) + Курсив;Интервал 0 pt"/>
    <w:basedOn w:val="3"/>
    <w:rsid w:val="00142A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sid w:val="00142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142AD0"/>
    <w:rPr>
      <w:i/>
      <w:i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42AD0"/>
    <w:pPr>
      <w:widowControl w:val="0"/>
      <w:shd w:val="clear" w:color="auto" w:fill="FFFFFF"/>
      <w:spacing w:before="240" w:after="180" w:line="228" w:lineRule="exact"/>
      <w:ind w:firstLine="480"/>
      <w:jc w:val="both"/>
    </w:pPr>
    <w:rPr>
      <w:i/>
      <w:iCs/>
      <w:spacing w:val="-4"/>
      <w:sz w:val="17"/>
      <w:szCs w:val="17"/>
    </w:rPr>
  </w:style>
  <w:style w:type="character" w:customStyle="1" w:styleId="4">
    <w:name w:val="Основной текст (4)_"/>
    <w:basedOn w:val="a1"/>
    <w:link w:val="41"/>
    <w:rsid w:val="00142AD0"/>
    <w:rPr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142AD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14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142AD0"/>
    <w:rPr>
      <w:color w:val="000000"/>
      <w:w w:val="100"/>
      <w:position w:val="0"/>
      <w:lang w:val="ru-RU" w:eastAsia="ru-RU" w:bidi="ru-RU"/>
    </w:rPr>
  </w:style>
  <w:style w:type="paragraph" w:customStyle="1" w:styleId="41">
    <w:name w:val="Основной текст (4)1"/>
    <w:basedOn w:val="a0"/>
    <w:link w:val="4"/>
    <w:rsid w:val="00142AD0"/>
    <w:pPr>
      <w:widowControl w:val="0"/>
      <w:shd w:val="clear" w:color="auto" w:fill="FFFFFF"/>
      <w:spacing w:before="240" w:after="240" w:line="0" w:lineRule="atLeast"/>
      <w:ind w:firstLine="480"/>
      <w:jc w:val="both"/>
    </w:pPr>
    <w:rPr>
      <w:b/>
      <w:bCs/>
      <w:i/>
      <w:iCs/>
      <w:spacing w:val="2"/>
      <w:sz w:val="17"/>
      <w:szCs w:val="17"/>
    </w:rPr>
  </w:style>
  <w:style w:type="character" w:customStyle="1" w:styleId="a9">
    <w:name w:val="Основной текст_"/>
    <w:basedOn w:val="a1"/>
    <w:link w:val="11"/>
    <w:rsid w:val="0037360A"/>
    <w:rPr>
      <w:b/>
      <w:bCs/>
      <w:spacing w:val="1"/>
      <w:sz w:val="17"/>
      <w:szCs w:val="17"/>
      <w:shd w:val="clear" w:color="auto" w:fill="FFFFFF"/>
    </w:rPr>
  </w:style>
  <w:style w:type="character" w:customStyle="1" w:styleId="0pt4">
    <w:name w:val="Основной текст + Интервал 0 pt4"/>
    <w:basedOn w:val="a9"/>
    <w:rsid w:val="0037360A"/>
    <w:rPr>
      <w:color w:val="000000"/>
      <w:spacing w:val="2"/>
      <w:w w:val="100"/>
      <w:position w:val="0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373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0pt2">
    <w:name w:val="Основной текст + Интервал 0 pt2"/>
    <w:basedOn w:val="a9"/>
    <w:rsid w:val="0037360A"/>
    <w:rPr>
      <w:color w:val="000000"/>
      <w:spacing w:val="2"/>
      <w:w w:val="100"/>
      <w:position w:val="0"/>
      <w:u w:val="single"/>
      <w:lang w:val="ru-RU" w:eastAsia="ru-RU" w:bidi="ru-RU"/>
    </w:rPr>
  </w:style>
  <w:style w:type="paragraph" w:customStyle="1" w:styleId="11">
    <w:name w:val="Основной текст1"/>
    <w:basedOn w:val="a0"/>
    <w:link w:val="a9"/>
    <w:rsid w:val="0037360A"/>
    <w:pPr>
      <w:widowControl w:val="0"/>
      <w:shd w:val="clear" w:color="auto" w:fill="FFFFFF"/>
      <w:spacing w:line="219" w:lineRule="exact"/>
      <w:jc w:val="center"/>
    </w:pPr>
    <w:rPr>
      <w:b/>
      <w:bCs/>
      <w:spacing w:val="1"/>
      <w:sz w:val="17"/>
      <w:szCs w:val="17"/>
    </w:rPr>
  </w:style>
  <w:style w:type="character" w:customStyle="1" w:styleId="100">
    <w:name w:val="Основной текст (10)_"/>
    <w:basedOn w:val="a1"/>
    <w:link w:val="101"/>
    <w:rsid w:val="0037360A"/>
    <w:rPr>
      <w:i/>
      <w:iCs/>
      <w:spacing w:val="-1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37360A"/>
    <w:pPr>
      <w:widowControl w:val="0"/>
      <w:shd w:val="clear" w:color="auto" w:fill="FFFFFF"/>
      <w:spacing w:line="278" w:lineRule="exact"/>
    </w:pPr>
    <w:rPr>
      <w:i/>
      <w:iCs/>
      <w:spacing w:val="-1"/>
      <w:sz w:val="22"/>
      <w:szCs w:val="22"/>
    </w:rPr>
  </w:style>
  <w:style w:type="paragraph" w:styleId="aa">
    <w:name w:val="Normal (Web)"/>
    <w:basedOn w:val="a0"/>
    <w:uiPriority w:val="99"/>
    <w:rsid w:val="0037360A"/>
    <w:pPr>
      <w:spacing w:before="100" w:beforeAutospacing="1" w:after="100" w:afterAutospacing="1"/>
    </w:pPr>
    <w:rPr>
      <w:sz w:val="18"/>
      <w:szCs w:val="18"/>
    </w:rPr>
  </w:style>
  <w:style w:type="character" w:customStyle="1" w:styleId="6">
    <w:name w:val="Основной текст (6)_"/>
    <w:basedOn w:val="a1"/>
    <w:link w:val="60"/>
    <w:rsid w:val="009405F2"/>
    <w:rPr>
      <w:b/>
      <w:bCs/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405F2"/>
    <w:pPr>
      <w:widowControl w:val="0"/>
      <w:shd w:val="clear" w:color="auto" w:fill="FFFFFF"/>
      <w:spacing w:before="720" w:line="244" w:lineRule="exact"/>
      <w:jc w:val="center"/>
    </w:pPr>
    <w:rPr>
      <w:b/>
      <w:bCs/>
      <w:spacing w:val="2"/>
      <w:sz w:val="19"/>
      <w:szCs w:val="19"/>
    </w:rPr>
  </w:style>
  <w:style w:type="character" w:customStyle="1" w:styleId="ab">
    <w:name w:val="Оглавление_"/>
    <w:basedOn w:val="a1"/>
    <w:link w:val="ac"/>
    <w:rsid w:val="009405F2"/>
    <w:rPr>
      <w:spacing w:val="1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9405F2"/>
    <w:rPr>
      <w:spacing w:val="1"/>
      <w:sz w:val="19"/>
      <w:szCs w:val="19"/>
      <w:shd w:val="clear" w:color="auto" w:fill="FFFFFF"/>
    </w:rPr>
  </w:style>
  <w:style w:type="paragraph" w:customStyle="1" w:styleId="ac">
    <w:name w:val="Оглавление"/>
    <w:basedOn w:val="a0"/>
    <w:link w:val="ab"/>
    <w:rsid w:val="009405F2"/>
    <w:pPr>
      <w:widowControl w:val="0"/>
      <w:shd w:val="clear" w:color="auto" w:fill="FFFFFF"/>
      <w:spacing w:before="480" w:line="495" w:lineRule="exact"/>
      <w:jc w:val="both"/>
    </w:pPr>
    <w:rPr>
      <w:spacing w:val="1"/>
      <w:sz w:val="19"/>
      <w:szCs w:val="19"/>
    </w:rPr>
  </w:style>
  <w:style w:type="paragraph" w:customStyle="1" w:styleId="70">
    <w:name w:val="Основной текст (7)"/>
    <w:basedOn w:val="a0"/>
    <w:link w:val="7"/>
    <w:rsid w:val="009405F2"/>
    <w:pPr>
      <w:widowControl w:val="0"/>
      <w:shd w:val="clear" w:color="auto" w:fill="FFFFFF"/>
      <w:spacing w:line="495" w:lineRule="exact"/>
      <w:jc w:val="both"/>
    </w:pPr>
    <w:rPr>
      <w:spacing w:val="1"/>
      <w:sz w:val="19"/>
      <w:szCs w:val="19"/>
    </w:rPr>
  </w:style>
  <w:style w:type="paragraph" w:customStyle="1" w:styleId="12">
    <w:name w:val="Без интервала1"/>
    <w:rsid w:val="002D3A20"/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2D3A20"/>
    <w:pPr>
      <w:widowControl w:val="0"/>
      <w:ind w:firstLine="300"/>
      <w:jc w:val="both"/>
    </w:pPr>
  </w:style>
  <w:style w:type="character" w:customStyle="1" w:styleId="Bodytext2">
    <w:name w:val="Body text (2)_"/>
    <w:link w:val="Bodytext20"/>
    <w:rsid w:val="003B6BE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B6BEE"/>
    <w:pPr>
      <w:widowControl w:val="0"/>
      <w:shd w:val="clear" w:color="auto" w:fill="FFFFFF"/>
      <w:spacing w:before="360" w:line="317" w:lineRule="exact"/>
      <w:jc w:val="both"/>
    </w:pPr>
    <w:rPr>
      <w:sz w:val="28"/>
      <w:szCs w:val="28"/>
    </w:rPr>
  </w:style>
  <w:style w:type="character" w:customStyle="1" w:styleId="70pt">
    <w:name w:val="Основной текст (7) + Интервал 0 pt"/>
    <w:rsid w:val="005651DC"/>
    <w:rPr>
      <w:b/>
      <w:bCs/>
      <w:color w:val="000000"/>
      <w:spacing w:val="-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УТВЕРЖДАЮ</vt:lpstr>
    </vt:vector>
  </TitlesOfParts>
  <Company>SPecialiST RePack</Company>
  <LinksUpToDate>false</LinksUpToDate>
  <CharactersWithSpaces>14919</CharactersWithSpaces>
  <SharedDoc>false</SharedDoc>
  <HLinks>
    <vt:vector size="6" baseType="variant"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mailto:agrosport@mail.ru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УТВЕРЖДАЮ</dc:title>
  <dc:creator>Пользователь</dc:creator>
  <cp:lastModifiedBy>Гольцова Дина Олеговна</cp:lastModifiedBy>
  <cp:revision>5</cp:revision>
  <cp:lastPrinted>2023-06-26T04:56:00Z</cp:lastPrinted>
  <dcterms:created xsi:type="dcterms:W3CDTF">2023-03-09T07:01:00Z</dcterms:created>
  <dcterms:modified xsi:type="dcterms:W3CDTF">2023-06-26T05:01:00Z</dcterms:modified>
</cp:coreProperties>
</file>