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CC" w:rsidRDefault="000216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16CC" w:rsidRDefault="000216CC">
      <w:pPr>
        <w:pStyle w:val="ConsPlusNormal"/>
        <w:jc w:val="both"/>
        <w:outlineLvl w:val="0"/>
      </w:pPr>
    </w:p>
    <w:p w:rsidR="000216CC" w:rsidRDefault="000216CC">
      <w:pPr>
        <w:pStyle w:val="ConsPlusTitle"/>
        <w:jc w:val="center"/>
        <w:outlineLvl w:val="0"/>
      </w:pPr>
      <w:r>
        <w:t>ПРАВИТЕЛЬСТВО САРАТОВСКОЙ ОБЛАСТИ</w:t>
      </w:r>
    </w:p>
    <w:p w:rsidR="000216CC" w:rsidRDefault="000216CC">
      <w:pPr>
        <w:pStyle w:val="ConsPlusTitle"/>
        <w:jc w:val="center"/>
      </w:pPr>
    </w:p>
    <w:p w:rsidR="000216CC" w:rsidRDefault="000216CC">
      <w:pPr>
        <w:pStyle w:val="ConsPlusTitle"/>
        <w:jc w:val="center"/>
      </w:pPr>
      <w:r>
        <w:t>РАСПОРЯЖЕНИЕ</w:t>
      </w:r>
    </w:p>
    <w:p w:rsidR="000216CC" w:rsidRDefault="000216CC">
      <w:pPr>
        <w:pStyle w:val="ConsPlusTitle"/>
        <w:jc w:val="center"/>
      </w:pPr>
      <w:r>
        <w:t>от 17 июня 2005 г. N 169-Пр</w:t>
      </w:r>
    </w:p>
    <w:p w:rsidR="000216CC" w:rsidRDefault="000216CC">
      <w:pPr>
        <w:pStyle w:val="ConsPlusTitle"/>
        <w:jc w:val="center"/>
      </w:pPr>
    </w:p>
    <w:p w:rsidR="000216CC" w:rsidRDefault="000216CC">
      <w:pPr>
        <w:pStyle w:val="ConsPlusTitle"/>
        <w:jc w:val="center"/>
      </w:pPr>
      <w:r>
        <w:t>ОБ УТВЕРЖДЕНИИ МЕТОДИКИ ПРОВЕДЕНИЯ КОНКУРСА</w:t>
      </w:r>
    </w:p>
    <w:p w:rsidR="000216CC" w:rsidRDefault="000216CC">
      <w:pPr>
        <w:pStyle w:val="ConsPlusTitle"/>
        <w:jc w:val="center"/>
      </w:pPr>
      <w:r>
        <w:t>НА ЗАМЕЩЕНИЕ ВАКАНТНОЙ ДОЛЖНОСТИ ГОСУДАРСТВЕННОЙ</w:t>
      </w:r>
    </w:p>
    <w:p w:rsidR="000216CC" w:rsidRDefault="000216CC">
      <w:pPr>
        <w:pStyle w:val="ConsPlusTitle"/>
        <w:jc w:val="center"/>
      </w:pPr>
      <w:r>
        <w:t>ГРАЖДАНСКОЙ СЛУЖБЫ САРАТОВСКОЙ ОБЛАСТИ В ОРГАНАХ</w:t>
      </w:r>
    </w:p>
    <w:p w:rsidR="000216CC" w:rsidRDefault="000216CC">
      <w:pPr>
        <w:pStyle w:val="ConsPlusTitle"/>
        <w:jc w:val="center"/>
      </w:pPr>
      <w:r>
        <w:t>ИСПОЛНИТЕЛЬНОЙ ВЛАСТИ САРАТОВСКОЙ ОБЛАСТИ,</w:t>
      </w:r>
    </w:p>
    <w:p w:rsidR="000216CC" w:rsidRDefault="000216CC">
      <w:pPr>
        <w:pStyle w:val="ConsPlusTitle"/>
        <w:jc w:val="center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САРАТОВСКОЙ ОБЛАСТИ, СОЗДАННЫХ</w:t>
      </w:r>
    </w:p>
    <w:p w:rsidR="000216CC" w:rsidRDefault="000216CC">
      <w:pPr>
        <w:pStyle w:val="ConsPlusTitle"/>
        <w:jc w:val="center"/>
      </w:pPr>
      <w:r>
        <w:t>ГУБЕРНАТОРОМ САРАТОВСКОЙ ОБЛАСТИ И ПРАВИТЕЛЬСТВОМ</w:t>
      </w:r>
    </w:p>
    <w:p w:rsidR="000216CC" w:rsidRDefault="000216CC">
      <w:pPr>
        <w:pStyle w:val="ConsPlusTitle"/>
        <w:jc w:val="center"/>
      </w:pPr>
      <w:r>
        <w:t>САРАТОВСКОЙ ОБЛАСТИ</w:t>
      </w:r>
    </w:p>
    <w:p w:rsidR="000216CC" w:rsidRDefault="000216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6CC" w:rsidRDefault="000216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6CC" w:rsidRDefault="000216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6CC" w:rsidRDefault="000216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  <w:proofErr w:type="gramEnd"/>
          </w:p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>от 21.03.2011 N 139-П,</w:t>
            </w:r>
          </w:p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Правительства Саратовской области</w:t>
            </w:r>
          </w:p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22.07.2014 </w:t>
            </w:r>
            <w:hyperlink r:id="rId7" w:history="1">
              <w:r>
                <w:rPr>
                  <w:color w:val="0000FF"/>
                </w:rPr>
                <w:t>N 112-Пр</w:t>
              </w:r>
            </w:hyperlink>
            <w:r>
              <w:rPr>
                <w:color w:val="392C69"/>
              </w:rPr>
              <w:t xml:space="preserve">, от 01.03.2017 </w:t>
            </w:r>
            <w:hyperlink r:id="rId8" w:history="1">
              <w:r>
                <w:rPr>
                  <w:color w:val="0000FF"/>
                </w:rPr>
                <w:t>N 48-Пр</w:t>
              </w:r>
            </w:hyperlink>
            <w:r>
              <w:rPr>
                <w:color w:val="392C69"/>
              </w:rPr>
              <w:t xml:space="preserve">, от 08.12.2017 </w:t>
            </w:r>
            <w:hyperlink r:id="rId9" w:history="1">
              <w:r>
                <w:rPr>
                  <w:color w:val="0000FF"/>
                </w:rPr>
                <w:t>N 367-Пр</w:t>
              </w:r>
            </w:hyperlink>
            <w:r>
              <w:rPr>
                <w:color w:val="392C69"/>
              </w:rPr>
              <w:t>,</w:t>
            </w:r>
          </w:p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01.08.2018 </w:t>
            </w:r>
            <w:hyperlink r:id="rId10" w:history="1">
              <w:r>
                <w:rPr>
                  <w:color w:val="0000FF"/>
                </w:rPr>
                <w:t>N 208-Пр</w:t>
              </w:r>
            </w:hyperlink>
            <w:r>
              <w:rPr>
                <w:color w:val="392C69"/>
              </w:rPr>
              <w:t xml:space="preserve">, от 22.01.2021 </w:t>
            </w:r>
            <w:hyperlink r:id="rId11" w:history="1">
              <w:r>
                <w:rPr>
                  <w:color w:val="0000FF"/>
                </w:rPr>
                <w:t>N 16-Пр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6CC" w:rsidRDefault="000216CC"/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7" w:history="1">
        <w:r>
          <w:rPr>
            <w:color w:val="0000FF"/>
          </w:rPr>
          <w:t>методику</w:t>
        </w:r>
      </w:hyperlink>
      <w:r>
        <w:t xml:space="preserve"> проведения конкурса на замещение вакантной должности государственной гражданской службы Саратовской области в органах исполнительной власти Саратовской области, государственных органах Саратовской области, созданных Губернатором Саратовской области и Правительством Саратовской области, согласно приложению.</w:t>
      </w:r>
    </w:p>
    <w:p w:rsidR="000216CC" w:rsidRDefault="000216C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21.03.2011 N 139-П)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right"/>
      </w:pPr>
      <w:r>
        <w:t>Губернатор</w:t>
      </w:r>
    </w:p>
    <w:p w:rsidR="000216CC" w:rsidRDefault="000216CC">
      <w:pPr>
        <w:pStyle w:val="ConsPlusNormal"/>
        <w:jc w:val="right"/>
      </w:pPr>
      <w:r>
        <w:t>Саратовской области</w:t>
      </w:r>
    </w:p>
    <w:p w:rsidR="000216CC" w:rsidRDefault="000216CC">
      <w:pPr>
        <w:pStyle w:val="ConsPlusNormal"/>
        <w:jc w:val="right"/>
      </w:pPr>
      <w:r>
        <w:t>П.Л.ИПАТОВ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right"/>
        <w:outlineLvl w:val="0"/>
      </w:pPr>
      <w:r>
        <w:t>Приложение</w:t>
      </w:r>
    </w:p>
    <w:p w:rsidR="000216CC" w:rsidRDefault="000216CC">
      <w:pPr>
        <w:pStyle w:val="ConsPlusNormal"/>
        <w:jc w:val="right"/>
      </w:pPr>
      <w:r>
        <w:t>к распоряжению</w:t>
      </w:r>
    </w:p>
    <w:p w:rsidR="000216CC" w:rsidRDefault="000216CC">
      <w:pPr>
        <w:pStyle w:val="ConsPlusNormal"/>
        <w:jc w:val="right"/>
      </w:pPr>
      <w:r>
        <w:t>Правительства Саратовской области</w:t>
      </w:r>
    </w:p>
    <w:p w:rsidR="000216CC" w:rsidRDefault="000216CC">
      <w:pPr>
        <w:pStyle w:val="ConsPlusNormal"/>
        <w:jc w:val="right"/>
      </w:pPr>
      <w:r>
        <w:t>от 17 июня 2005 г. N 169-Пр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</w:pPr>
      <w:bookmarkStart w:id="0" w:name="P37"/>
      <w:bookmarkEnd w:id="0"/>
      <w:r>
        <w:t>МЕТОДИКА</w:t>
      </w:r>
    </w:p>
    <w:p w:rsidR="000216CC" w:rsidRDefault="000216CC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0216CC" w:rsidRDefault="000216CC">
      <w:pPr>
        <w:pStyle w:val="ConsPlusTitle"/>
        <w:jc w:val="center"/>
      </w:pPr>
      <w:r>
        <w:t>ГОСУДАРСТВЕННОЙ ГРАЖДАНСКОЙ СЛУЖБЫ САРАТОВСКОЙ ОБЛАСТИ</w:t>
      </w:r>
    </w:p>
    <w:p w:rsidR="000216CC" w:rsidRDefault="000216CC">
      <w:pPr>
        <w:pStyle w:val="ConsPlusTitle"/>
        <w:jc w:val="center"/>
      </w:pPr>
      <w:r>
        <w:t>В ОРГАНАХ ИСПОЛНИТЕЛЬНОЙ ВЛАСТИ САРАТОВСКОЙ ОБЛАСТИ,</w:t>
      </w:r>
    </w:p>
    <w:p w:rsidR="000216CC" w:rsidRDefault="000216CC">
      <w:pPr>
        <w:pStyle w:val="ConsPlusTitle"/>
        <w:jc w:val="center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САРАТОВСКОЙ ОБЛАСТИ, СОЗДАННЫХ</w:t>
      </w:r>
    </w:p>
    <w:p w:rsidR="000216CC" w:rsidRDefault="000216CC">
      <w:pPr>
        <w:pStyle w:val="ConsPlusTitle"/>
        <w:jc w:val="center"/>
      </w:pPr>
      <w:r>
        <w:t>ГУБЕРНАТОРОМ САРАТОВСКОЙ ОБЛАСТИ И ПРАВИТЕЛЬСТВОМ</w:t>
      </w:r>
    </w:p>
    <w:p w:rsidR="000216CC" w:rsidRDefault="000216CC">
      <w:pPr>
        <w:pStyle w:val="ConsPlusTitle"/>
        <w:jc w:val="center"/>
      </w:pPr>
      <w:r>
        <w:lastRenderedPageBreak/>
        <w:t>САРАТОВСКОЙ ОБЛАСТИ</w:t>
      </w:r>
    </w:p>
    <w:p w:rsidR="000216CC" w:rsidRDefault="000216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6CC" w:rsidRDefault="000216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6CC" w:rsidRDefault="000216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6CC" w:rsidRDefault="000216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Саратовской области</w:t>
            </w:r>
            <w:proofErr w:type="gramEnd"/>
          </w:p>
          <w:p w:rsidR="000216CC" w:rsidRDefault="0002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01.08.2018 </w:t>
            </w:r>
            <w:hyperlink r:id="rId15" w:history="1">
              <w:r>
                <w:rPr>
                  <w:color w:val="0000FF"/>
                </w:rPr>
                <w:t>N 208-Пр</w:t>
              </w:r>
            </w:hyperlink>
            <w:r>
              <w:rPr>
                <w:color w:val="392C69"/>
              </w:rPr>
              <w:t xml:space="preserve">, от 22.01.2021 </w:t>
            </w:r>
            <w:hyperlink r:id="rId16" w:history="1">
              <w:r>
                <w:rPr>
                  <w:color w:val="0000FF"/>
                </w:rPr>
                <w:t>N 16-Пр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6CC" w:rsidRDefault="000216CC"/>
        </w:tc>
      </w:tr>
    </w:tbl>
    <w:p w:rsidR="000216CC" w:rsidRDefault="000216CC">
      <w:pPr>
        <w:pStyle w:val="ConsPlusTitle"/>
        <w:spacing w:before="280"/>
        <w:jc w:val="center"/>
        <w:outlineLvl w:val="1"/>
      </w:pPr>
      <w:r>
        <w:t>I. Общие положения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 xml:space="preserve">1. </w:t>
      </w:r>
      <w:proofErr w:type="gramStart"/>
      <w:r>
        <w:t>Методика проведения конкурса на замещение вакантной должности государственной гражданской службы Саратовской области в органах исполнительной власти Саратовской области, государственных органах Саратовской области, созданных Губернатором Саратовской области и Правительством Саратовской области, (далее - государственные органы области, Методика) - это нормативно-методический документ, предусматривающий методы, приемы сбора информации о профессионально значимых и личностных качествах участников конкурса, влияющих на эффективность исполнения ими деятельности в должности государственной</w:t>
      </w:r>
      <w:proofErr w:type="gramEnd"/>
      <w:r>
        <w:t xml:space="preserve"> гражданской службы области, а также способы систематизации и анализа собранной информации.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Саратовской области (далее - гражданская служба) при проведении государственными органами конкурсов на замещение вакантных должностей гражданской службы и включение в кадровый резерв государственных органов области (далее соответственно - конкурсы, кадровый резерв).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2. Конкурсы проводятся в целях оценки профессионального уровня граждан Российской Федерации (государственных гражданских служащих Российской Федерации),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 (далее соответственно - квалификационные требования, оценка кандидатов).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3. Задачи, решаемые при </w:t>
      </w:r>
      <w:proofErr w:type="gramStart"/>
      <w:r>
        <w:t>проведении</w:t>
      </w:r>
      <w:proofErr w:type="gramEnd"/>
      <w:r>
        <w:t xml:space="preserve"> конкурса: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оценка профессиональных и личностных качеств участников конкурса на основании объективных профессионально значимых критериев;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выявление среди участников конкурса лиц, в наибольшей степени соответствующих требованиям для замещения вакантной должности;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обеспечение равных условий для всех участников конкурса в выполнении ими конкурсных заданий и процедур;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соблюдение законных интересов и этических норм в отношении всех лиц, имеющих отношение к конкурсу.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4. Проведение конкурса обеспечивают субъекты оценки: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представитель нанимателя, принявший решение о проведении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конкурсная комиссия (далее - Комиссия);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рабочая группа;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управление кадровой политики и государственной службы Правительства Саратовской области (далее - Управление);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lastRenderedPageBreak/>
        <w:t>группа независимых экспертов (далее - группа экспертов);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представители общественных советов.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5. Комиссия осуществляет свою деятельность в соответствии с Положением о Комиссии, утвержденным постановлением Правительства области.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 целях эффективной организации конкурсов по решению представителя нанимателя в государственном органе области может быть образовано несколько конкурсных комиссий для различных категорий и групп должностей гражданской службы.</w:t>
      </w:r>
    </w:p>
    <w:p w:rsidR="000216CC" w:rsidRDefault="000216C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введена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6. Основные функции субъектов оценки: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Управление координирует работу и взаимодействует с рабочими группами, контролирует их работу;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лица, отвечающие за кадровую работу в государственных органах области, а при наличии кадровой службы - представители кадровой службы, организуют и обеспечивают сбор информации, изучение участников </w:t>
      </w:r>
      <w:proofErr w:type="gramStart"/>
      <w:r>
        <w:t>конкурса</w:t>
      </w:r>
      <w:proofErr w:type="gramEnd"/>
      <w:r>
        <w:t xml:space="preserve"> на основании представленных ими документов в соответствующий государственный орган области на замещение вакантной должности и при формировании кадрового резерва на конкурсной основе;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Комиссия осуществляет итоговую оценку профессиональных и личностных качеств участников конкурса, принимает решения по итогам проведения конкурса на замещение вакантных должностей и о включении гражданских служащих (граждан) в кадровый резерв;</w:t>
      </w:r>
    </w:p>
    <w:p w:rsidR="000216CC" w:rsidRDefault="000216CC">
      <w:pPr>
        <w:pStyle w:val="ConsPlusNormal"/>
        <w:spacing w:before="220"/>
        <w:ind w:firstLine="540"/>
        <w:jc w:val="both"/>
      </w:pPr>
      <w:proofErr w:type="gramStart"/>
      <w:r>
        <w:t xml:space="preserve">рабочая группа организует оценку профессионального уровня кандидатов на замещение вакантной должности, их соответствия квалификационным требованиям для замещения этой должности, изучение личностных качеств участников конкурса, проведение мероприятий в соответствии с утвержденным </w:t>
      </w:r>
      <w:hyperlink w:anchor="P270" w:history="1">
        <w:r>
          <w:rPr>
            <w:color w:val="0000FF"/>
          </w:rPr>
          <w:t>планом-графиком</w:t>
        </w:r>
      </w:hyperlink>
      <w:r>
        <w:t xml:space="preserve"> проведения конкурса на замещение вакантной должности по форме согласно приложению N 1 к настоящей Методике, обработку полученных информационных материалов, а также подготовку места заседания и соответствующих документов для работы</w:t>
      </w:r>
      <w:proofErr w:type="gramEnd"/>
      <w:r>
        <w:t xml:space="preserve"> Комиссии;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независимые эксперты совместно с рабочей группой оценивают профессиональный уровень кандидатов, их соответствие квалификационным требованиям для замещения вакантной должности, изложенным в должностном регламенте.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области (далее - гражданские служащие) в отношении вакантных должностей гражданской службы, на замещение которых планируется объявление конкурсов (далее - вакантные должности гражданской службы).</w:t>
      </w:r>
      <w:proofErr w:type="gramEnd"/>
    </w:p>
    <w:p w:rsidR="000216CC" w:rsidRDefault="000216CC">
      <w:pPr>
        <w:pStyle w:val="ConsPlusNormal"/>
        <w:spacing w:before="220"/>
        <w:ind w:firstLine="540"/>
        <w:jc w:val="both"/>
      </w:pPr>
      <w:r>
        <w:t>8. Актуализация положений должностных регламентов гражданских служащих осуществляется заинтересованным подразделением государственного органа области по согласованию с подразделением государственного органа области по вопросам государственной службы и кадров.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Для оценки профессионального уровня кандидатов, их соответствия квалификационным </w:t>
      </w:r>
      <w:r>
        <w:lastRenderedPageBreak/>
        <w:t>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подготовку проекта документа, написание реферата и иных письменных работ, решение практических задач или тестирование по вопросам, связанным с выполнением должностных обязанностей по вакантной должности гражданской</w:t>
      </w:r>
      <w:proofErr w:type="gramEnd"/>
      <w:r>
        <w:t xml:space="preserve"> службы (группе должностей гражданской службы, по которой формируется кадровый резерв).</w:t>
      </w:r>
    </w:p>
    <w:p w:rsidR="000216CC" w:rsidRDefault="000216CC"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10.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и их описанием, установленными нормативным правовым актом Управления.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"руководители" всех групп должностей и категории</w:t>
      </w:r>
      <w:proofErr w:type="gramEnd"/>
      <w:r>
        <w:t xml:space="preserve"> "специалисты" высшей, главной и ведущей групп должностей.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12. Члены конкурсной комиссии вправе вносить предложения о применении методов оценки и формировании конкурсных заданий в соответствии с настоящей Методикой.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13. В настоящей Методике определяется максимальное и минимальное количество баллов, выставляемых за выполнение каждого конкурсного задания, и критерии для формирования рейтинга кандидатов по итогам конкурсных процедур.</w:t>
      </w:r>
    </w:p>
    <w:p w:rsidR="000216CC" w:rsidRDefault="000216CC">
      <w:pPr>
        <w:pStyle w:val="ConsPlusNormal"/>
        <w:jc w:val="both"/>
      </w:pPr>
      <w:r>
        <w:t xml:space="preserve">(часть первая 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Конкурсные задания могут быть составлены по степени сложности.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14. В целях повышения объективности и независимости работы конкурсной комиссии по решению руководителя государственного органа области проводится периодическое обновление ее состава.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15. Для эффективного применения методов оценки необходимо обеспечить участие в работе конкурсной комиссии специалистов в области оценки персонала, а также специалистов в определенных областях и видах профессиональной служебной деятельности, соответствующих задачам и функциям государственного органа и его подразделений.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При подготовке к проведению конкурсов подразделением государственного органа области по вопросам государственной службы и кадров уточняется участие в составе конкурсной комиссии независимых экспертов -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службы, отбираемых и приглашаемых управлением кадровой политики и государственной службы Правительства области по</w:t>
      </w:r>
      <w:proofErr w:type="gramEnd"/>
      <w:r>
        <w:t xml:space="preserve">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области (далее - независимые эксперты).</w:t>
      </w:r>
    </w:p>
    <w:p w:rsidR="000216CC" w:rsidRDefault="000216C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17. В состав конкурсной комиссии в органе исполнительной власти области, при котором в </w:t>
      </w:r>
      <w:r>
        <w:lastRenderedPageBreak/>
        <w:t>соответствии с действующим законодательством образован общественный совет, наряду с независимыми экспертами включаются представители указанного общественного совета, определяемые решением соответствующего общественного совета. Общее число этих представителей и независимых экспертов должно составлять не менее одной четверти общего числа членов конкурсной комиссии.</w:t>
      </w:r>
    </w:p>
    <w:p w:rsidR="000216CC" w:rsidRDefault="000216C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II. Решение о проведении конкурсов, объявление конкурсов</w:t>
      </w:r>
    </w:p>
    <w:p w:rsidR="000216CC" w:rsidRDefault="000216CC">
      <w:pPr>
        <w:pStyle w:val="ConsPlusTitle"/>
        <w:jc w:val="center"/>
      </w:pPr>
      <w:r>
        <w:t>и предварительное тестирование претендентов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bookmarkStart w:id="1" w:name="P94"/>
      <w:bookmarkEnd w:id="1"/>
      <w:r>
        <w:t xml:space="preserve">18. Решение о проведении конкурса оформляется актом государственного органа области, в котором указывается наименование вакантной должности, определяются методы оценки кандидатов, </w:t>
      </w:r>
      <w:proofErr w:type="gramStart"/>
      <w:r>
        <w:t>создается рабочая группа и утверждается</w:t>
      </w:r>
      <w:proofErr w:type="gramEnd"/>
      <w:r>
        <w:t xml:space="preserve"> ее состав.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19. Конкурс объявляется при </w:t>
      </w:r>
      <w:proofErr w:type="gramStart"/>
      <w:r>
        <w:t>наличии</w:t>
      </w:r>
      <w:proofErr w:type="gramEnd"/>
      <w:r>
        <w:t xml:space="preserve"> вакантной должности и отсутствии резерва гражданских служащих (граждан) для ее замещения.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Информация о проведении конкурса направляется в министерство занятости, труда и миграции области, министерство информации и печати области, размещается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Интернет (далее - сеть Интернет), а также в специально отведенных местах и средствах для оперативного информирования гражданских служащих (граждан).</w:t>
      </w:r>
      <w:proofErr w:type="gramEnd"/>
    </w:p>
    <w:p w:rsidR="000216CC" w:rsidRDefault="000216CC">
      <w:pPr>
        <w:pStyle w:val="ConsPlusNormal"/>
        <w:spacing w:before="220"/>
        <w:ind w:firstLine="540"/>
        <w:jc w:val="both"/>
      </w:pPr>
      <w:r>
        <w:t>21. Основаниями для решения о проведении конкурса являются: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введение новых должностей гражданской службы;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наличие вакансий;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реорганизация государственного органа области, предполагающая создание кадрового резерва и (или) требующая перемещения кадрового состава на должности, отличные от тех, которые они занимали ранее в государственном органе области.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22. Объявление о конкурсе должно включать в себя помимо сведений, предусмотренных </w:t>
      </w:r>
      <w:hyperlink w:anchor="P178" w:history="1">
        <w:r>
          <w:rPr>
            <w:color w:val="0000FF"/>
          </w:rPr>
          <w:t>пунктом 49</w:t>
        </w:r>
      </w:hyperlink>
      <w:r>
        <w:t xml:space="preserve"> настоящей Методики,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  <w:proofErr w:type="gramEnd"/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24.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</w:t>
      </w:r>
      <w:proofErr w:type="gramStart"/>
      <w:r>
        <w:t>и</w:t>
      </w:r>
      <w:proofErr w:type="gramEnd"/>
      <w:r>
        <w:t xml:space="preserve"> о противодействии коррупции, знаниями и умениями в сфере информационно-коммуникационных технологий.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25. Предварительный тест размещается на официальном сайте федеральной государственной информационной системы в области государственной службы в сети Интернет, доступ претендентам для его прохождения предоставляется безвозмездно.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lastRenderedPageBreak/>
        <w:t xml:space="preserve">26. Результаты прохождения претендентом предварительного теста не могут быть </w:t>
      </w:r>
      <w:proofErr w:type="gramStart"/>
      <w:r>
        <w:t>приняты во внимание конкурсной комиссией и не могут</w:t>
      </w:r>
      <w:proofErr w:type="gramEnd"/>
      <w:r>
        <w:t xml:space="preserve"> являться основанием для отказа ему в приеме документов для участия в конкурсе.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III. Направление заявок на конкурс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>27. Гражданин, изъявивший желание участвовать в конкурсе, представляет лицу, отвечающему за кадровую работу в государственном органе области, а при наличии кадровой службы - в кадровую службу, личное заявление на имя председателя Комиссии и документы, установленные законодательством.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 в государственном органе области, в котором он замещает должность гражданской службы, подает заявление на имя представителя нанимателя.</w:t>
      </w:r>
    </w:p>
    <w:p w:rsidR="000216CC" w:rsidRDefault="000216CC">
      <w:pPr>
        <w:pStyle w:val="ConsPlusNormal"/>
        <w:spacing w:before="220"/>
        <w:ind w:firstLine="540"/>
        <w:jc w:val="both"/>
      </w:pPr>
      <w:proofErr w:type="gramStart"/>
      <w:r>
        <w:t>Гражданский служащий, изъявивший желание участвовать в конкурсе, проводимом в ином государственном органе области, представляет в этот государственный орган области заявление на имя представителя нанимателя и заполненную, подписанную им и заверенную кадровой службой государственного органа области, в котором он замещает должность гражданской службы, анкету по форме, утвержденной Правительством Российской Федерации, с фотографией.</w:t>
      </w:r>
      <w:proofErr w:type="gramEnd"/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IV. Рабочая группа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>28. Рабочая группа создается для организационного и материально-технического обеспечения конкурса.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29. В состав рабочей группы входят: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лица, отвечающие за кадровую работу в государственном органе области, а при наличии кадровой службы - представители кадровой службы;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руководитель структурного подразделения государственного органа области, на замещение вакантной должности, в котором проводится конкурс;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секретарь Комиссии;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представитель Управления;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независимые эксперты.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30. Задача членов рабочей группы - обеспечение проведения конкурса на должном организационном, методическом и материально-техническом уровне.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31. Обязанности членов рабочей группы: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размещение информации о проведении конкурса на официальных сайтах государственного органа и государственной информационной системы в области государственной службы в сети Интернет;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взаимодействие в ходе проведения конкурса с председателем и членами Комиссии;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прием документов от участников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ведение учета поступивших заявлений на участие в конкурсе, иных документов, представленных участниками конкурса, составление по запросам членов Комиссии и экспертов необходимых отчетов;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lastRenderedPageBreak/>
        <w:t>проверка документов, представленных участниками конкурса, на их соответствие установленным требованиям;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участниками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помощь участникам конкурса в заполнении необходимых форм и документов;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участие в подготовке заседаний Комиссии;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информирование заинтересованных лиц о порядке проведения конкурса и возможных его изменениях;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ведение деловой переписки и документооборота, связанного с проведением конкурса.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32. Представители Управления </w:t>
      </w:r>
      <w:proofErr w:type="gramStart"/>
      <w:r>
        <w:t>привлекаются в качестве экспертов и участвуют</w:t>
      </w:r>
      <w:proofErr w:type="gramEnd"/>
      <w:r>
        <w:t xml:space="preserve"> в согласовании критериев отбора, в разработке конкурсных заданий и в оценке результатов их выполнения.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V. Оценка участников конкурса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 xml:space="preserve">33. Комиссия оценивает профессиональный уровень кандидатов на основании представленных ими документов об образовании </w:t>
      </w:r>
      <w:proofErr w:type="gramStart"/>
      <w:r>
        <w:t>и</w:t>
      </w:r>
      <w:proofErr w:type="gramEnd"/>
      <w:r>
        <w:t xml:space="preserve">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0216CC" w:rsidRDefault="000216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0216CC" w:rsidRDefault="000216CC">
      <w:pPr>
        <w:pStyle w:val="ConsPlusNormal"/>
        <w:spacing w:before="220"/>
        <w:ind w:firstLine="540"/>
        <w:jc w:val="both"/>
      </w:pPr>
      <w:r>
        <w:t>35. В ходе конкурсных процедур проводится тестирование: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</w:t>
      </w:r>
      <w:proofErr w:type="gramStart"/>
      <w:r>
        <w:t>и</w:t>
      </w:r>
      <w:proofErr w:type="gramEnd"/>
      <w:r>
        <w:t xml:space="preserve"> о противодействии коррупции, знаниями и умениями в сфере информационно-коммуникационных технологий;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для оценки знаний и умений по вопросам профессиональной служебной деятельности </w:t>
      </w:r>
      <w:proofErr w:type="gramStart"/>
      <w:r>
        <w:t>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</w:t>
      </w:r>
      <w:proofErr w:type="gramEnd"/>
      <w:r>
        <w:t xml:space="preserve"> кадровый резерв).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36. С целью обеспечения контроля при </w:t>
      </w:r>
      <w:proofErr w:type="gramStart"/>
      <w:r>
        <w:t>выполнении</w:t>
      </w:r>
      <w:proofErr w:type="gramEnd"/>
      <w:r>
        <w:t xml:space="preserve"> кандидатами конкурсных заданий в ходе конкурсных процедур присутствуют представители конкурсной комиссии, входящие в состав рабочей группы. Члены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Комиссии.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37. При выполнении кандидатами конкурсных заданий и проведении заседания Комиссии по решению представителя нанимателя ведется виде</w:t>
      </w:r>
      <w:proofErr w:type="gramStart"/>
      <w:r>
        <w:t>о-</w:t>
      </w:r>
      <w:proofErr w:type="gramEnd"/>
      <w:r>
        <w:t xml:space="preserve"> и (или) аудиозапись либо стенограмма проведения соответствующих конкурсных процедур.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Государственным органом области создаются надлежащие организационные и </w:t>
      </w:r>
      <w:r>
        <w:lastRenderedPageBreak/>
        <w:t>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0216CC" w:rsidRDefault="000216CC">
      <w:pPr>
        <w:pStyle w:val="ConsPlusNormal"/>
        <w:jc w:val="both"/>
      </w:pPr>
      <w:r>
        <w:t xml:space="preserve">(часть введена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38. В ходе индивидуального собеседования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39. По окончании индивидуального собеседования с кандидатом каждый член Комиссии заносит в конкурсный </w:t>
      </w:r>
      <w:hyperlink w:anchor="P316" w:history="1">
        <w:r>
          <w:rPr>
            <w:color w:val="0000FF"/>
          </w:rPr>
          <w:t>бюллетень</w:t>
        </w:r>
      </w:hyperlink>
      <w:r>
        <w:t>, составляемый по форме согласно приложению N 2, результат оценки кандидата при необходимости с краткой мотивировкой, обосновывающей принятое членом Комиссии решение.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40. Принятие решения Комиссией об определении победителя конкурса без проведения очного индивидуального собеседования Комиссии с кандидатом не допускается.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0216CC" w:rsidRDefault="000216CC">
      <w:pPr>
        <w:pStyle w:val="ConsPlusNormal"/>
        <w:jc w:val="both"/>
      </w:pPr>
      <w:r>
        <w:t xml:space="preserve">(часть введена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Итоговый балл кандидата определяется как сумма среднего арифметического баллов, выставленных кандидату членами Комиссии по результатам индивидуального собеседования, других конкурсных заданий, оцениваемых членами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  <w:proofErr w:type="gramEnd"/>
    </w:p>
    <w:p w:rsidR="000216CC" w:rsidRDefault="00021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42. По результатам сопоставления итоговых баллов кандидатов секретарь Комиссии формирует рейтинг кандидатов в порядке убывания их итоговых баллов.</w:t>
      </w:r>
    </w:p>
    <w:p w:rsidR="000216CC" w:rsidRDefault="00021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VI. Планирование конкурса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>43. Первый этап заключается в привлечении гражданского служащего (гражданина) к участию в конкурсе и проверке его соответствия требованиям для замещения вакантной должности.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44. Второй этап состоит в проведении конкурсных процедур и отборе по их результатам наиболее подходящих на вакантную должность участников конкурса.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45. При осуществлении мероприятий по подготовке конкурса предусматривается: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создание рабочей группы;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составление плана-графика проведения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выделение необходимых материально-технических ресурсов;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подготовка сметы проведения конкурса.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46. Обязательным условием при подготовке конкурса является проведение совещаний рабочей группы.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47. Рабочая группа перед началом первого этапа конкурса: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lastRenderedPageBreak/>
        <w:t>согласовывает с представителем нанимателя дату проведения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определяет ответственных за прием документов, за информирование и консультирование граждан во время проведения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разрабатывает план-график проведения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организует информирование гражданских служащих (граждан) о проведении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организует оснащение места сбора документов необходимой оргтехникой и средствами связи.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48. План-график проведения конкурса утверждается председателем Комиссии не позднее 3 дней после принятия решения о проведении конкурса на замещение вакантной должности гражданской службы области.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VII. Первый этап конкурса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bookmarkStart w:id="2" w:name="P178"/>
      <w:bookmarkEnd w:id="2"/>
      <w:r>
        <w:t xml:space="preserve">49. Первый этап конкурса начинается со дня размещения на официальных сайтах государственного органа и государственной информационной системы в области государственной службы в сети Интернет объявления о приеме документов, а также информации о конкурсе, указанной в </w:t>
      </w:r>
      <w:hyperlink w:anchor="P179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0216CC" w:rsidRDefault="000216CC">
      <w:pPr>
        <w:pStyle w:val="ConsPlusNormal"/>
        <w:spacing w:before="220"/>
        <w:ind w:firstLine="540"/>
        <w:jc w:val="both"/>
      </w:pPr>
      <w:bookmarkStart w:id="3" w:name="P179"/>
      <w:bookmarkEnd w:id="3"/>
      <w:proofErr w:type="gramStart"/>
      <w:r>
        <w:t xml:space="preserve">Информация о конкурсе включает в себя: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r:id="rId27" w:history="1">
        <w:r>
          <w:rPr>
            <w:color w:val="0000FF"/>
          </w:rPr>
          <w:t>пунктом 7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N 112, срок, до истечения</w:t>
      </w:r>
      <w:proofErr w:type="gramEnd"/>
      <w:r>
        <w:t xml:space="preserve">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Обязательными условиями начала первого этапа являются: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готовность организационного и материально-технического обеспечения проведения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определение необходимых людских и материально-технических ресурсов;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готовность необходимых нормативных и методических материалов;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наличие должностного регламента, утвержденного представителем нанимателя;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наличие подготовленных экспертов для разработки и проведения конкурсных процедур.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Документы для участия в конкурсе представляются в государственный орган области в течение 21 календарного дня со дня размещения объявления об их приеме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руководитель государственного органа области вправе перенести срок их приема.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Достоверность сведений, представленных гражданином в государственный орган области,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50. На первом этапе рабочая группа осуществляет: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сбор и обработку представленных участниками конкурса документов и определение на этом основании их соответствия требованиям должностного регламента по вакантной должности;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информирование и консультирование граждан, претендующих на замещение вакантной должности гражданской службы, об условиях проведения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оценку уровня профессиональной подготовленности участников конкурса на основе анализа документов, анкет, подготовленных участниками конкурса.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51. Условием завершения первого этапа конкурса является наличие не менее двух участников конкурса, соответствующих установленным требованиям, которое обеспечивает возможность осуществления дальнейшего выбора из их числа в соответствии с настоящей Методикой.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52. Результатом первого этапа является заключение руководителя государственного органа области либо представителя нанимателя, подготовленное на основе анализа персональных данных, а также список участников конкурса, соответствующих установленным требованиям и допущенных к дальнейшему участию в конкурсе. Список участников конкурса, допущенных ко второму этапу конкурса, утверждается председателем Комиссии.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дате, месте и времени его проведения, список граждан (гражданских служащих), допущенных к участию в конкурсе, и направляет участникам конкурса соответствующие сообщения в письменной форме, при этом участникам конкурса,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Title"/>
        <w:jc w:val="center"/>
        <w:outlineLvl w:val="1"/>
      </w:pPr>
      <w:r>
        <w:t>VIII. Второй этап конкурса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lastRenderedPageBreak/>
        <w:t xml:space="preserve">53. Второй этап конкурса состоит в проведении конкурсных процедур и выполнении участниками конкурса конкурсных заданий (испытаний), что позволяет </w:t>
      </w:r>
      <w:proofErr w:type="gramStart"/>
      <w:r>
        <w:t>оценить и сравнить</w:t>
      </w:r>
      <w:proofErr w:type="gramEnd"/>
      <w:r>
        <w:t xml:space="preserve"> участников конкурса по степени выраженности у них профессиональных и личностных качеств, необходимых для эффективного исполнения ими обязанностей по вакантной должности.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54. Обязательными условиями начала второго этапа конкурса являются: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наличие списка участников конкурса, допущенных ко второму этапу конкурса;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готовность необходимых методических материалов;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наличие подготовленных экспертов для проведения конкурсных процедур и оценки результатов.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55. Для оценки профессионального уровня кандидатов, их соответствия квалификационным требованиям могут применяться следующие методы оценки: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1) индивидуальное собеседование;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2) анкетирование;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3) проведение групповых дискуссий;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4) подготовка проекта документа (заключается в подготовке одного из следующих документов: ответ на обращение гражданина, экспертное заключение на проект нормативного правового акта);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5) написание реферата и иных письменных работ;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6) решение практических задач;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7)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0216CC" w:rsidRDefault="000216CC">
      <w:pPr>
        <w:pStyle w:val="ConsPlusNormal"/>
        <w:jc w:val="both"/>
      </w:pPr>
      <w:r>
        <w:t xml:space="preserve">(п. 55 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56. Тестирование и индивидуальное собеседование являются обязательными методами оценки. Использование обязательных и иных методов оценки определяется актом государственного органа области, указанным в </w:t>
      </w:r>
      <w:hyperlink w:anchor="P94" w:history="1">
        <w:r>
          <w:rPr>
            <w:color w:val="0000FF"/>
          </w:rPr>
          <w:t>пункте 18</w:t>
        </w:r>
      </w:hyperlink>
      <w:r>
        <w:t xml:space="preserve"> настоящей Методики.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Перечень вопросов для тестирования разрабатывается руководителем структурного подразделения, на замещение должности в котором проводится конкурс.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Подготовка заданий при </w:t>
      </w:r>
      <w:proofErr w:type="gramStart"/>
      <w:r>
        <w:t>использовании</w:t>
      </w:r>
      <w:proofErr w:type="gramEnd"/>
      <w:r>
        <w:t xml:space="preserve"> иных методов осуществляется руководителем структурного подразделения, на замещение должности в котором проводится конкурс.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lastRenderedPageBreak/>
        <w:t>57. Оценка кандидатов производится Комиссией в отсутствие кандидатов по 5-балльной шкале: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1) по результатам тестирования </w:t>
      </w:r>
      <w:proofErr w:type="gramStart"/>
      <w:r>
        <w:t>подсчитывается общее количество правильных ответов и определяется</w:t>
      </w:r>
      <w:proofErr w:type="gramEnd"/>
      <w:r>
        <w:t xml:space="preserve"> количество баллов: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100 процентов правильных ответов - 5 баллов;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от 85 до 99 процентов правильных ответов - 4 балла;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от 70 до 84 процентов правильных ответов - 3 балла;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от 55 до 69 процентов правильных ответов - 2 балла;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менее 55 процентов - 1 балл;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2) по результатам иных методов оценки определяется максимальное количество баллов - 5 баллов и минимальное количество баллов - 1 балл, выставляемых за каждый метод оценки.</w:t>
      </w:r>
    </w:p>
    <w:p w:rsidR="000216CC" w:rsidRDefault="000216C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Правительства Саратовской области от 22.01.2021 N 16-Пр)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Оценка кандидата по результатам каждой конкурсной процедуры определяется как среднее арифметическое оценок всех членов Комиссии.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Часть третья утратила силу. - </w:t>
      </w:r>
      <w:hyperlink r:id="rId31" w:history="1">
        <w:r>
          <w:rPr>
            <w:color w:val="0000FF"/>
          </w:rPr>
          <w:t>Распоряжение</w:t>
        </w:r>
      </w:hyperlink>
      <w:r>
        <w:t xml:space="preserve"> Правительства Саратовской области от 22.01.2021 N 16-Пр.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58. После подведения результатов конкурсных процедур кандидаты вправе ознакомиться со своими работами и выставленными оценками.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59. Второй этап конкурса завершается заседанием Комиссии, на котором происходит: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отбор кандидатур для представления победителей конкурса представителю нанимателя для назначения на вакантную должность;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отбор кандидатур из числа участников конкурса, рекомендуемых для зачисления в кадровый резерв государственного органа области.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60. Решение об итогах конкурса принимается Комиссией не раньше, чем после завершения всех конкурсных процедур.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Индивидуальное собеседование проводится после проведения других конкурсных процедур.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 ходе индивидуального собеседования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61. По результатам подсчетов баллов, набранных каждым кандидатом по результатам всех конкурсных процедур, формируется итоговый рейтинг кандидатов от наибольшего балла к </w:t>
      </w:r>
      <w:proofErr w:type="gramStart"/>
      <w:r>
        <w:t>меньшему</w:t>
      </w:r>
      <w:proofErr w:type="gramEnd"/>
      <w:r>
        <w:t>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62. Решение Комиссии </w:t>
      </w:r>
      <w:proofErr w:type="gramStart"/>
      <w:r>
        <w:t>принимается в отсутствие кандидата и является</w:t>
      </w:r>
      <w:proofErr w:type="gramEnd"/>
      <w:r>
        <w:t xml:space="preserve"> основанием для назначения его на вакантную должность гражданской службы либо отказа в таком назначении.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</w:t>
      </w:r>
      <w:r>
        <w:lastRenderedPageBreak/>
        <w:t>личностные качества которого получили высокую оценку.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Решение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63. Результаты голосования Комиссии оформляются </w:t>
      </w:r>
      <w:hyperlink w:anchor="P358" w:history="1">
        <w:r>
          <w:rPr>
            <w:color w:val="0000FF"/>
          </w:rPr>
          <w:t>решением</w:t>
        </w:r>
      </w:hyperlink>
      <w:r>
        <w:t xml:space="preserve"> Комиссии по итогам конкурса на замещение вакантной должности гражданской службы по форме согласно приложению N 3 и </w:t>
      </w:r>
      <w:hyperlink w:anchor="P563" w:history="1">
        <w:r>
          <w:rPr>
            <w:color w:val="0000FF"/>
          </w:rPr>
          <w:t>протоколом</w:t>
        </w:r>
      </w:hyperlink>
      <w:r>
        <w:t xml:space="preserve"> заседания Комиссии по результатам конкурса на включение в кадровый резерв по форме согласно приложению N 4.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Указанное решение (протокол) содержит рейтинг кандидатов с указанием набранных баллов и занятых ими мест по результатам оценки Комиссией.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В кадровый резерв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 xml:space="preserve">По результатам конкурса </w:t>
      </w:r>
      <w:proofErr w:type="gramStart"/>
      <w:r>
        <w:t>издается акт представителя нанимателя о назначении победителя конкурса на вакантную должность гражданской службы и заключается</w:t>
      </w:r>
      <w:proofErr w:type="gramEnd"/>
      <w:r>
        <w:t xml:space="preserve"> служебный контракт с победителем конкурса.</w:t>
      </w:r>
    </w:p>
    <w:p w:rsidR="000216CC" w:rsidRDefault="000216CC">
      <w:pPr>
        <w:pStyle w:val="ConsPlusNormal"/>
        <w:spacing w:before="220"/>
        <w:ind w:firstLine="540"/>
        <w:jc w:val="both"/>
      </w:pPr>
      <w:proofErr w:type="gramStart"/>
      <w:r>
        <w:t>Если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0216CC" w:rsidRDefault="000216CC">
      <w:pPr>
        <w:pStyle w:val="ConsPlusNormal"/>
        <w:spacing w:before="220"/>
        <w:ind w:firstLine="540"/>
        <w:jc w:val="both"/>
      </w:pPr>
      <w: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0216CC" w:rsidRDefault="000216CC">
      <w:pPr>
        <w:pStyle w:val="ConsPlusNormal"/>
        <w:spacing w:before="220"/>
        <w:ind w:firstLine="540"/>
        <w:jc w:val="both"/>
      </w:pPr>
      <w:r>
        <w:t>64.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Интернет.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right"/>
        <w:outlineLvl w:val="1"/>
      </w:pPr>
      <w:r>
        <w:t>Приложение N 1</w:t>
      </w:r>
    </w:p>
    <w:p w:rsidR="000216CC" w:rsidRDefault="000216CC">
      <w:pPr>
        <w:pStyle w:val="ConsPlusNormal"/>
        <w:jc w:val="right"/>
      </w:pPr>
      <w:r>
        <w:t>к Методике</w:t>
      </w:r>
    </w:p>
    <w:p w:rsidR="000216CC" w:rsidRDefault="000216CC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0216CC" w:rsidRDefault="000216CC">
      <w:pPr>
        <w:pStyle w:val="ConsPlusNormal"/>
        <w:jc w:val="right"/>
      </w:pPr>
      <w:r>
        <w:t>государственной гражданской службы Саратовской области</w:t>
      </w:r>
    </w:p>
    <w:p w:rsidR="000216CC" w:rsidRDefault="000216CC">
      <w:pPr>
        <w:pStyle w:val="ConsPlusNormal"/>
        <w:jc w:val="right"/>
      </w:pPr>
      <w:r>
        <w:t>в органах исполнительной власти Саратовской области,</w:t>
      </w:r>
    </w:p>
    <w:p w:rsidR="000216CC" w:rsidRDefault="000216CC">
      <w:pPr>
        <w:pStyle w:val="ConsPlusNormal"/>
        <w:jc w:val="right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Саратовской области, созданных</w:t>
      </w:r>
    </w:p>
    <w:p w:rsidR="000216CC" w:rsidRDefault="000216CC">
      <w:pPr>
        <w:pStyle w:val="ConsPlusNormal"/>
        <w:jc w:val="right"/>
      </w:pPr>
      <w:r>
        <w:t>Губернатором Саратовской области и Правительством</w:t>
      </w:r>
    </w:p>
    <w:p w:rsidR="000216CC" w:rsidRDefault="000216CC">
      <w:pPr>
        <w:pStyle w:val="ConsPlusNormal"/>
        <w:jc w:val="right"/>
      </w:pPr>
      <w:r>
        <w:t>Саратовской области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lastRenderedPageBreak/>
        <w:t xml:space="preserve">                             УТВЕРЖДАЮ</w:t>
      </w:r>
    </w:p>
    <w:p w:rsidR="000216CC" w:rsidRDefault="000216C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(руководитель государственного органа области)</w:t>
      </w:r>
    </w:p>
    <w:p w:rsidR="000216CC" w:rsidRDefault="000216C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"____" __________________ 20___ года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bookmarkStart w:id="4" w:name="P270"/>
      <w:bookmarkEnd w:id="4"/>
      <w:r>
        <w:t xml:space="preserve">                                План-график</w:t>
      </w:r>
    </w:p>
    <w:p w:rsidR="000216CC" w:rsidRDefault="000216CC">
      <w:pPr>
        <w:pStyle w:val="ConsPlusNonformat"/>
        <w:jc w:val="both"/>
      </w:pPr>
      <w:r>
        <w:t xml:space="preserve"> проведения конкурсного отбора кандидатов на замещение вакантной должности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(наименование должности)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79"/>
        <w:gridCol w:w="964"/>
        <w:gridCol w:w="1134"/>
        <w:gridCol w:w="990"/>
        <w:gridCol w:w="1871"/>
        <w:gridCol w:w="1474"/>
      </w:tblGrid>
      <w:tr w:rsidR="000216CC">
        <w:tc>
          <w:tcPr>
            <w:tcW w:w="629" w:type="dxa"/>
          </w:tcPr>
          <w:p w:rsidR="000216CC" w:rsidRDefault="000216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9" w:type="dxa"/>
          </w:tcPr>
          <w:p w:rsidR="000216CC" w:rsidRDefault="000216CC">
            <w:pPr>
              <w:pStyle w:val="ConsPlusNormal"/>
              <w:jc w:val="center"/>
            </w:pPr>
            <w:r>
              <w:t>Мероприятия конкурса</w:t>
            </w:r>
          </w:p>
        </w:tc>
        <w:tc>
          <w:tcPr>
            <w:tcW w:w="964" w:type="dxa"/>
          </w:tcPr>
          <w:p w:rsidR="000216CC" w:rsidRDefault="000216C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0216CC" w:rsidRDefault="000216CC">
            <w:pPr>
              <w:pStyle w:val="ConsPlusNormal"/>
              <w:jc w:val="center"/>
            </w:pPr>
            <w:r>
              <w:t>Место</w:t>
            </w:r>
          </w:p>
        </w:tc>
        <w:tc>
          <w:tcPr>
            <w:tcW w:w="990" w:type="dxa"/>
          </w:tcPr>
          <w:p w:rsidR="000216CC" w:rsidRDefault="000216CC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871" w:type="dxa"/>
          </w:tcPr>
          <w:p w:rsidR="000216CC" w:rsidRDefault="000216CC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474" w:type="dxa"/>
          </w:tcPr>
          <w:p w:rsidR="000216CC" w:rsidRDefault="000216C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216CC">
        <w:tc>
          <w:tcPr>
            <w:tcW w:w="629" w:type="dxa"/>
          </w:tcPr>
          <w:p w:rsidR="000216CC" w:rsidRDefault="000216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0216CC" w:rsidRDefault="000216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216CC" w:rsidRDefault="000216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216CC" w:rsidRDefault="000216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216CC" w:rsidRDefault="000216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216CC" w:rsidRDefault="000216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216CC" w:rsidRDefault="000216CC">
            <w:pPr>
              <w:pStyle w:val="ConsPlusNormal"/>
              <w:jc w:val="center"/>
            </w:pPr>
            <w:r>
              <w:t>7</w:t>
            </w:r>
          </w:p>
        </w:tc>
      </w:tr>
      <w:tr w:rsidR="000216CC">
        <w:tc>
          <w:tcPr>
            <w:tcW w:w="62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7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96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1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99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7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47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Начальник </w:t>
      </w:r>
      <w:proofErr w:type="gramStart"/>
      <w:r>
        <w:t>структурного</w:t>
      </w:r>
      <w:proofErr w:type="gramEnd"/>
    </w:p>
    <w:p w:rsidR="000216CC" w:rsidRDefault="000216CC">
      <w:pPr>
        <w:pStyle w:val="ConsPlusNonformat"/>
        <w:jc w:val="both"/>
      </w:pPr>
      <w:r>
        <w:t>подразделения государственного</w:t>
      </w:r>
    </w:p>
    <w:p w:rsidR="000216CC" w:rsidRDefault="000216CC">
      <w:pPr>
        <w:pStyle w:val="ConsPlusNonformat"/>
        <w:jc w:val="both"/>
      </w:pPr>
      <w:r>
        <w:t>органа области                        _____________    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  (подпись)      (инициалы и фамилия)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right"/>
        <w:outlineLvl w:val="1"/>
      </w:pPr>
      <w:r>
        <w:t>Приложение N 2</w:t>
      </w:r>
    </w:p>
    <w:p w:rsidR="000216CC" w:rsidRDefault="000216CC">
      <w:pPr>
        <w:pStyle w:val="ConsPlusNormal"/>
        <w:jc w:val="right"/>
      </w:pPr>
      <w:r>
        <w:t>к Методике</w:t>
      </w:r>
    </w:p>
    <w:p w:rsidR="000216CC" w:rsidRDefault="000216CC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0216CC" w:rsidRDefault="000216CC">
      <w:pPr>
        <w:pStyle w:val="ConsPlusNormal"/>
        <w:jc w:val="right"/>
      </w:pPr>
      <w:r>
        <w:t>государственной гражданской службы Саратовской области</w:t>
      </w:r>
    </w:p>
    <w:p w:rsidR="000216CC" w:rsidRDefault="000216CC">
      <w:pPr>
        <w:pStyle w:val="ConsPlusNormal"/>
        <w:jc w:val="right"/>
      </w:pPr>
      <w:r>
        <w:t>в органах исполнительной власти Саратовской области,</w:t>
      </w:r>
    </w:p>
    <w:p w:rsidR="000216CC" w:rsidRDefault="000216CC">
      <w:pPr>
        <w:pStyle w:val="ConsPlusNormal"/>
        <w:jc w:val="right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Саратовской области, созданных</w:t>
      </w:r>
    </w:p>
    <w:p w:rsidR="000216CC" w:rsidRDefault="000216CC">
      <w:pPr>
        <w:pStyle w:val="ConsPlusNormal"/>
        <w:jc w:val="right"/>
      </w:pPr>
      <w:r>
        <w:t>Губернатором Саратовской области и Правительством</w:t>
      </w:r>
    </w:p>
    <w:p w:rsidR="000216CC" w:rsidRDefault="000216CC">
      <w:pPr>
        <w:pStyle w:val="ConsPlusNormal"/>
        <w:jc w:val="right"/>
      </w:pPr>
      <w:r>
        <w:t>Саратовской области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bookmarkStart w:id="5" w:name="P316"/>
      <w:bookmarkEnd w:id="5"/>
      <w:r>
        <w:t xml:space="preserve">                           Конкурсный бюллетень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"___" _______________ 20__ года</w:t>
      </w:r>
    </w:p>
    <w:p w:rsidR="000216CC" w:rsidRDefault="000216CC">
      <w:pPr>
        <w:pStyle w:val="ConsPlusNonformat"/>
        <w:jc w:val="both"/>
      </w:pPr>
      <w:r>
        <w:t xml:space="preserve">                        (дата проведения конкурса)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</w:t>
      </w:r>
      <w:proofErr w:type="gramStart"/>
      <w:r>
        <w:t>(полное наименование должности, на замещение которой проводится конкурс,</w:t>
      </w:r>
      <w:proofErr w:type="gramEnd"/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или наименование группы должностей, по которой проводится конкурс </w:t>
      </w:r>
      <w:proofErr w:type="gramStart"/>
      <w:r>
        <w:t>на</w:t>
      </w:r>
      <w:proofErr w:type="gramEnd"/>
    </w:p>
    <w:p w:rsidR="000216CC" w:rsidRDefault="000216CC">
      <w:pPr>
        <w:pStyle w:val="ConsPlusNonformat"/>
        <w:jc w:val="both"/>
      </w:pPr>
      <w:r>
        <w:t xml:space="preserve">           включение в кадровый резерв государственного органа)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Балл, присвоенный членом конкурсной комиссии кандидату</w:t>
      </w:r>
    </w:p>
    <w:p w:rsidR="000216CC" w:rsidRDefault="000216CC">
      <w:pPr>
        <w:pStyle w:val="ConsPlusNonformat"/>
        <w:jc w:val="both"/>
      </w:pPr>
      <w:r>
        <w:t xml:space="preserve">               по результатам индивидуального собеседования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(Справочно: максимальный балл составляет _______ баллов)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422"/>
      </w:tblGrid>
      <w:tr w:rsidR="000216CC">
        <w:tc>
          <w:tcPr>
            <w:tcW w:w="3096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422" w:type="dxa"/>
          </w:tcPr>
          <w:p w:rsidR="000216CC" w:rsidRDefault="000216CC">
            <w:pPr>
              <w:pStyle w:val="ConsPlusNormal"/>
              <w:jc w:val="center"/>
            </w:pPr>
            <w:r>
              <w:t>Краткая мотивировка выставленного балла (при необходимости)</w:t>
            </w:r>
          </w:p>
        </w:tc>
      </w:tr>
      <w:tr w:rsidR="000216CC">
        <w:tc>
          <w:tcPr>
            <w:tcW w:w="3096" w:type="dxa"/>
          </w:tcPr>
          <w:p w:rsidR="000216CC" w:rsidRDefault="000216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0216CC" w:rsidRDefault="000216CC">
            <w:pPr>
              <w:pStyle w:val="ConsPlusNormal"/>
              <w:jc w:val="center"/>
            </w:pPr>
            <w:r>
              <w:t>3</w:t>
            </w:r>
          </w:p>
        </w:tc>
      </w:tr>
      <w:tr w:rsidR="000216CC">
        <w:tc>
          <w:tcPr>
            <w:tcW w:w="3096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422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>__________________________________________________          _______________</w:t>
      </w:r>
    </w:p>
    <w:p w:rsidR="000216CC" w:rsidRDefault="000216CC">
      <w:pPr>
        <w:pStyle w:val="ConsPlusNonformat"/>
        <w:jc w:val="both"/>
      </w:pPr>
      <w:r>
        <w:t>(фамилия, имя, отчество члена конкурсной комиссии)            (подпись)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right"/>
        <w:outlineLvl w:val="1"/>
      </w:pPr>
      <w:r>
        <w:t>Приложение N 3</w:t>
      </w:r>
    </w:p>
    <w:p w:rsidR="000216CC" w:rsidRDefault="000216CC">
      <w:pPr>
        <w:pStyle w:val="ConsPlusNormal"/>
        <w:jc w:val="right"/>
      </w:pPr>
      <w:r>
        <w:t>к Методике</w:t>
      </w:r>
    </w:p>
    <w:p w:rsidR="000216CC" w:rsidRDefault="000216CC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0216CC" w:rsidRDefault="000216CC">
      <w:pPr>
        <w:pStyle w:val="ConsPlusNormal"/>
        <w:jc w:val="right"/>
      </w:pPr>
      <w:r>
        <w:t>государственной гражданской службы Саратовской области</w:t>
      </w:r>
    </w:p>
    <w:p w:rsidR="000216CC" w:rsidRDefault="000216CC">
      <w:pPr>
        <w:pStyle w:val="ConsPlusNormal"/>
        <w:jc w:val="right"/>
      </w:pPr>
      <w:r>
        <w:t>в органах исполнительной власти Саратовской области,</w:t>
      </w:r>
    </w:p>
    <w:p w:rsidR="000216CC" w:rsidRDefault="000216CC">
      <w:pPr>
        <w:pStyle w:val="ConsPlusNormal"/>
        <w:jc w:val="right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Саратовской области, созданных</w:t>
      </w:r>
    </w:p>
    <w:p w:rsidR="000216CC" w:rsidRDefault="000216CC">
      <w:pPr>
        <w:pStyle w:val="ConsPlusNormal"/>
        <w:jc w:val="right"/>
      </w:pPr>
      <w:r>
        <w:t>Губернатором Саратовской области и Правительством</w:t>
      </w:r>
    </w:p>
    <w:p w:rsidR="000216CC" w:rsidRDefault="000216CC">
      <w:pPr>
        <w:pStyle w:val="ConsPlusNormal"/>
        <w:jc w:val="right"/>
      </w:pPr>
      <w:r>
        <w:t>Саратовской области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bookmarkStart w:id="6" w:name="P358"/>
      <w:bookmarkEnd w:id="6"/>
      <w:r>
        <w:t xml:space="preserve">                                  Решение</w:t>
      </w:r>
    </w:p>
    <w:p w:rsidR="000216CC" w:rsidRDefault="000216CC">
      <w:pPr>
        <w:pStyle w:val="ConsPlusNonformat"/>
        <w:jc w:val="both"/>
      </w:pPr>
      <w:r>
        <w:t xml:space="preserve">            конкурсной комиссии по итогам конкурса на замещение</w:t>
      </w:r>
    </w:p>
    <w:p w:rsidR="000216CC" w:rsidRDefault="000216CC">
      <w:pPr>
        <w:pStyle w:val="ConsPlusNonformat"/>
        <w:jc w:val="both"/>
      </w:pPr>
      <w:r>
        <w:t xml:space="preserve">          вакантной должности государственной гражданской службы</w:t>
      </w:r>
    </w:p>
    <w:p w:rsidR="000216CC" w:rsidRDefault="000216CC">
      <w:pPr>
        <w:pStyle w:val="ConsPlusNonformat"/>
        <w:jc w:val="both"/>
      </w:pPr>
      <w:r>
        <w:t xml:space="preserve">                            Саратовской области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0216CC" w:rsidRDefault="000216CC">
      <w:pPr>
        <w:pStyle w:val="ConsPlusNonformat"/>
        <w:jc w:val="both"/>
      </w:pPr>
      <w:r>
        <w:t xml:space="preserve">                       "___" _____________ 20__ года</w:t>
      </w:r>
    </w:p>
    <w:p w:rsidR="000216CC" w:rsidRDefault="000216CC">
      <w:pPr>
        <w:pStyle w:val="ConsPlusNonformat"/>
        <w:jc w:val="both"/>
      </w:pPr>
      <w:r>
        <w:t xml:space="preserve">                        (дата проведения конкурса)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1.  Присутствовало  на  заседании  _______ из _______ членов </w:t>
      </w:r>
      <w:proofErr w:type="gramStart"/>
      <w:r>
        <w:t>конкурсной</w:t>
      </w:r>
      <w:proofErr w:type="gramEnd"/>
    </w:p>
    <w:p w:rsidR="000216CC" w:rsidRDefault="000216CC">
      <w:pPr>
        <w:pStyle w:val="ConsPlusNonformat"/>
        <w:jc w:val="both"/>
      </w:pPr>
      <w:r>
        <w:t>комиссии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855"/>
      </w:tblGrid>
      <w:tr w:rsidR="000216CC">
        <w:tc>
          <w:tcPr>
            <w:tcW w:w="515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3855" w:type="dxa"/>
          </w:tcPr>
          <w:p w:rsidR="000216CC" w:rsidRDefault="000216CC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0216CC">
        <w:tc>
          <w:tcPr>
            <w:tcW w:w="515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855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515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855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515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855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    2.  Проведен  конкурс  на замещение вакантной должности государственной</w:t>
      </w:r>
    </w:p>
    <w:p w:rsidR="000216CC" w:rsidRDefault="000216CC">
      <w:pPr>
        <w:pStyle w:val="ConsPlusNonformat"/>
        <w:jc w:val="both"/>
      </w:pPr>
      <w:r>
        <w:t>гражданской службы Саратовской области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</w:t>
      </w:r>
      <w:proofErr w:type="gramStart"/>
      <w:r>
        <w:t>(наименование должности с указанием структурного подразделения</w:t>
      </w:r>
      <w:proofErr w:type="gramEnd"/>
    </w:p>
    <w:p w:rsidR="000216CC" w:rsidRDefault="000216CC">
      <w:pPr>
        <w:pStyle w:val="ConsPlusNonformat"/>
        <w:jc w:val="both"/>
      </w:pPr>
      <w:r>
        <w:t xml:space="preserve">                         государственного органа)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3. Результаты рейтинговой оценки кандидатов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34"/>
        <w:gridCol w:w="3440"/>
      </w:tblGrid>
      <w:tr w:rsidR="000216CC">
        <w:tc>
          <w:tcPr>
            <w:tcW w:w="3798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1834" w:type="dxa"/>
          </w:tcPr>
          <w:p w:rsidR="000216CC" w:rsidRDefault="000216CC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3440" w:type="dxa"/>
          </w:tcPr>
          <w:p w:rsidR="000216CC" w:rsidRDefault="000216CC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0216CC">
        <w:tc>
          <w:tcPr>
            <w:tcW w:w="3798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440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98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440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98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440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>4. Результаты голосования по определению победителя конкурса (заполняется по всем кандидатам)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0216CC">
        <w:tc>
          <w:tcPr>
            <w:tcW w:w="9064" w:type="dxa"/>
            <w:gridSpan w:val="4"/>
          </w:tcPr>
          <w:p w:rsidR="000216CC" w:rsidRDefault="000216CC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0216CC" w:rsidRDefault="000216CC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</w:tcPr>
          <w:p w:rsidR="000216CC" w:rsidRDefault="000216CC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810" w:type="dxa"/>
          </w:tcPr>
          <w:p w:rsidR="000216CC" w:rsidRDefault="000216CC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0216CC" w:rsidRDefault="000216CC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0216CC">
        <w:tc>
          <w:tcPr>
            <w:tcW w:w="9064" w:type="dxa"/>
            <w:gridSpan w:val="4"/>
          </w:tcPr>
          <w:p w:rsidR="000216CC" w:rsidRDefault="000216CC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0216CC" w:rsidRDefault="000216CC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</w:tcPr>
          <w:p w:rsidR="000216CC" w:rsidRDefault="000216CC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810" w:type="dxa"/>
          </w:tcPr>
          <w:p w:rsidR="000216CC" w:rsidRDefault="000216CC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0216CC" w:rsidRDefault="000216CC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0216CC">
        <w:tc>
          <w:tcPr>
            <w:tcW w:w="9064" w:type="dxa"/>
            <w:gridSpan w:val="4"/>
          </w:tcPr>
          <w:p w:rsidR="000216CC" w:rsidRDefault="000216CC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0216CC" w:rsidRDefault="000216CC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</w:tcPr>
          <w:p w:rsidR="000216CC" w:rsidRDefault="000216CC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810" w:type="dxa"/>
          </w:tcPr>
          <w:p w:rsidR="000216CC" w:rsidRDefault="000216CC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0216CC" w:rsidRDefault="000216CC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    Комментарии к результатам голосования (при необходимости)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5.  По результатам голосования конкурсная комиссия признает победителем</w:t>
      </w:r>
    </w:p>
    <w:p w:rsidR="000216CC" w:rsidRDefault="000216CC">
      <w:pPr>
        <w:pStyle w:val="ConsPlusNonformat"/>
        <w:jc w:val="both"/>
      </w:pPr>
      <w:r>
        <w:t>конкурса следующего кандидата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0216CC">
        <w:tc>
          <w:tcPr>
            <w:tcW w:w="4422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4649" w:type="dxa"/>
          </w:tcPr>
          <w:p w:rsidR="000216CC" w:rsidRDefault="000216CC">
            <w:pPr>
              <w:pStyle w:val="ConsPlusNormal"/>
              <w:jc w:val="center"/>
            </w:pPr>
            <w:r>
              <w:t>Вакантная должность государственной гражданской службы Саратовской области</w:t>
            </w:r>
          </w:p>
        </w:tc>
      </w:tr>
      <w:tr w:rsidR="000216CC">
        <w:tc>
          <w:tcPr>
            <w:tcW w:w="442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649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>6. По результатам голосования конкурсная комиссия рекомендует к включению в кадровый резерв государственного органа следующих кандидатов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0216CC">
        <w:tc>
          <w:tcPr>
            <w:tcW w:w="4422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4649" w:type="dxa"/>
          </w:tcPr>
          <w:p w:rsidR="000216CC" w:rsidRDefault="000216CC">
            <w:pPr>
              <w:pStyle w:val="ConsPlusNormal"/>
              <w:jc w:val="center"/>
            </w:pPr>
            <w:r>
              <w:t>Группа должностей государственной гражданской службы Саратовской области</w:t>
            </w:r>
          </w:p>
        </w:tc>
      </w:tr>
      <w:tr w:rsidR="000216CC">
        <w:tc>
          <w:tcPr>
            <w:tcW w:w="442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649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    7.  В  заседании  конкурсной  комиссии  не  участвовали следующие члены</w:t>
      </w:r>
    </w:p>
    <w:p w:rsidR="000216CC" w:rsidRDefault="000216CC">
      <w:pPr>
        <w:pStyle w:val="ConsPlusNonformat"/>
        <w:jc w:val="both"/>
      </w:pPr>
      <w:r>
        <w:t>комиссии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(фамилия, имя, отчество)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Председатель конкурсной комиссии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Заместители председателя</w:t>
      </w:r>
    </w:p>
    <w:p w:rsidR="000216CC" w:rsidRDefault="000216CC">
      <w:pPr>
        <w:pStyle w:val="ConsPlusNonformat"/>
        <w:jc w:val="both"/>
      </w:pPr>
      <w:r>
        <w:t>конкурсной комиссии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Секретарь конкурсной комиссии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Независимые эксперты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Представители</w:t>
      </w:r>
    </w:p>
    <w:p w:rsidR="000216CC" w:rsidRDefault="000216CC">
      <w:pPr>
        <w:pStyle w:val="ConsPlusNonformat"/>
        <w:jc w:val="both"/>
      </w:pPr>
      <w:r>
        <w:t>общественного совета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Другие члены</w:t>
      </w:r>
    </w:p>
    <w:p w:rsidR="000216CC" w:rsidRDefault="000216CC">
      <w:pPr>
        <w:pStyle w:val="ConsPlusNonformat"/>
        <w:jc w:val="both"/>
      </w:pPr>
      <w:r>
        <w:t>конкурсной комиссии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right"/>
        <w:outlineLvl w:val="1"/>
      </w:pPr>
      <w:r>
        <w:t>Приложение N 4</w:t>
      </w:r>
    </w:p>
    <w:p w:rsidR="000216CC" w:rsidRDefault="000216CC">
      <w:pPr>
        <w:pStyle w:val="ConsPlusNormal"/>
        <w:jc w:val="right"/>
      </w:pPr>
      <w:r>
        <w:t>к Методике</w:t>
      </w:r>
    </w:p>
    <w:p w:rsidR="000216CC" w:rsidRDefault="000216CC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0216CC" w:rsidRDefault="000216CC">
      <w:pPr>
        <w:pStyle w:val="ConsPlusNormal"/>
        <w:jc w:val="right"/>
      </w:pPr>
      <w:r>
        <w:t>государственной гражданской службы Саратовской области</w:t>
      </w:r>
    </w:p>
    <w:p w:rsidR="000216CC" w:rsidRDefault="000216CC">
      <w:pPr>
        <w:pStyle w:val="ConsPlusNormal"/>
        <w:jc w:val="right"/>
      </w:pPr>
      <w:r>
        <w:t>в органах исполнительной власти Саратовской области,</w:t>
      </w:r>
    </w:p>
    <w:p w:rsidR="000216CC" w:rsidRDefault="000216CC">
      <w:pPr>
        <w:pStyle w:val="ConsPlusNormal"/>
        <w:jc w:val="right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Саратовской области, созданных</w:t>
      </w:r>
    </w:p>
    <w:p w:rsidR="000216CC" w:rsidRDefault="000216CC">
      <w:pPr>
        <w:pStyle w:val="ConsPlusNormal"/>
        <w:jc w:val="right"/>
      </w:pPr>
      <w:r>
        <w:t>Губернатором Саратовской области и Правительством</w:t>
      </w:r>
    </w:p>
    <w:p w:rsidR="000216CC" w:rsidRDefault="000216CC">
      <w:pPr>
        <w:pStyle w:val="ConsPlusNormal"/>
        <w:jc w:val="right"/>
      </w:pPr>
      <w:r>
        <w:t>Саратовской области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bookmarkStart w:id="7" w:name="P563"/>
      <w:bookmarkEnd w:id="7"/>
      <w:r>
        <w:t xml:space="preserve">                                 Протокол</w:t>
      </w:r>
    </w:p>
    <w:p w:rsidR="000216CC" w:rsidRDefault="000216CC">
      <w:pPr>
        <w:pStyle w:val="ConsPlusNonformat"/>
        <w:jc w:val="both"/>
      </w:pPr>
      <w:r>
        <w:t xml:space="preserve">                       заседания конкурсной комиссии</w:t>
      </w:r>
    </w:p>
    <w:p w:rsidR="000216CC" w:rsidRDefault="000216CC">
      <w:pPr>
        <w:pStyle w:val="ConsPlusNonformat"/>
        <w:jc w:val="both"/>
      </w:pPr>
      <w:r>
        <w:t xml:space="preserve">          по результатам конкурса на включение в кадровый резерв</w:t>
      </w:r>
    </w:p>
    <w:p w:rsidR="000216CC" w:rsidRDefault="000216CC">
      <w:pPr>
        <w:pStyle w:val="ConsPlusNonformat"/>
        <w:jc w:val="both"/>
      </w:pPr>
      <w:r>
        <w:t xml:space="preserve">                          государственного органа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0216CC" w:rsidRDefault="000216CC">
      <w:pPr>
        <w:pStyle w:val="ConsPlusNonformat"/>
        <w:jc w:val="both"/>
      </w:pPr>
      <w:r>
        <w:t xml:space="preserve">                       "___" ____________ 20__ года</w:t>
      </w:r>
    </w:p>
    <w:p w:rsidR="000216CC" w:rsidRDefault="000216CC">
      <w:pPr>
        <w:pStyle w:val="ConsPlusNonformat"/>
        <w:jc w:val="both"/>
      </w:pPr>
      <w:r>
        <w:t xml:space="preserve">                        (дата проведения конкурса)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1. Присутствовало на заседании _______ из ___________ членов </w:t>
      </w:r>
      <w:proofErr w:type="gramStart"/>
      <w:r>
        <w:t>конкурсной</w:t>
      </w:r>
      <w:proofErr w:type="gramEnd"/>
    </w:p>
    <w:p w:rsidR="000216CC" w:rsidRDefault="000216CC">
      <w:pPr>
        <w:pStyle w:val="ConsPlusNonformat"/>
        <w:jc w:val="both"/>
      </w:pPr>
      <w:r>
        <w:t>комиссии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0216CC">
        <w:tc>
          <w:tcPr>
            <w:tcW w:w="4932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139" w:type="dxa"/>
          </w:tcPr>
          <w:p w:rsidR="000216CC" w:rsidRDefault="000216CC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0216CC">
        <w:tc>
          <w:tcPr>
            <w:tcW w:w="493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139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493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139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493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139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    2.  Проведен  конкурс  на  включение в кадровый резерв </w:t>
      </w:r>
      <w:proofErr w:type="gramStart"/>
      <w:r>
        <w:t>государственного</w:t>
      </w:r>
      <w:proofErr w:type="gramEnd"/>
    </w:p>
    <w:p w:rsidR="000216CC" w:rsidRDefault="000216CC">
      <w:pPr>
        <w:pStyle w:val="ConsPlusNonformat"/>
        <w:jc w:val="both"/>
      </w:pPr>
      <w:r>
        <w:t>органа  по  следующей  группе должностей государственной гражданской службы</w:t>
      </w:r>
    </w:p>
    <w:p w:rsidR="000216CC" w:rsidRDefault="000216CC">
      <w:pPr>
        <w:pStyle w:val="ConsPlusNonformat"/>
        <w:jc w:val="both"/>
      </w:pPr>
      <w:r>
        <w:t>Саратовской области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(наименование группы должностей)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3. Результаты рейтинговой оценки кандидатов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34"/>
        <w:gridCol w:w="3288"/>
      </w:tblGrid>
      <w:tr w:rsidR="000216CC">
        <w:tc>
          <w:tcPr>
            <w:tcW w:w="3912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1834" w:type="dxa"/>
          </w:tcPr>
          <w:p w:rsidR="000216CC" w:rsidRDefault="000216CC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3288" w:type="dxa"/>
          </w:tcPr>
          <w:p w:rsidR="000216CC" w:rsidRDefault="000216CC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0216CC">
        <w:tc>
          <w:tcPr>
            <w:tcW w:w="391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288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91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288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912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34" w:type="dxa"/>
          </w:tcPr>
          <w:p w:rsidR="000216CC" w:rsidRDefault="000216CC">
            <w:pPr>
              <w:pStyle w:val="ConsPlusNormal"/>
            </w:pPr>
          </w:p>
        </w:tc>
        <w:tc>
          <w:tcPr>
            <w:tcW w:w="3288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ind w:firstLine="540"/>
        <w:jc w:val="both"/>
      </w:pPr>
      <w:r>
        <w:t>4. Результаты голосования по определению кандидата (кандидатов) для включения в кадровый резерв государственного органа (заполняется по кандидатам, получившим по итогам оценки не менее 50 процентов максимального балла)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0216CC">
        <w:tc>
          <w:tcPr>
            <w:tcW w:w="9064" w:type="dxa"/>
            <w:gridSpan w:val="4"/>
          </w:tcPr>
          <w:p w:rsidR="000216CC" w:rsidRDefault="000216CC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0216CC" w:rsidRDefault="000216CC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</w:tcPr>
          <w:p w:rsidR="000216CC" w:rsidRDefault="000216CC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810" w:type="dxa"/>
          </w:tcPr>
          <w:p w:rsidR="000216CC" w:rsidRDefault="000216CC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0216CC" w:rsidRDefault="000216CC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0216CC">
        <w:tc>
          <w:tcPr>
            <w:tcW w:w="9064" w:type="dxa"/>
            <w:gridSpan w:val="4"/>
          </w:tcPr>
          <w:p w:rsidR="000216CC" w:rsidRDefault="000216CC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0216CC" w:rsidRDefault="000216CC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</w:tcPr>
          <w:p w:rsidR="000216CC" w:rsidRDefault="000216CC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810" w:type="dxa"/>
          </w:tcPr>
          <w:p w:rsidR="000216CC" w:rsidRDefault="000216CC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0216CC" w:rsidRDefault="000216CC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0216CC">
        <w:tc>
          <w:tcPr>
            <w:tcW w:w="9064" w:type="dxa"/>
            <w:gridSpan w:val="4"/>
          </w:tcPr>
          <w:p w:rsidR="000216CC" w:rsidRDefault="000216CC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0216CC" w:rsidRDefault="000216CC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</w:tcPr>
          <w:p w:rsidR="000216CC" w:rsidRDefault="000216CC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810" w:type="dxa"/>
          </w:tcPr>
          <w:p w:rsidR="000216CC" w:rsidRDefault="000216CC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0216CC" w:rsidRDefault="000216CC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  <w:tr w:rsidR="000216CC">
        <w:tc>
          <w:tcPr>
            <w:tcW w:w="3739" w:type="dxa"/>
          </w:tcPr>
          <w:p w:rsidR="000216CC" w:rsidRDefault="000216CC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810" w:type="dxa"/>
          </w:tcPr>
          <w:p w:rsidR="000216CC" w:rsidRDefault="000216CC">
            <w:pPr>
              <w:pStyle w:val="ConsPlusNormal"/>
            </w:pPr>
          </w:p>
        </w:tc>
        <w:tc>
          <w:tcPr>
            <w:tcW w:w="1984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    Комментарии к результатам голосования (при необходимости)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5. По результатам голосования конкурсная комиссия определяет следующего</w:t>
      </w:r>
    </w:p>
    <w:p w:rsidR="000216CC" w:rsidRDefault="000216CC">
      <w:pPr>
        <w:pStyle w:val="ConsPlusNonformat"/>
        <w:jc w:val="both"/>
      </w:pPr>
      <w:r>
        <w:t>кандидата  (кандидатов)  для  включения  в кадровый резерв государственного</w:t>
      </w:r>
    </w:p>
    <w:p w:rsidR="000216CC" w:rsidRDefault="000216CC">
      <w:pPr>
        <w:pStyle w:val="ConsPlusNonformat"/>
        <w:jc w:val="both"/>
      </w:pPr>
      <w:r>
        <w:t>органа</w:t>
      </w:r>
    </w:p>
    <w:p w:rsidR="000216CC" w:rsidRDefault="0002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0216CC">
        <w:tc>
          <w:tcPr>
            <w:tcW w:w="4195" w:type="dxa"/>
          </w:tcPr>
          <w:p w:rsidR="000216CC" w:rsidRDefault="000216CC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4876" w:type="dxa"/>
          </w:tcPr>
          <w:p w:rsidR="000216CC" w:rsidRDefault="000216CC">
            <w:pPr>
              <w:pStyle w:val="ConsPlusNormal"/>
              <w:jc w:val="center"/>
            </w:pPr>
            <w:r>
              <w:t>Группа должностей государственной гражданской службы Саратовской области</w:t>
            </w:r>
          </w:p>
        </w:tc>
      </w:tr>
      <w:tr w:rsidR="000216CC">
        <w:tc>
          <w:tcPr>
            <w:tcW w:w="4195" w:type="dxa"/>
          </w:tcPr>
          <w:p w:rsidR="000216CC" w:rsidRDefault="000216CC">
            <w:pPr>
              <w:pStyle w:val="ConsPlusNormal"/>
            </w:pPr>
          </w:p>
        </w:tc>
        <w:tc>
          <w:tcPr>
            <w:tcW w:w="4876" w:type="dxa"/>
          </w:tcPr>
          <w:p w:rsidR="000216CC" w:rsidRDefault="000216CC">
            <w:pPr>
              <w:pStyle w:val="ConsPlusNormal"/>
            </w:pPr>
          </w:p>
        </w:tc>
      </w:tr>
    </w:tbl>
    <w:p w:rsidR="000216CC" w:rsidRDefault="000216CC">
      <w:pPr>
        <w:pStyle w:val="ConsPlusNormal"/>
        <w:jc w:val="both"/>
      </w:pPr>
    </w:p>
    <w:p w:rsidR="000216CC" w:rsidRDefault="000216CC">
      <w:pPr>
        <w:pStyle w:val="ConsPlusNonformat"/>
        <w:jc w:val="both"/>
      </w:pPr>
      <w:r>
        <w:t xml:space="preserve">    6.  В  заседании  конкурсной  комиссии  не  участвовали следующие члены</w:t>
      </w:r>
    </w:p>
    <w:p w:rsidR="000216CC" w:rsidRDefault="000216CC">
      <w:pPr>
        <w:pStyle w:val="ConsPlusNonformat"/>
        <w:jc w:val="both"/>
      </w:pPr>
      <w:r>
        <w:t>комиссии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(фамилия, имя, отчество)</w:t>
      </w:r>
    </w:p>
    <w:p w:rsidR="000216CC" w:rsidRDefault="000216CC">
      <w:pPr>
        <w:pStyle w:val="ConsPlusNonformat"/>
        <w:jc w:val="both"/>
      </w:pPr>
      <w:r>
        <w:t>___________________________________________________________________________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Председатель конкурсной комиссии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Заместители председателя</w:t>
      </w:r>
    </w:p>
    <w:p w:rsidR="000216CC" w:rsidRDefault="000216CC">
      <w:pPr>
        <w:pStyle w:val="ConsPlusNonformat"/>
        <w:jc w:val="both"/>
      </w:pPr>
      <w:r>
        <w:t>конкурсной комиссии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Секретарь конкурсной комиссии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Независимые эксперты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Представители</w:t>
      </w:r>
    </w:p>
    <w:p w:rsidR="000216CC" w:rsidRDefault="000216CC">
      <w:pPr>
        <w:pStyle w:val="ConsPlusNonformat"/>
        <w:jc w:val="both"/>
      </w:pPr>
      <w:r>
        <w:t>общественного совета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>Другие члены</w:t>
      </w:r>
    </w:p>
    <w:p w:rsidR="000216CC" w:rsidRDefault="000216CC">
      <w:pPr>
        <w:pStyle w:val="ConsPlusNonformat"/>
        <w:jc w:val="both"/>
      </w:pPr>
      <w:r>
        <w:t>конкурсной комиссии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nformat"/>
        <w:jc w:val="both"/>
      </w:pPr>
    </w:p>
    <w:p w:rsidR="000216CC" w:rsidRDefault="000216CC">
      <w:pPr>
        <w:pStyle w:val="ConsPlusNonformat"/>
        <w:jc w:val="both"/>
      </w:pPr>
      <w:r>
        <w:t xml:space="preserve">                                    _____________  ________________________</w:t>
      </w:r>
    </w:p>
    <w:p w:rsidR="000216CC" w:rsidRDefault="000216CC">
      <w:pPr>
        <w:pStyle w:val="ConsPlusNonformat"/>
        <w:jc w:val="both"/>
      </w:pPr>
      <w:r>
        <w:t xml:space="preserve">                                      (подпись)    (фамилия, имя, отчество)</w:t>
      </w: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jc w:val="both"/>
      </w:pPr>
    </w:p>
    <w:p w:rsidR="000216CC" w:rsidRDefault="00021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16A" w:rsidRDefault="00F1016A">
      <w:bookmarkStart w:id="8" w:name="_GoBack"/>
      <w:bookmarkEnd w:id="8"/>
    </w:p>
    <w:sectPr w:rsidR="00F1016A" w:rsidSect="00CA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CC"/>
    <w:rsid w:val="000216CC"/>
    <w:rsid w:val="00F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1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1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1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1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1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1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1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1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4BF308300B698EF45AFFC178F5156CD27684AFABBCA9C2D9DEF2D28393C747169A05EF05B205986DC1F279F46DD36BCDF60C700C35A220C2E757Ck2r2L" TargetMode="External"/><Relationship Id="rId13" Type="http://schemas.openxmlformats.org/officeDocument/2006/relationships/hyperlink" Target="consultantplus://offline/ref=DDC4BF308300B698EF45B1F101E30C5EC62B3545F8BEC0C371CBE97A77693A213129A60BB31F2D5E86D74B76DF188467FB946DCE1DDF5A29k1r3L" TargetMode="External"/><Relationship Id="rId18" Type="http://schemas.openxmlformats.org/officeDocument/2006/relationships/hyperlink" Target="consultantplus://offline/ref=DDC4BF308300B698EF45AFFC178F5156CD27684AFAB8CD902C9CEF2D28393C747169A05EF05B205986DC1F279346DD36BCDF60C700C35A220C2E757Ck2r2L" TargetMode="External"/><Relationship Id="rId26" Type="http://schemas.openxmlformats.org/officeDocument/2006/relationships/hyperlink" Target="consultantplus://offline/ref=DDC4BF308300B698EF45AFFC178F5156CD27684AFAB8CD902C9CEF2D28393C747169A05EF05B205986DC1F259A46DD36BCDF60C700C35A220C2E757Ck2r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C4BF308300B698EF45AFFC178F5156CD27684AFAB8CD902C9CEF2D28393C747169A05EF05B205986DC1F269846DD36BCDF60C700C35A220C2E757Ck2r2L" TargetMode="External"/><Relationship Id="rId7" Type="http://schemas.openxmlformats.org/officeDocument/2006/relationships/hyperlink" Target="consultantplus://offline/ref=DDC4BF308300B698EF45AFFC178F5156CD27684AFCBDCD9D2F94B227206030767666FF49F7122C5886DC1F239019D823AD876DC41DDD5335102C77k7rFL" TargetMode="External"/><Relationship Id="rId12" Type="http://schemas.openxmlformats.org/officeDocument/2006/relationships/hyperlink" Target="consultantplus://offline/ref=DDC4BF308300B698EF45B1F101E30C5EC6243F40F8BFC0C371CBE97A77693A213129A60BB31F2F5980D74B76DF188467FB946DCE1DDF5A29k1r3L" TargetMode="External"/><Relationship Id="rId17" Type="http://schemas.openxmlformats.org/officeDocument/2006/relationships/hyperlink" Target="consultantplus://offline/ref=DDC4BF308300B698EF45AFFC178F5156CD27684AFAB8CD902C9CEF2D28393C747169A05EF05B205986DC1F279D46DD36BCDF60C700C35A220C2E757Ck2r2L" TargetMode="External"/><Relationship Id="rId25" Type="http://schemas.openxmlformats.org/officeDocument/2006/relationships/hyperlink" Target="consultantplus://offline/ref=DDC4BF308300B698EF45AFFC178F5156CD27684AFAB8CD902C9CEF2D28393C747169A05EF05B205986DC1F269246DD36BCDF60C700C35A220C2E757Ck2r2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C4BF308300B698EF45AFFC178F5156CD27684AFAB8CD902C9CEF2D28393C747169A05EF05B205986DC1F279E46DD36BCDF60C700C35A220C2E757Ck2r2L" TargetMode="External"/><Relationship Id="rId20" Type="http://schemas.openxmlformats.org/officeDocument/2006/relationships/hyperlink" Target="consultantplus://offline/ref=DDC4BF308300B698EF45AFFC178F5156CD27684AFAB8CD902C9CEF2D28393C747169A05EF05B205986DC1F269946DD36BCDF60C700C35A220C2E757Ck2r2L" TargetMode="External"/><Relationship Id="rId29" Type="http://schemas.openxmlformats.org/officeDocument/2006/relationships/hyperlink" Target="consultantplus://offline/ref=DDC4BF308300B698EF45AFFC178F5156CD27684AFAB8CD902C9CEF2D28393C747169A05EF05B205986DC1F259846DD36BCDF60C700C35A220C2E757Ck2r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4BF308300B698EF45AFFC178F5156CD27684AFFBDC2972E94B227206030767666FF49F7122C5886DC1F209019D823AD876DC41DDD5335102C77k7rFL" TargetMode="External"/><Relationship Id="rId11" Type="http://schemas.openxmlformats.org/officeDocument/2006/relationships/hyperlink" Target="consultantplus://offline/ref=DDC4BF308300B698EF45AFFC178F5156CD27684AFAB8CD902C9CEF2D28393C747169A05EF05B205986DC1F279F46DD36BCDF60C700C35A220C2E757Ck2r2L" TargetMode="External"/><Relationship Id="rId24" Type="http://schemas.openxmlformats.org/officeDocument/2006/relationships/hyperlink" Target="consultantplus://offline/ref=DDC4BF308300B698EF45AFFC178F5156CD27684AFAB8CD902C9CEF2D28393C747169A05EF05B205986DC1F269C46DD36BCDF60C700C35A220C2E757Ck2r2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DC4BF308300B698EF45AFFC178F5156CD27684AFABAC89D299DEF2D28393C747169A05EF05B205986DC1F279F46DD36BCDF60C700C35A220C2E757Ck2r2L" TargetMode="External"/><Relationship Id="rId23" Type="http://schemas.openxmlformats.org/officeDocument/2006/relationships/hyperlink" Target="consultantplus://offline/ref=DDC4BF308300B698EF45AFFC178F5156CD27684AFAB8CD902C9CEF2D28393C747169A05EF05B205986DC1F269E46DD36BCDF60C700C35A220C2E757Ck2r2L" TargetMode="External"/><Relationship Id="rId28" Type="http://schemas.openxmlformats.org/officeDocument/2006/relationships/hyperlink" Target="consultantplus://offline/ref=DDC4BF308300B698EF45B1F101E30C5EC7243142F0ED97C1209EE77F7F3960312760AB09AD1F244684DC1Dk2r6L" TargetMode="External"/><Relationship Id="rId10" Type="http://schemas.openxmlformats.org/officeDocument/2006/relationships/hyperlink" Target="consultantplus://offline/ref=DDC4BF308300B698EF45AFFC178F5156CD27684AFABAC89D299DEF2D28393C747169A05EF05B205986DC1F279F46DD36BCDF60C700C35A220C2E757Ck2r2L" TargetMode="External"/><Relationship Id="rId19" Type="http://schemas.openxmlformats.org/officeDocument/2006/relationships/hyperlink" Target="consultantplus://offline/ref=DDC4BF308300B698EF45AFFC178F5156CD27684AFAB8CD902C9CEF2D28393C747169A05EF05B205986DC1F269B46DD36BCDF60C700C35A220C2E757Ck2r2L" TargetMode="External"/><Relationship Id="rId31" Type="http://schemas.openxmlformats.org/officeDocument/2006/relationships/hyperlink" Target="consultantplus://offline/ref=DDC4BF308300B698EF45AFFC178F5156CD27684AFAB8CD902C9CEF2D28393C747169A05EF05B205986DC1F249F46DD36BCDF60C700C35A220C2E757Ck2r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C4BF308300B698EF45AFFC178F5156CD27684AFABBCC9C259CEF2D28393C747169A05EF05B205986DC1F279F46DD36BCDF60C700C35A220C2E757Ck2r2L" TargetMode="External"/><Relationship Id="rId14" Type="http://schemas.openxmlformats.org/officeDocument/2006/relationships/hyperlink" Target="consultantplus://offline/ref=DDC4BF308300B698EF45AFFC178F5156CD27684AFFBDC2972E94B227206030767666FF49F7122C5886DC1F2E9019D823AD876DC41DDD5335102C77k7rFL" TargetMode="External"/><Relationship Id="rId22" Type="http://schemas.openxmlformats.org/officeDocument/2006/relationships/hyperlink" Target="consultantplus://offline/ref=DDC4BF308300B698EF45AFFC178F5156CD27684AFAB8CD902C9CEF2D28393C747169A05EF05B205986DC1F269F46DD36BCDF60C700C35A220C2E757Ck2r2L" TargetMode="External"/><Relationship Id="rId27" Type="http://schemas.openxmlformats.org/officeDocument/2006/relationships/hyperlink" Target="consultantplus://offline/ref=DDC4BF308300B698EF45B1F101E30C5EC62B3545F8BEC0C371CBE97A77693A213129A60BB31F2D5B81D74B76DF188467FB946DCE1DDF5A29k1r3L" TargetMode="External"/><Relationship Id="rId30" Type="http://schemas.openxmlformats.org/officeDocument/2006/relationships/hyperlink" Target="consultantplus://offline/ref=DDC4BF308300B698EF45AFFC178F5156CD27684AFAB8CD902C9CEF2D28393C747169A05EF05B205986DC1F249846DD36BCDF60C700C35A220C2E757Ck2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8040</Words>
  <Characters>45832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 Игоревна</dc:creator>
  <cp:lastModifiedBy>Пантелеева Ольга Игоревна</cp:lastModifiedBy>
  <cp:revision>1</cp:revision>
  <dcterms:created xsi:type="dcterms:W3CDTF">2021-09-03T11:43:00Z</dcterms:created>
  <dcterms:modified xsi:type="dcterms:W3CDTF">2021-09-03T11:43:00Z</dcterms:modified>
</cp:coreProperties>
</file>