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1"/>
      </w:tblGrid>
      <w:tr w:rsidR="00455EA6" w:rsidTr="004E0201">
        <w:trPr>
          <w:trHeight w:val="737"/>
        </w:trPr>
        <w:tc>
          <w:tcPr>
            <w:tcW w:w="9631" w:type="dxa"/>
          </w:tcPr>
          <w:p w:rsidR="00455EA6" w:rsidRDefault="00455EA6" w:rsidP="004E0201">
            <w:pPr>
              <w:pStyle w:val="a6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762000"/>
                  <wp:effectExtent l="19050" t="0" r="0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A6" w:rsidRDefault="00455EA6" w:rsidP="00455EA6">
      <w:pPr>
        <w:spacing w:line="288" w:lineRule="auto"/>
        <w:jc w:val="center"/>
        <w:rPr>
          <w:rFonts w:ascii="a_AvanteLt" w:hAnsi="a_AvanteLt"/>
          <w:b/>
          <w:color w:val="000000"/>
          <w:sz w:val="24"/>
          <w:szCs w:val="24"/>
        </w:rPr>
      </w:pPr>
    </w:p>
    <w:p w:rsidR="00455EA6" w:rsidRPr="008775B0" w:rsidRDefault="00455EA6" w:rsidP="00455EA6">
      <w:pPr>
        <w:spacing w:line="288" w:lineRule="auto"/>
        <w:jc w:val="center"/>
        <w:rPr>
          <w:rFonts w:ascii="Times New Roman" w:hAnsi="Times New Roman" w:cs="Times New Roman"/>
          <w:b/>
          <w:color w:val="000000"/>
        </w:rPr>
      </w:pPr>
      <w:r w:rsidRPr="008775B0">
        <w:rPr>
          <w:rFonts w:ascii="Times New Roman" w:hAnsi="Times New Roman" w:cs="Times New Roman"/>
          <w:b/>
          <w:color w:val="000000"/>
        </w:rPr>
        <w:t>ПРАВИТЕЛЬСТВО САРАТОВСКОЙ ОБЛАСТИ</w:t>
      </w:r>
    </w:p>
    <w:p w:rsidR="00455EA6" w:rsidRPr="008775B0" w:rsidRDefault="00455EA6" w:rsidP="00455EA6">
      <w:pPr>
        <w:suppressAutoHyphens/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МИНИСТЕРСТВО МОЛОДЕЖНОЙ ПОЛИТИКИ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br/>
        <w:t>И СПОРТА ОБЛАСТИ</w:t>
      </w:r>
    </w:p>
    <w:p w:rsidR="00455EA6" w:rsidRPr="008775B0" w:rsidRDefault="00455EA6" w:rsidP="00455EA6">
      <w:pPr>
        <w:ind w:right="6872"/>
        <w:jc w:val="center"/>
        <w:rPr>
          <w:rFonts w:ascii="Times New Roman" w:hAnsi="Times New Roman" w:cs="Times New Roman"/>
          <w:b/>
          <w:caps/>
          <w:color w:val="000000"/>
          <w:sz w:val="39"/>
          <w:szCs w:val="24"/>
        </w:rPr>
      </w:pPr>
    </w:p>
    <w:p w:rsidR="00455EA6" w:rsidRDefault="00455EA6" w:rsidP="00455EA6">
      <w:pPr>
        <w:spacing w:line="288" w:lineRule="auto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aps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Материалы коллегии</w:t>
      </w: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министерства молодежной политики</w:t>
      </w: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</w:t>
      </w: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спорта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области</w:t>
      </w: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Саратов</w:t>
      </w: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5B0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21</w:t>
      </w:r>
    </w:p>
    <w:p w:rsidR="00455EA6" w:rsidRDefault="00455EA6" w:rsidP="00455EA6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br w:type="page"/>
      </w:r>
    </w:p>
    <w:p w:rsidR="00455EA6" w:rsidRDefault="00455EA6" w:rsidP="0045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</w:t>
      </w:r>
    </w:p>
    <w:p w:rsidR="0084525B" w:rsidRPr="0084525B" w:rsidRDefault="00455EA6" w:rsidP="008452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25B">
        <w:rPr>
          <w:rFonts w:ascii="Times New Roman" w:hAnsi="Times New Roman" w:cs="Times New Roman"/>
          <w:b/>
          <w:sz w:val="28"/>
          <w:szCs w:val="28"/>
        </w:rPr>
        <w:t xml:space="preserve">заседания коллегии министерства молодежной политики и спорта Саратовской области по вопросу </w:t>
      </w:r>
      <w:r w:rsidR="0084525B" w:rsidRPr="0084525B">
        <w:rPr>
          <w:rFonts w:ascii="Times New Roman" w:hAnsi="Times New Roman" w:cs="Times New Roman"/>
          <w:b/>
          <w:sz w:val="28"/>
          <w:szCs w:val="28"/>
        </w:rPr>
        <w:t xml:space="preserve">«Об итогах развития отрасли «физическая культура и спорт» территории Саратовской области в 2020  году и задачах на 2021 год»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455EA6" w:rsidRPr="00207CBE" w:rsidTr="004E0201">
        <w:tc>
          <w:tcPr>
            <w:tcW w:w="4219" w:type="dxa"/>
            <w:hideMark/>
          </w:tcPr>
          <w:p w:rsidR="001707F4" w:rsidRDefault="001707F4" w:rsidP="004E02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55EA6" w:rsidRPr="00207CBE" w:rsidRDefault="001707F4" w:rsidP="004E02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  <w:r w:rsidR="00CB38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.03</w:t>
            </w:r>
            <w:r w:rsidR="00455EA6" w:rsidRPr="00207C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.2021  </w:t>
            </w:r>
          </w:p>
          <w:p w:rsidR="00455EA6" w:rsidRPr="00207CBE" w:rsidRDefault="00455EA6" w:rsidP="00207C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7C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207CBE" w:rsidRPr="00207C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207C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352" w:type="dxa"/>
            <w:hideMark/>
          </w:tcPr>
          <w:p w:rsidR="001707F4" w:rsidRDefault="001707F4" w:rsidP="0017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F4" w:rsidRDefault="001707F4" w:rsidP="0017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бадминтона</w:t>
            </w:r>
          </w:p>
          <w:p w:rsidR="001707F4" w:rsidRDefault="00BF4A7E" w:rsidP="00BF4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707F4">
              <w:rPr>
                <w:rFonts w:ascii="Times New Roman" w:hAnsi="Times New Roman" w:cs="Times New Roman"/>
                <w:b/>
                <w:sz w:val="28"/>
                <w:szCs w:val="28"/>
              </w:rPr>
              <w:t>пресс-центр</w:t>
            </w:r>
          </w:p>
          <w:p w:rsidR="001707F4" w:rsidRDefault="00BF4A7E" w:rsidP="0017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1707F4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585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07F4"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Чернышевского,63, стр.2</w:t>
            </w:r>
          </w:p>
          <w:p w:rsidR="00207CBE" w:rsidRPr="00207CBE" w:rsidRDefault="00207CBE" w:rsidP="004E0201">
            <w:pPr>
              <w:spacing w:before="12" w:after="12"/>
              <w:ind w:left="145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71CE7" w:rsidRDefault="00A71CE7" w:rsidP="00005C98">
      <w:pPr>
        <w:rPr>
          <w:rFonts w:ascii="Times New Roman" w:hAnsi="Times New Roman" w:cs="Times New Roman"/>
          <w:b/>
          <w:sz w:val="28"/>
          <w:szCs w:val="28"/>
        </w:rPr>
      </w:pPr>
    </w:p>
    <w:p w:rsidR="00005C98" w:rsidRDefault="00005C98" w:rsidP="00005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«Об итогах развития отрасли «физическая культура и спорт» </w:t>
      </w:r>
      <w:r w:rsidR="00385C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Саратовской области в 2020  году и задачах на 2021 год» </w:t>
      </w:r>
    </w:p>
    <w:p w:rsidR="00005C98" w:rsidRDefault="00005C98" w:rsidP="00005C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005C98" w:rsidTr="004E0201">
        <w:tc>
          <w:tcPr>
            <w:tcW w:w="4111" w:type="dxa"/>
            <w:hideMark/>
          </w:tcPr>
          <w:p w:rsidR="00005C98" w:rsidRDefault="00005C98" w:rsidP="004E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Абросимов </w:t>
            </w:r>
          </w:p>
          <w:p w:rsidR="00005C98" w:rsidRDefault="00005C98" w:rsidP="004E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5387" w:type="dxa"/>
            <w:hideMark/>
          </w:tcPr>
          <w:p w:rsidR="00005C98" w:rsidRDefault="00005C98" w:rsidP="004E0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министр молодежной политики и спорта области</w:t>
            </w:r>
          </w:p>
        </w:tc>
      </w:tr>
    </w:tbl>
    <w:p w:rsidR="00005C98" w:rsidRDefault="00005C98" w:rsidP="00005C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993" w:type="dxa"/>
        <w:tblLook w:val="04A0"/>
      </w:tblPr>
      <w:tblGrid>
        <w:gridCol w:w="108"/>
        <w:gridCol w:w="4253"/>
        <w:gridCol w:w="5210"/>
        <w:gridCol w:w="5422"/>
      </w:tblGrid>
      <w:tr w:rsidR="00005C98" w:rsidTr="004E0201">
        <w:trPr>
          <w:gridBefore w:val="1"/>
          <w:wBefore w:w="108" w:type="dxa"/>
          <w:trHeight w:val="111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C98" w:rsidRDefault="00996D76" w:rsidP="00E100E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r w:rsidR="00005C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«О спорте высших достижений и подготовке спортсменов к участию в</w:t>
            </w:r>
          </w:p>
          <w:p w:rsidR="00A71CE7" w:rsidRDefault="00005C98" w:rsidP="00E100E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3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XXXII  </w:t>
            </w:r>
            <w:hyperlink r:id="rId7" w:tooltip="Летние Олимпийские игры" w:history="1">
              <w:r w:rsidRPr="00306EF6">
                <w:rPr>
                  <w:rStyle w:val="af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летни</w:t>
              </w:r>
            </w:hyperlink>
            <w:r w:rsidRPr="00306E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Олимпийских играх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XVI</w:t>
            </w:r>
            <w:r w:rsidRPr="00574C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играх </w:t>
            </w:r>
          </w:p>
          <w:p w:rsidR="00005C98" w:rsidRDefault="00A71CE7" w:rsidP="00E100E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05C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05C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Токио»</w:t>
            </w:r>
          </w:p>
        </w:tc>
      </w:tr>
      <w:tr w:rsidR="00005C98" w:rsidTr="004E0201">
        <w:trPr>
          <w:gridAfter w:val="1"/>
          <w:wAfter w:w="5422" w:type="dxa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C98" w:rsidRPr="00B20B68" w:rsidRDefault="00005C98" w:rsidP="004E0201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8">
              <w:rPr>
                <w:rFonts w:ascii="Times New Roman" w:hAnsi="Times New Roman" w:cs="Times New Roman"/>
                <w:b/>
                <w:sz w:val="28"/>
                <w:szCs w:val="28"/>
              </w:rPr>
              <w:t>Хованский</w:t>
            </w:r>
          </w:p>
          <w:p w:rsidR="00005C98" w:rsidRDefault="00005C98" w:rsidP="004E0201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B68">
              <w:rPr>
                <w:rFonts w:ascii="Times New Roman" w:hAnsi="Times New Roman" w:cs="Times New Roman"/>
                <w:b/>
                <w:sz w:val="28"/>
                <w:szCs w:val="28"/>
              </w:rPr>
              <w:t>Сергей Владимирович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5C98" w:rsidRDefault="00005C98" w:rsidP="004E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</w:t>
            </w:r>
            <w:r>
              <w:rPr>
                <w:rStyle w:val="ae"/>
              </w:rPr>
              <w:t xml:space="preserve"> </w:t>
            </w:r>
            <w:r w:rsidRPr="00A71CE7"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</w:rPr>
              <w:t>«СОЦСП-ШВСМ»</w:t>
            </w:r>
          </w:p>
        </w:tc>
      </w:tr>
    </w:tbl>
    <w:p w:rsidR="00005C98" w:rsidRDefault="00996D76" w:rsidP="00005C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05C98">
        <w:rPr>
          <w:rFonts w:ascii="Times New Roman" w:hAnsi="Times New Roman" w:cs="Times New Roman"/>
          <w:b/>
          <w:bCs/>
          <w:sz w:val="28"/>
          <w:szCs w:val="28"/>
        </w:rPr>
        <w:t xml:space="preserve"> «Об организаци</w:t>
      </w:r>
      <w:r w:rsidR="00AE7C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05C98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спортивно-массовой работы в муниципальных  районах»</w:t>
      </w:r>
    </w:p>
    <w:p w:rsidR="00005C98" w:rsidRDefault="00005C98" w:rsidP="00005C98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005C98" w:rsidTr="004E0201">
        <w:tc>
          <w:tcPr>
            <w:tcW w:w="4111" w:type="dxa"/>
            <w:hideMark/>
          </w:tcPr>
          <w:p w:rsidR="00005C98" w:rsidRDefault="00005C98" w:rsidP="004E02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Новиков </w:t>
            </w:r>
          </w:p>
          <w:p w:rsidR="00005C98" w:rsidRDefault="00005C98" w:rsidP="004E02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5387" w:type="dxa"/>
            <w:hideMark/>
          </w:tcPr>
          <w:p w:rsidR="00005C98" w:rsidRDefault="00005C98" w:rsidP="004E0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директор ГАУ СО «Физкультурно-спортивный центр «Урожай»</w:t>
            </w:r>
          </w:p>
        </w:tc>
      </w:tr>
    </w:tbl>
    <w:p w:rsidR="00005C98" w:rsidRDefault="00005C98" w:rsidP="00005C9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5"/>
        <w:tblW w:w="148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387"/>
      </w:tblGrid>
      <w:tr w:rsidR="00005C98" w:rsidTr="004E0201">
        <w:tc>
          <w:tcPr>
            <w:tcW w:w="9498" w:type="dxa"/>
            <w:hideMark/>
          </w:tcPr>
          <w:p w:rsidR="00005C98" w:rsidRDefault="00005C98" w:rsidP="004E0201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387" w:type="dxa"/>
            <w:hideMark/>
          </w:tcPr>
          <w:p w:rsidR="00005C98" w:rsidRDefault="00005C98" w:rsidP="004E0201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005C98" w:rsidRDefault="00996D76" w:rsidP="00005C9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4.</w:t>
      </w:r>
      <w:r w:rsidR="00005C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«О работе  Олимпийского совета Саратовской области»</w:t>
      </w:r>
    </w:p>
    <w:p w:rsidR="00005C98" w:rsidRDefault="00005C98" w:rsidP="00005C9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269"/>
      </w:tblGrid>
      <w:tr w:rsidR="00005C98" w:rsidTr="004E0201">
        <w:tc>
          <w:tcPr>
            <w:tcW w:w="3998" w:type="dxa"/>
          </w:tcPr>
          <w:p w:rsidR="00005C98" w:rsidRDefault="00005C98" w:rsidP="004E0201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Лукьянов </w:t>
            </w:r>
          </w:p>
          <w:p w:rsidR="00005C98" w:rsidRDefault="00005C98" w:rsidP="004E0201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Сергей Васильевич</w:t>
            </w:r>
          </w:p>
        </w:tc>
        <w:tc>
          <w:tcPr>
            <w:tcW w:w="5269" w:type="dxa"/>
          </w:tcPr>
          <w:p w:rsidR="00005C98" w:rsidRPr="00207CBE" w:rsidRDefault="00005C98" w:rsidP="00AE7CA1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C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член Общественного совета по физической культуре и спорту при министерстве молодежной политики и спорта Саратовской области, председатель Олимпийского совета Саратовской области</w:t>
            </w:r>
          </w:p>
        </w:tc>
      </w:tr>
    </w:tbl>
    <w:p w:rsidR="00005C98" w:rsidRDefault="00996D76" w:rsidP="00005C9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05C98">
        <w:rPr>
          <w:rFonts w:ascii="Times New Roman" w:hAnsi="Times New Roman" w:cs="Times New Roman"/>
          <w:b/>
          <w:sz w:val="28"/>
          <w:szCs w:val="28"/>
        </w:rPr>
        <w:t xml:space="preserve"> «О Едином календарном плане официальных физкультурных мероприятий и спортивных мероприятий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5C9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005C98" w:rsidTr="004E0201">
        <w:trPr>
          <w:trHeight w:val="80"/>
        </w:trPr>
        <w:tc>
          <w:tcPr>
            <w:tcW w:w="4253" w:type="dxa"/>
            <w:hideMark/>
          </w:tcPr>
          <w:p w:rsidR="00005C98" w:rsidRDefault="00005C98" w:rsidP="004E0201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05C98" w:rsidRDefault="00005C98" w:rsidP="004E0201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Точилкин </w:t>
            </w:r>
          </w:p>
          <w:p w:rsidR="00005C98" w:rsidRDefault="00005C98" w:rsidP="004E0201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Дмитрий Павлович</w:t>
            </w:r>
          </w:p>
        </w:tc>
        <w:tc>
          <w:tcPr>
            <w:tcW w:w="5210" w:type="dxa"/>
            <w:hideMark/>
          </w:tcPr>
          <w:p w:rsidR="00005C98" w:rsidRDefault="00005C98" w:rsidP="004E02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C98" w:rsidRDefault="00005C98" w:rsidP="004E02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физкультурно-массовой работы министерства молодежной политики и спорта и области</w:t>
            </w:r>
          </w:p>
        </w:tc>
      </w:tr>
    </w:tbl>
    <w:p w:rsidR="00455EA6" w:rsidRDefault="00005C98" w:rsidP="00467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00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Разное. </w:t>
      </w:r>
    </w:p>
    <w:p w:rsidR="00005C98" w:rsidRDefault="00005C98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34" w:rsidRDefault="00C57634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A6" w:rsidRPr="008775B0" w:rsidRDefault="00455EA6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</w:p>
    <w:p w:rsidR="00455EA6" w:rsidRPr="008775B0" w:rsidRDefault="00455EA6" w:rsidP="00455EA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>коллегии министерства 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455EA6" w:rsidRPr="008775B0" w:rsidRDefault="00455EA6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455EA6" w:rsidRPr="008775B0" w:rsidTr="004E0201">
        <w:tc>
          <w:tcPr>
            <w:tcW w:w="5388" w:type="dxa"/>
            <w:hideMark/>
          </w:tcPr>
          <w:p w:rsidR="00455EA6" w:rsidRPr="00AE7CA1" w:rsidRDefault="00455EA6" w:rsidP="004E02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7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05.03.202</w:t>
            </w:r>
            <w:r w:rsidR="004E0201" w:rsidRPr="00AE7C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55EA6" w:rsidRDefault="00455EA6" w:rsidP="004E02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7C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E0201" w:rsidRPr="00AE7C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AE7C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6633B5" w:rsidRPr="00CE1A06" w:rsidRDefault="006633B5" w:rsidP="004E02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FB7DE1" w:rsidRPr="008775B0" w:rsidRDefault="00455EA6" w:rsidP="00FB7DE1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455EA6" w:rsidRPr="008775B0" w:rsidRDefault="00455EA6" w:rsidP="004E0201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W w:w="9924" w:type="dxa"/>
        <w:tblInd w:w="-318" w:type="dxa"/>
        <w:tblLook w:val="04A0"/>
      </w:tblPr>
      <w:tblGrid>
        <w:gridCol w:w="710"/>
        <w:gridCol w:w="3685"/>
        <w:gridCol w:w="5529"/>
      </w:tblGrid>
      <w:tr w:rsidR="00455EA6" w:rsidRPr="00422093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Абросимов </w:t>
            </w:r>
          </w:p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министр молодежной политики и спорта   области, председатель  коллегии       </w:t>
            </w:r>
          </w:p>
        </w:tc>
      </w:tr>
      <w:tr w:rsidR="00455EA6" w:rsidRPr="007A0BEA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Абрашин</w:t>
            </w:r>
          </w:p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первый заместитель министра молодежной политики и  спорта области, заместитель председателя коллегии</w:t>
            </w:r>
          </w:p>
        </w:tc>
      </w:tr>
      <w:tr w:rsidR="00455EA6" w:rsidRPr="007A0BEA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Цветкова</w:t>
            </w:r>
          </w:p>
          <w:p w:rsidR="00455EA6" w:rsidRPr="00D55BC4" w:rsidRDefault="00455EA6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Наталия Альбертовна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начальник отдела организационной и кадровой работы министерства молодежной политики и  спорта области, секретарь коллегии</w:t>
            </w:r>
          </w:p>
        </w:tc>
      </w:tr>
      <w:tr w:rsidR="00455EA6" w:rsidRPr="00CC5A13" w:rsidTr="004E0201">
        <w:trPr>
          <w:trHeight w:val="39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Члены коллегии:</w:t>
            </w:r>
          </w:p>
        </w:tc>
      </w:tr>
      <w:tr w:rsidR="00455EA6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6633B5" w:rsidRDefault="004E0201" w:rsidP="00663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Авезниязов</w:t>
            </w:r>
            <w:proofErr w:type="spellEnd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 xml:space="preserve">Сергей </w:t>
            </w: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Кл</w:t>
            </w:r>
            <w:r w:rsidR="006633B5"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ментьевич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306EF6" w:rsidRDefault="004E0201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руководитель Саратовского областного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8C0368" w:rsidRDefault="006633B5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Беловицкая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Ангелина Антоновна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– начальник управления по молодежной политике министерства молодежной политики и спорта Саратовской области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8C0368" w:rsidRDefault="006633B5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Бондаренко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highlight w:val="green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Дмитрий Геннадиевич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 государственного унитарного предприятия Саратовской области «Спортивный комплекс «Кристалл»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8C0368" w:rsidRDefault="006633B5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Борисовская</w:t>
            </w:r>
            <w:proofErr w:type="spellEnd"/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Светлана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государственного бюджетного учреждения дополнительного образования Саратовской области «Областная комплексная детско-юношеская спортивно-адаптивная школа «Реабилитация и Физкультура»; 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8C0368" w:rsidRDefault="006633B5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Бранова</w:t>
            </w:r>
            <w:proofErr w:type="spellEnd"/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Ольга Ивановна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главный врач  государственного учреждения здравоохранения «Областной врачебно-физкультурный диспансер»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8C0368" w:rsidRDefault="006633B5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Бурмак</w:t>
            </w:r>
            <w:proofErr w:type="spellEnd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муниципального  образования «Город Саратов» по социальной сфере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A4578F" w:rsidRDefault="006633B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Горбатов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Анатолий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ветеран спорта, Почетный гражданин                     г. Хвалынска и г. Саратова</w:t>
            </w:r>
          </w:p>
        </w:tc>
      </w:tr>
      <w:tr w:rsidR="006633B5" w:rsidRPr="00F55706" w:rsidTr="004E0201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A4578F" w:rsidRDefault="006633B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Головченко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«Саратовский национально-исследовательский государственный университет имени Н.Г. Чернышевского» 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A4578F" w:rsidRDefault="006633B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Дзюбан</w:t>
            </w:r>
            <w:proofErr w:type="spellEnd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Иван Леонидович</w:t>
            </w:r>
          </w:p>
          <w:p w:rsidR="006633B5" w:rsidRPr="006633B5" w:rsidRDefault="006633B5" w:rsidP="004E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Энгельсского</w:t>
            </w:r>
            <w:proofErr w:type="spellEnd"/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по социальной сфере </w:t>
            </w:r>
          </w:p>
        </w:tc>
      </w:tr>
      <w:tr w:rsidR="006633B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A4578F" w:rsidRDefault="006633B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6633B5" w:rsidRDefault="006633B5" w:rsidP="004E0201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Денисенко</w:t>
            </w:r>
          </w:p>
          <w:p w:rsidR="006633B5" w:rsidRPr="006633B5" w:rsidRDefault="006633B5" w:rsidP="004E0201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Станислав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5" w:rsidRPr="00306EF6" w:rsidRDefault="006633B5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комитета Саратовской областной Думы по спорту, туризму и делам молодежи 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6633B5" w:rsidRDefault="00024745" w:rsidP="00996D76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Литневская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лия </w:t>
            </w: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комитета Саратовской областной Думы по спорту, туризму и делам молодежи (по согласованию)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Потапов</w:t>
            </w:r>
          </w:p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Андрей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директор государственного автономного учреждения Саратовской области «Спортивная школа олимпийского резерва по футболу «Сокол»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66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Сисикин</w:t>
            </w:r>
            <w:proofErr w:type="spellEnd"/>
          </w:p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Юрий Федорович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спортивной работе государственного бюджетного учреждения Саратовской области «Спортивная школа  олимпийского резерва по фехтованию им. Г.И. Шварца»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4E0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Чепляев</w:t>
            </w:r>
            <w:proofErr w:type="spellEnd"/>
          </w:p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иктор </w:t>
            </w: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председатель Совета ректоров вузов Саратовской области, директор Поволжского института управления имени П.А. Столыпина - филиала Российской академии народного хозяйства и государственной службы при Президенте Российской Федерации (по согласованию)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4E0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6633B5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Шевченко</w:t>
            </w:r>
          </w:p>
          <w:p w:rsidR="00024745" w:rsidRPr="006633B5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Анастасия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>председатель Молодежного Правительства Саратовской области, молодежный министр по делам территориальных образований  (по согласованию)</w:t>
            </w:r>
          </w:p>
        </w:tc>
      </w:tr>
      <w:tr w:rsidR="00024745" w:rsidRPr="00F55706" w:rsidTr="004E020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A4578F" w:rsidRDefault="00024745" w:rsidP="004E0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Щукин</w:t>
            </w:r>
          </w:p>
          <w:p w:rsidR="00024745" w:rsidRPr="006633B5" w:rsidRDefault="00024745" w:rsidP="0099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3B5">
              <w:rPr>
                <w:rFonts w:ascii="Times New Roman" w:hAnsi="Times New Roman" w:cs="Times New Roman"/>
                <w:b/>
                <w:sz w:val="27"/>
                <w:szCs w:val="27"/>
              </w:rPr>
              <w:t>Сергей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45" w:rsidRPr="00306EF6" w:rsidRDefault="00024745" w:rsidP="00996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EF6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регионального отделения ДОСААФ России Саратовской области </w:t>
            </w:r>
          </w:p>
        </w:tc>
      </w:tr>
    </w:tbl>
    <w:p w:rsidR="00455EA6" w:rsidRPr="008775B0" w:rsidRDefault="00455EA6" w:rsidP="00455EA6">
      <w:pPr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6180"/>
        <w:gridCol w:w="340"/>
        <w:gridCol w:w="6180"/>
      </w:tblGrid>
      <w:tr w:rsidR="004E0201" w:rsidTr="004E020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6520" w:type="dxa"/>
            <w:gridSpan w:val="2"/>
          </w:tcPr>
          <w:p w:rsidR="004E0201" w:rsidRDefault="004E0201" w:rsidP="006633B5">
            <w:pPr>
              <w:pStyle w:val="ConsPlusNormal"/>
              <w:jc w:val="center"/>
            </w:pPr>
          </w:p>
        </w:tc>
        <w:tc>
          <w:tcPr>
            <w:tcW w:w="6520" w:type="dxa"/>
            <w:gridSpan w:val="2"/>
          </w:tcPr>
          <w:p w:rsidR="004E0201" w:rsidRDefault="004E0201" w:rsidP="004E0201">
            <w:pPr>
              <w:pStyle w:val="ConsPlusNormal"/>
              <w:jc w:val="both"/>
            </w:pPr>
          </w:p>
        </w:tc>
      </w:tr>
      <w:tr w:rsidR="004E0201" w:rsidTr="004E0201">
        <w:trPr>
          <w:gridAfter w:val="1"/>
          <w:wAfter w:w="6180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  <w:tr w:rsidR="004E0201" w:rsidTr="004E0201">
        <w:trPr>
          <w:gridAfter w:val="1"/>
          <w:wAfter w:w="6180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  <w:tr w:rsidR="004E0201" w:rsidTr="004E0201">
        <w:trPr>
          <w:gridAfter w:val="1"/>
          <w:wAfter w:w="6180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  <w:tr w:rsidR="004E0201" w:rsidTr="004E0201">
        <w:trPr>
          <w:gridAfter w:val="1"/>
          <w:wAfter w:w="6180" w:type="dxa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</w:tbl>
    <w:p w:rsidR="00455EA6" w:rsidRDefault="00455EA6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F6" w:rsidRDefault="00306EF6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F6" w:rsidRDefault="00306EF6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E7" w:rsidRDefault="00A71CE7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E7" w:rsidRDefault="00A71CE7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E7" w:rsidRDefault="00A71CE7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E7" w:rsidRDefault="00A71CE7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45" w:rsidRDefault="00024745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45" w:rsidRDefault="00024745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CC" w:rsidRDefault="00CA27CC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CC" w:rsidRDefault="00CA27CC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A6" w:rsidRDefault="00455EA6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9A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FB7DE1" w:rsidRPr="0084525B" w:rsidRDefault="00FB7DE1" w:rsidP="00FB7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25B">
        <w:rPr>
          <w:rFonts w:ascii="Times New Roman" w:hAnsi="Times New Roman" w:cs="Times New Roman"/>
          <w:b/>
          <w:sz w:val="28"/>
          <w:szCs w:val="28"/>
        </w:rPr>
        <w:t xml:space="preserve">«Об итогах развития отрасли «физическая культура и спорт» территории Саратовской области в 2020  году и задачах на 2021 год» </w:t>
      </w:r>
    </w:p>
    <w:p w:rsidR="00455EA6" w:rsidRDefault="00455EA6" w:rsidP="00455EA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1032" w:rsidRPr="003E25B4" w:rsidRDefault="000B56E5" w:rsidP="00931032">
      <w:pPr>
        <w:pStyle w:val="af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8A1867">
        <w:rPr>
          <w:sz w:val="28"/>
          <w:szCs w:val="28"/>
        </w:rPr>
        <w:t>азвитие массового, детско-юношеского</w:t>
      </w:r>
      <w:r>
        <w:rPr>
          <w:sz w:val="28"/>
          <w:szCs w:val="28"/>
        </w:rPr>
        <w:t xml:space="preserve"> спорта и подготовка спортивного резерва – приоритетные задачи</w:t>
      </w:r>
      <w:r w:rsidR="004C238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отрасли физической культуры и спорта</w:t>
      </w:r>
      <w:r w:rsidR="004C2386">
        <w:rPr>
          <w:sz w:val="28"/>
          <w:szCs w:val="28"/>
        </w:rPr>
        <w:t>.</w:t>
      </w:r>
      <w:r w:rsidR="00931032">
        <w:rPr>
          <w:sz w:val="28"/>
          <w:szCs w:val="28"/>
        </w:rPr>
        <w:t xml:space="preserve"> Основным инструментом в решении этих задач является </w:t>
      </w:r>
    </w:p>
    <w:p w:rsidR="003E25B4" w:rsidRPr="00A71CE7" w:rsidRDefault="00A71CE7" w:rsidP="00931032">
      <w:pPr>
        <w:pStyle w:val="af1"/>
        <w:jc w:val="both"/>
        <w:rPr>
          <w:sz w:val="28"/>
          <w:szCs w:val="28"/>
        </w:rPr>
      </w:pPr>
      <w:r w:rsidRPr="003E25B4">
        <w:rPr>
          <w:b/>
          <w:i/>
          <w:color w:val="000000"/>
          <w:sz w:val="28"/>
          <w:szCs w:val="28"/>
        </w:rPr>
        <w:t>работа по укреплению материально-технической базы</w:t>
      </w:r>
      <w:r w:rsidRPr="003E25B4">
        <w:rPr>
          <w:color w:val="000000"/>
          <w:sz w:val="28"/>
          <w:szCs w:val="28"/>
        </w:rPr>
        <w:t>.</w:t>
      </w:r>
      <w:r w:rsidRPr="003E25B4">
        <w:rPr>
          <w:rFonts w:eastAsia="Batang"/>
          <w:bCs/>
          <w:iCs/>
          <w:sz w:val="28"/>
          <w:szCs w:val="28"/>
          <w:lang w:eastAsia="ko-KR"/>
        </w:rPr>
        <w:t xml:space="preserve"> </w:t>
      </w:r>
      <w:r w:rsidR="003E25B4" w:rsidRPr="00A71CE7">
        <w:rPr>
          <w:sz w:val="28"/>
          <w:szCs w:val="28"/>
        </w:rPr>
        <w:t>Благодаря федеральному проекту «Спорт – норма жизни» национального проекта «Демография»</w:t>
      </w:r>
      <w:r w:rsidR="00400C95">
        <w:rPr>
          <w:sz w:val="28"/>
          <w:szCs w:val="28"/>
        </w:rPr>
        <w:t>, реализуемому по инициативе Президента Российской Федерации В.В. Путина</w:t>
      </w:r>
      <w:r w:rsidR="003E25B4" w:rsidRPr="00A71CE7">
        <w:rPr>
          <w:sz w:val="28"/>
          <w:szCs w:val="28"/>
        </w:rPr>
        <w:t xml:space="preserve"> в регионе строятся современные спортивные объекты, </w:t>
      </w:r>
      <w:r w:rsidR="00A16D50">
        <w:rPr>
          <w:sz w:val="28"/>
          <w:szCs w:val="28"/>
        </w:rPr>
        <w:t xml:space="preserve">оснащаются спортивным инвентарем и оборудованием </w:t>
      </w:r>
      <w:r w:rsidR="003E25B4" w:rsidRPr="00A71CE7">
        <w:rPr>
          <w:sz w:val="28"/>
          <w:szCs w:val="28"/>
        </w:rPr>
        <w:t>спортивны</w:t>
      </w:r>
      <w:r w:rsidR="00A16D50">
        <w:rPr>
          <w:sz w:val="28"/>
          <w:szCs w:val="28"/>
        </w:rPr>
        <w:t>е</w:t>
      </w:r>
      <w:r w:rsidR="003E25B4" w:rsidRPr="00A71CE7">
        <w:rPr>
          <w:sz w:val="28"/>
          <w:szCs w:val="28"/>
        </w:rPr>
        <w:t xml:space="preserve"> школ</w:t>
      </w:r>
      <w:r w:rsidR="00A16D50">
        <w:rPr>
          <w:sz w:val="28"/>
          <w:szCs w:val="28"/>
        </w:rPr>
        <w:t>ы</w:t>
      </w:r>
      <w:r w:rsidR="003E25B4" w:rsidRPr="00A71CE7">
        <w:rPr>
          <w:sz w:val="28"/>
          <w:szCs w:val="28"/>
        </w:rPr>
        <w:t xml:space="preserve">. </w:t>
      </w:r>
    </w:p>
    <w:p w:rsidR="00EB5C2E" w:rsidRPr="0048691F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691F">
        <w:rPr>
          <w:rFonts w:ascii="Times New Roman" w:hAnsi="Times New Roman" w:cs="Times New Roman"/>
          <w:spacing w:val="-4"/>
          <w:sz w:val="28"/>
          <w:szCs w:val="28"/>
        </w:rPr>
        <w:t xml:space="preserve">В 2020 году на реализацию федерального проекта «Спорт – норма жизни» на территории области выделены средства в размере 1082,2 млн. рублей, в том числе: из федерального бюджета – 730,8 </w:t>
      </w:r>
      <w:proofErr w:type="spellStart"/>
      <w:r w:rsidRPr="0048691F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48691F">
        <w:rPr>
          <w:rFonts w:ascii="Times New Roman" w:hAnsi="Times New Roman" w:cs="Times New Roman"/>
          <w:spacing w:val="-4"/>
          <w:sz w:val="28"/>
          <w:szCs w:val="28"/>
        </w:rPr>
        <w:t xml:space="preserve"> руб., из областного бюджета - 351,4 </w:t>
      </w:r>
      <w:proofErr w:type="spellStart"/>
      <w:r w:rsidRPr="0048691F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48691F">
        <w:rPr>
          <w:rFonts w:ascii="Times New Roman" w:hAnsi="Times New Roman" w:cs="Times New Roman"/>
          <w:spacing w:val="-4"/>
          <w:sz w:val="28"/>
          <w:szCs w:val="28"/>
        </w:rPr>
        <w:t xml:space="preserve"> руб. (2019 год – 534,7 </w:t>
      </w:r>
      <w:proofErr w:type="spellStart"/>
      <w:r w:rsidRPr="0048691F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48691F">
        <w:rPr>
          <w:rFonts w:ascii="Times New Roman" w:hAnsi="Times New Roman" w:cs="Times New Roman"/>
          <w:spacing w:val="-4"/>
          <w:sz w:val="28"/>
          <w:szCs w:val="28"/>
        </w:rPr>
        <w:t xml:space="preserve"> рублей).</w:t>
      </w:r>
    </w:p>
    <w:p w:rsidR="00EB5C2E" w:rsidRPr="008D5293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5293">
        <w:rPr>
          <w:rFonts w:ascii="Times New Roman" w:hAnsi="Times New Roman" w:cs="Times New Roman"/>
          <w:spacing w:val="-4"/>
          <w:sz w:val="28"/>
          <w:szCs w:val="28"/>
        </w:rPr>
        <w:t>Основная часть средств была направлена на строительство современных спортивных объектов</w:t>
      </w:r>
      <w:r w:rsidR="00250434">
        <w:rPr>
          <w:rFonts w:ascii="Times New Roman" w:hAnsi="Times New Roman" w:cs="Times New Roman"/>
          <w:spacing w:val="-4"/>
          <w:sz w:val="28"/>
          <w:szCs w:val="28"/>
        </w:rPr>
        <w:t>. В 2020 году были построены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B5C2E" w:rsidRPr="00A759E9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59E9">
        <w:rPr>
          <w:rFonts w:ascii="Times New Roman" w:hAnsi="Times New Roman" w:cs="Times New Roman"/>
          <w:spacing w:val="-4"/>
          <w:sz w:val="28"/>
          <w:szCs w:val="28"/>
        </w:rPr>
        <w:t>- Двор</w:t>
      </w:r>
      <w:r w:rsidR="00A759E9" w:rsidRPr="00A759E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759E9">
        <w:rPr>
          <w:rFonts w:ascii="Times New Roman" w:hAnsi="Times New Roman" w:cs="Times New Roman"/>
          <w:spacing w:val="-4"/>
          <w:sz w:val="28"/>
          <w:szCs w:val="28"/>
        </w:rPr>
        <w:t>ц водных видов спорта в г. Саратов;</w:t>
      </w:r>
    </w:p>
    <w:p w:rsidR="0061609D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083D">
        <w:rPr>
          <w:rFonts w:ascii="Times New Roman" w:hAnsi="Times New Roman" w:cs="Times New Roman"/>
          <w:spacing w:val="-4"/>
          <w:sz w:val="28"/>
          <w:szCs w:val="28"/>
        </w:rPr>
        <w:t>- физкультурно-оздоровительн</w:t>
      </w:r>
      <w:r w:rsidR="002707B0"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Pr="001F083D">
        <w:rPr>
          <w:rFonts w:ascii="Times New Roman" w:hAnsi="Times New Roman" w:cs="Times New Roman"/>
          <w:spacing w:val="-4"/>
          <w:sz w:val="28"/>
          <w:szCs w:val="28"/>
        </w:rPr>
        <w:t xml:space="preserve"> комплекс с универсальным залом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42x24</w:t>
      </w:r>
      <w:r w:rsidR="001F083D">
        <w:rPr>
          <w:rFonts w:ascii="Times New Roman" w:hAnsi="Times New Roman" w:cs="Times New Roman"/>
          <w:spacing w:val="-4"/>
          <w:sz w:val="28"/>
          <w:szCs w:val="28"/>
        </w:rPr>
        <w:t xml:space="preserve"> «Центр бадминтона» в 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>г. Саратов</w:t>
      </w:r>
      <w:r w:rsidR="0061609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F083D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A71CE7"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B5C2E" w:rsidRPr="0061609D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609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61609D" w:rsidRPr="0061609D">
        <w:rPr>
          <w:rFonts w:ascii="Times New Roman" w:hAnsi="Times New Roman" w:cs="Times New Roman"/>
          <w:spacing w:val="-4"/>
          <w:sz w:val="28"/>
          <w:szCs w:val="28"/>
        </w:rPr>
        <w:t xml:space="preserve">плавательный </w:t>
      </w:r>
      <w:r w:rsidRPr="0061609D">
        <w:rPr>
          <w:rFonts w:ascii="Times New Roman" w:hAnsi="Times New Roman" w:cs="Times New Roman"/>
          <w:spacing w:val="-4"/>
          <w:sz w:val="28"/>
          <w:szCs w:val="28"/>
        </w:rPr>
        <w:t>бассейн на территории МБОУ «СОШ №1 р.п. Самойловка»;</w:t>
      </w:r>
    </w:p>
    <w:p w:rsidR="00EB5C2E" w:rsidRPr="008D5293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96006">
        <w:rPr>
          <w:rFonts w:ascii="Times New Roman" w:hAnsi="Times New Roman" w:cs="Times New Roman"/>
          <w:spacing w:val="-4"/>
          <w:sz w:val="28"/>
          <w:szCs w:val="28"/>
        </w:rPr>
        <w:t>- универсальн</w:t>
      </w:r>
      <w:r w:rsidR="00096006" w:rsidRPr="00096006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096006">
        <w:rPr>
          <w:rFonts w:ascii="Times New Roman" w:hAnsi="Times New Roman" w:cs="Times New Roman"/>
          <w:spacing w:val="-4"/>
          <w:sz w:val="28"/>
          <w:szCs w:val="28"/>
        </w:rPr>
        <w:t xml:space="preserve"> спортивн</w:t>
      </w:r>
      <w:r w:rsidR="00096006" w:rsidRPr="00096006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096006">
        <w:rPr>
          <w:rFonts w:ascii="Times New Roman" w:hAnsi="Times New Roman" w:cs="Times New Roman"/>
          <w:spacing w:val="-4"/>
          <w:sz w:val="28"/>
          <w:szCs w:val="28"/>
        </w:rPr>
        <w:t xml:space="preserve"> площадк</w:t>
      </w:r>
      <w:r w:rsidR="00096006" w:rsidRPr="00096006">
        <w:rPr>
          <w:rFonts w:ascii="Times New Roman" w:hAnsi="Times New Roman" w:cs="Times New Roman"/>
          <w:spacing w:val="-4"/>
          <w:sz w:val="28"/>
          <w:szCs w:val="28"/>
        </w:rPr>
        <w:t>а в</w:t>
      </w:r>
      <w:r w:rsidR="0009600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>г. Энгельс;</w:t>
      </w:r>
    </w:p>
    <w:p w:rsidR="00EB5C2E" w:rsidRPr="00437E7F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7E7F">
        <w:rPr>
          <w:rFonts w:ascii="Times New Roman" w:hAnsi="Times New Roman" w:cs="Times New Roman"/>
          <w:spacing w:val="-4"/>
          <w:sz w:val="28"/>
          <w:szCs w:val="28"/>
        </w:rPr>
        <w:t>- физкультурно-оздоровительн</w:t>
      </w:r>
      <w:r w:rsidR="00096006" w:rsidRPr="00437E7F"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Pr="00437E7F">
        <w:rPr>
          <w:rFonts w:ascii="Times New Roman" w:hAnsi="Times New Roman" w:cs="Times New Roman"/>
          <w:spacing w:val="-4"/>
          <w:sz w:val="28"/>
          <w:szCs w:val="28"/>
        </w:rPr>
        <w:t xml:space="preserve"> комплекс открытого типа в Духовницком районе</w:t>
      </w:r>
      <w:r w:rsidR="000309C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B5C2E" w:rsidRPr="000309CB" w:rsidRDefault="000309CB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Также </w:t>
      </w:r>
      <w:r w:rsidR="00EB5C2E" w:rsidRPr="000309CB">
        <w:rPr>
          <w:rFonts w:ascii="Times New Roman" w:hAnsi="Times New Roman" w:cs="Times New Roman"/>
          <w:spacing w:val="-4"/>
          <w:sz w:val="28"/>
          <w:szCs w:val="28"/>
        </w:rPr>
        <w:t xml:space="preserve">начато строительство плавательного бассейна в </w:t>
      </w:r>
      <w:proofErr w:type="spellStart"/>
      <w:r w:rsidR="00EB5C2E" w:rsidRPr="000309CB">
        <w:rPr>
          <w:rFonts w:ascii="Times New Roman" w:hAnsi="Times New Roman" w:cs="Times New Roman"/>
          <w:spacing w:val="-4"/>
          <w:sz w:val="28"/>
          <w:szCs w:val="28"/>
        </w:rPr>
        <w:t>Перелюбском</w:t>
      </w:r>
      <w:proofErr w:type="spellEnd"/>
      <w:r w:rsidR="00EB5C2E" w:rsidRPr="000309CB">
        <w:rPr>
          <w:rFonts w:ascii="Times New Roman" w:hAnsi="Times New Roman" w:cs="Times New Roman"/>
          <w:spacing w:val="-4"/>
          <w:sz w:val="28"/>
          <w:szCs w:val="28"/>
        </w:rPr>
        <w:t xml:space="preserve"> районе. </w:t>
      </w:r>
    </w:p>
    <w:p w:rsidR="00EB5C2E" w:rsidRPr="008D5293" w:rsidRDefault="00EB5C2E" w:rsidP="00EB5C2E">
      <w:pPr>
        <w:pStyle w:val="af1"/>
        <w:spacing w:line="228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8D5293">
        <w:rPr>
          <w:b/>
          <w:color w:val="000000"/>
          <w:spacing w:val="-4"/>
          <w:sz w:val="28"/>
          <w:szCs w:val="28"/>
        </w:rPr>
        <w:t>По результатам данных мероприятий уровень обеспеченности спортивными сооружениями на территории региона составил 68,3%, что соответствует целевым показателям.</w:t>
      </w:r>
    </w:p>
    <w:p w:rsidR="00EB5C2E" w:rsidRPr="008D5293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было </w:t>
      </w:r>
      <w:r w:rsidRPr="008D5293">
        <w:rPr>
          <w:rFonts w:ascii="Times New Roman" w:hAnsi="Times New Roman" w:cs="Times New Roman"/>
          <w:i/>
          <w:spacing w:val="-4"/>
          <w:sz w:val="28"/>
          <w:szCs w:val="28"/>
        </w:rPr>
        <w:t>приобретено спортивно-технологическое оборудование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на общую сумму 15,8 </w:t>
      </w:r>
      <w:proofErr w:type="spellStart"/>
      <w:r w:rsidRPr="008D529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рублей, в том числе по следующим направлениям:</w:t>
      </w:r>
    </w:p>
    <w:p w:rsidR="00EB5C2E" w:rsidRPr="008D5293" w:rsidRDefault="00EB5C2E" w:rsidP="00EB5C2E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- в рамках ФЦП «Развитие физической культуры и спорта в РФ на 2016-2020 годы»  приобретено спортивное оборудование и инвентарь на сумму 3,8 </w:t>
      </w:r>
      <w:proofErr w:type="spellStart"/>
      <w:r w:rsidRPr="008D529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руб.;</w:t>
      </w:r>
    </w:p>
    <w:p w:rsidR="008A1867" w:rsidRPr="00211983" w:rsidRDefault="00EB5C2E" w:rsidP="008A18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83">
        <w:rPr>
          <w:rFonts w:ascii="Times New Roman" w:hAnsi="Times New Roman" w:cs="Times New Roman"/>
          <w:spacing w:val="-4"/>
          <w:sz w:val="28"/>
          <w:szCs w:val="28"/>
        </w:rPr>
        <w:t xml:space="preserve">- в рамках государственной поддержки спортивных организаций, осуществляющих подготовку спортивного резерва для спортивных сборных команд, произведена закупка спортивного оборудования для </w:t>
      </w:r>
      <w:r w:rsidR="00152829" w:rsidRPr="00211983">
        <w:rPr>
          <w:rFonts w:ascii="Times New Roman" w:hAnsi="Times New Roman" w:cs="Times New Roman"/>
          <w:spacing w:val="-4"/>
          <w:sz w:val="28"/>
          <w:szCs w:val="28"/>
        </w:rPr>
        <w:t>восьми спортивных</w:t>
      </w:r>
      <w:r w:rsidRPr="00211983">
        <w:rPr>
          <w:rFonts w:ascii="Times New Roman" w:hAnsi="Times New Roman" w:cs="Times New Roman"/>
          <w:spacing w:val="-4"/>
          <w:sz w:val="28"/>
          <w:szCs w:val="28"/>
        </w:rPr>
        <w:t xml:space="preserve"> школ</w:t>
      </w:r>
      <w:r w:rsidR="00152829" w:rsidRPr="00211983">
        <w:rPr>
          <w:rFonts w:ascii="Times New Roman" w:hAnsi="Times New Roman" w:cs="Times New Roman"/>
          <w:spacing w:val="-4"/>
          <w:sz w:val="28"/>
          <w:szCs w:val="28"/>
        </w:rPr>
        <w:t xml:space="preserve"> олимпийского резерва.</w:t>
      </w:r>
      <w:r w:rsidRPr="00211983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 - 12,0 млн. рублей</w:t>
      </w:r>
      <w:r w:rsidR="0021198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21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27BF2" w:rsidRDefault="00EB5C2E" w:rsidP="00427BF2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Также </w:t>
      </w:r>
      <w:r w:rsidR="00960B55">
        <w:rPr>
          <w:rFonts w:ascii="Times New Roman" w:hAnsi="Times New Roman" w:cs="Times New Roman"/>
          <w:spacing w:val="-6"/>
          <w:sz w:val="28"/>
          <w:szCs w:val="28"/>
        </w:rPr>
        <w:t xml:space="preserve">были установлены </w:t>
      </w:r>
      <w:r w:rsidRPr="00960B55">
        <w:rPr>
          <w:rFonts w:ascii="Times New Roman" w:hAnsi="Times New Roman" w:cs="Times New Roman"/>
          <w:spacing w:val="-6"/>
          <w:sz w:val="28"/>
          <w:szCs w:val="28"/>
        </w:rPr>
        <w:t>площадки ГТО</w:t>
      </w:r>
      <w:r w:rsidRPr="008D529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960B5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 8 муниципальных район</w:t>
      </w:r>
      <w:r w:rsidR="00960B55">
        <w:rPr>
          <w:rFonts w:ascii="Times New Roman" w:hAnsi="Times New Roman" w:cs="Times New Roman"/>
          <w:spacing w:val="-6"/>
          <w:sz w:val="28"/>
          <w:szCs w:val="28"/>
        </w:rPr>
        <w:t>ах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8D5293">
        <w:rPr>
          <w:rFonts w:ascii="Times New Roman" w:hAnsi="Times New Roman" w:cs="Times New Roman"/>
          <w:spacing w:val="-6"/>
          <w:sz w:val="28"/>
          <w:szCs w:val="28"/>
        </w:rPr>
        <w:t>Аткарск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Pr="008D5293">
        <w:rPr>
          <w:rFonts w:ascii="Times New Roman" w:hAnsi="Times New Roman" w:cs="Times New Roman"/>
          <w:spacing w:val="-6"/>
          <w:sz w:val="28"/>
          <w:szCs w:val="28"/>
        </w:rPr>
        <w:t>, Воскресенск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8D5293">
        <w:rPr>
          <w:rFonts w:ascii="Times New Roman" w:hAnsi="Times New Roman" w:cs="Times New Roman"/>
          <w:spacing w:val="-6"/>
          <w:sz w:val="28"/>
          <w:szCs w:val="28"/>
        </w:rPr>
        <w:t>Новобурасск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Pr="008D5293">
        <w:rPr>
          <w:rFonts w:ascii="Times New Roman" w:hAnsi="Times New Roman" w:cs="Times New Roman"/>
          <w:spacing w:val="-6"/>
          <w:sz w:val="28"/>
          <w:szCs w:val="28"/>
        </w:rPr>
        <w:t>, Петровск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8D5293">
        <w:rPr>
          <w:rFonts w:ascii="Times New Roman" w:hAnsi="Times New Roman" w:cs="Times New Roman"/>
          <w:spacing w:val="-6"/>
          <w:sz w:val="28"/>
          <w:szCs w:val="28"/>
        </w:rPr>
        <w:t>Духовницк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Pr="008D5293">
        <w:rPr>
          <w:rFonts w:ascii="Times New Roman" w:hAnsi="Times New Roman" w:cs="Times New Roman"/>
          <w:spacing w:val="-6"/>
          <w:sz w:val="28"/>
          <w:szCs w:val="28"/>
        </w:rPr>
        <w:t>, Пугачевск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8D5293">
        <w:rPr>
          <w:rFonts w:ascii="Times New Roman" w:hAnsi="Times New Roman" w:cs="Times New Roman"/>
          <w:spacing w:val="-6"/>
          <w:sz w:val="28"/>
          <w:szCs w:val="28"/>
        </w:rPr>
        <w:t>Татищевск</w:t>
      </w:r>
      <w:r w:rsidR="00E3279D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 и г. Шиханы. Финансирование – 25,4 </w:t>
      </w:r>
      <w:proofErr w:type="spellStart"/>
      <w:r w:rsidRPr="008D5293">
        <w:rPr>
          <w:rFonts w:ascii="Times New Roman" w:hAnsi="Times New Roman" w:cs="Times New Roman"/>
          <w:spacing w:val="-6"/>
          <w:sz w:val="28"/>
          <w:szCs w:val="28"/>
        </w:rPr>
        <w:t>млн</w:t>
      </w:r>
      <w:proofErr w:type="spellEnd"/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 w:rsidR="0021198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8D52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27BF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7BF2" w:rsidRPr="00427BF2">
        <w:rPr>
          <w:rFonts w:ascii="Times New Roman" w:hAnsi="Times New Roman" w:cs="Times New Roman"/>
          <w:spacing w:val="-4"/>
          <w:sz w:val="28"/>
          <w:szCs w:val="28"/>
        </w:rPr>
        <w:t xml:space="preserve">На стадионе «Локомотив» (г. Саратов) </w:t>
      </w:r>
      <w:r w:rsidRPr="00427BF2">
        <w:rPr>
          <w:rFonts w:ascii="Times New Roman" w:hAnsi="Times New Roman" w:cs="Times New Roman"/>
          <w:spacing w:val="-4"/>
          <w:sz w:val="28"/>
          <w:szCs w:val="28"/>
        </w:rPr>
        <w:t>осуществлено устройство искусственного покрытия футбольного поля.</w:t>
      </w:r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 – 40,9 </w:t>
      </w:r>
      <w:proofErr w:type="spellStart"/>
      <w:r w:rsidRPr="008D529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8D5293">
        <w:rPr>
          <w:rFonts w:ascii="Times New Roman" w:hAnsi="Times New Roman" w:cs="Times New Roman"/>
          <w:spacing w:val="-4"/>
          <w:sz w:val="28"/>
          <w:szCs w:val="28"/>
        </w:rPr>
        <w:t xml:space="preserve"> руб. </w:t>
      </w:r>
    </w:p>
    <w:p w:rsidR="00427BF2" w:rsidRDefault="00427BF2" w:rsidP="00427BF2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Строительство новых</w:t>
      </w:r>
      <w:r w:rsidR="00DA229B">
        <w:rPr>
          <w:rFonts w:ascii="Times New Roman" w:hAnsi="Times New Roman" w:cs="Times New Roman"/>
          <w:spacing w:val="-4"/>
          <w:sz w:val="28"/>
          <w:szCs w:val="28"/>
        </w:rPr>
        <w:t xml:space="preserve"> спортивных объектов позволило увеличить численность занимающихся физической культурой и спортом в Саратовской области, которая по итогам 2020 года составила 928196 человек или</w:t>
      </w:r>
      <w:r w:rsidR="008E5F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1220">
        <w:rPr>
          <w:rFonts w:ascii="Times New Roman" w:hAnsi="Times New Roman" w:cs="Times New Roman"/>
          <w:spacing w:val="-4"/>
          <w:sz w:val="28"/>
          <w:szCs w:val="28"/>
        </w:rPr>
        <w:t>41,</w:t>
      </w:r>
      <w:r w:rsidR="00DA229B">
        <w:rPr>
          <w:rFonts w:ascii="Times New Roman" w:hAnsi="Times New Roman" w:cs="Times New Roman"/>
          <w:spacing w:val="-4"/>
          <w:sz w:val="28"/>
          <w:szCs w:val="28"/>
        </w:rPr>
        <w:t xml:space="preserve">2% от </w:t>
      </w:r>
      <w:r w:rsidR="00DA229B">
        <w:rPr>
          <w:rFonts w:ascii="Times New Roman" w:hAnsi="Times New Roman" w:cs="Times New Roman"/>
          <w:spacing w:val="-4"/>
          <w:sz w:val="28"/>
          <w:szCs w:val="28"/>
        </w:rPr>
        <w:lastRenderedPageBreak/>
        <w:t>общей численности населения, что соответствует установленному целевому показателю на 2020 год (2019 год – 891902 человека или 39,3%).</w:t>
      </w:r>
    </w:p>
    <w:p w:rsidR="00427BF2" w:rsidRDefault="00325EB4" w:rsidP="004B50E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</w:rPr>
        <w:t>С целью привлечения населения к регулярным занятиям физкультурой и спортом регулярно на территории региона проводятся физкультурно-массовые и спортивные соревнования. В связи с неблагоприятной эпидемиологической ситуацией б</w:t>
      </w:r>
      <w:r w:rsidR="00D75A34" w:rsidRPr="008D5293">
        <w:rPr>
          <w:rFonts w:ascii="Times New Roman" w:hAnsi="Times New Roman"/>
          <w:sz w:val="28"/>
        </w:rPr>
        <w:t xml:space="preserve">ольшинство массовых мероприятий прошли в режиме </w:t>
      </w:r>
      <w:proofErr w:type="spellStart"/>
      <w:r w:rsidR="00D75A34" w:rsidRPr="008D5293">
        <w:rPr>
          <w:rFonts w:ascii="Times New Roman" w:hAnsi="Times New Roman"/>
          <w:sz w:val="28"/>
        </w:rPr>
        <w:t>онлайн</w:t>
      </w:r>
      <w:proofErr w:type="spellEnd"/>
      <w:r w:rsidR="00D75A34" w:rsidRPr="008D5293">
        <w:rPr>
          <w:rFonts w:ascii="Times New Roman" w:hAnsi="Times New Roman"/>
          <w:sz w:val="28"/>
        </w:rPr>
        <w:t xml:space="preserve">. В новом формате </w:t>
      </w:r>
      <w:r w:rsidR="00D75A34" w:rsidRPr="008D5293">
        <w:rPr>
          <w:rFonts w:ascii="Times New Roman" w:eastAsia="Times New Roman" w:hAnsi="Times New Roman" w:cs="Times New Roman"/>
          <w:sz w:val="28"/>
          <w:szCs w:val="28"/>
        </w:rPr>
        <w:t xml:space="preserve">прошел забег «Кросс нации». </w:t>
      </w:r>
      <w:r w:rsidR="00D75A34" w:rsidRPr="008D5293">
        <w:rPr>
          <w:rFonts w:ascii="Times New Roman" w:hAnsi="Times New Roman"/>
          <w:sz w:val="28"/>
        </w:rPr>
        <w:t xml:space="preserve">Жители  области с удовольствием приняли участие во Всероссийском </w:t>
      </w:r>
      <w:proofErr w:type="spellStart"/>
      <w:r w:rsidR="00D75A34" w:rsidRPr="008D5293">
        <w:rPr>
          <w:rFonts w:ascii="Times New Roman" w:hAnsi="Times New Roman"/>
          <w:sz w:val="28"/>
        </w:rPr>
        <w:t>полумарафоне</w:t>
      </w:r>
      <w:proofErr w:type="spellEnd"/>
      <w:r w:rsidR="00D75A34" w:rsidRPr="008D5293">
        <w:rPr>
          <w:rFonts w:ascii="Times New Roman" w:hAnsi="Times New Roman"/>
          <w:sz w:val="28"/>
        </w:rPr>
        <w:t xml:space="preserve"> «</w:t>
      </w:r>
      <w:proofErr w:type="spellStart"/>
      <w:r w:rsidR="00D75A34" w:rsidRPr="008D5293">
        <w:rPr>
          <w:rFonts w:ascii="Times New Roman" w:hAnsi="Times New Roman"/>
          <w:sz w:val="28"/>
        </w:rPr>
        <w:t>Забег.РФ</w:t>
      </w:r>
      <w:proofErr w:type="spellEnd"/>
      <w:r w:rsidR="00D75A34" w:rsidRPr="008D5293">
        <w:rPr>
          <w:rFonts w:ascii="Times New Roman" w:hAnsi="Times New Roman"/>
          <w:sz w:val="28"/>
        </w:rPr>
        <w:t>»</w:t>
      </w:r>
      <w:r w:rsidR="004B50E3">
        <w:rPr>
          <w:rFonts w:ascii="Times New Roman" w:hAnsi="Times New Roman"/>
          <w:sz w:val="28"/>
        </w:rPr>
        <w:t>.</w:t>
      </w:r>
    </w:p>
    <w:p w:rsidR="00C71B2F" w:rsidRDefault="007339B0" w:rsidP="007339B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Развитием физкультурно-массового и спортивного движения в сельской местности занимается подведомственное министерству государственное автономное учреждение Саратовской области «Физкультурно-спортивный центр «Урожай</w:t>
      </w:r>
      <w:r w:rsidR="000A237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Учреждение является региональным центром тестирования</w:t>
      </w:r>
      <w:r w:rsidR="00C71B2F">
        <w:rPr>
          <w:rFonts w:ascii="Times New Roman" w:hAnsi="Times New Roman"/>
          <w:sz w:val="28"/>
          <w:szCs w:val="28"/>
        </w:rPr>
        <w:t xml:space="preserve"> (оператором) Всероссийского физкультурно-оздоровительного комплекса ГТО.</w:t>
      </w:r>
    </w:p>
    <w:p w:rsidR="007339B0" w:rsidRPr="008D5293" w:rsidRDefault="007339B0" w:rsidP="007339B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8D5293">
        <w:rPr>
          <w:rFonts w:ascii="Times New Roman" w:hAnsi="Times New Roman"/>
          <w:sz w:val="28"/>
        </w:rPr>
        <w:t>В настоящее время в регионе с</w:t>
      </w:r>
      <w:r w:rsidR="00511220">
        <w:rPr>
          <w:rFonts w:ascii="Times New Roman" w:hAnsi="Times New Roman"/>
          <w:sz w:val="28"/>
        </w:rPr>
        <w:t xml:space="preserve">работает </w:t>
      </w:r>
      <w:r w:rsidRPr="008D5293">
        <w:rPr>
          <w:rFonts w:ascii="Times New Roman" w:hAnsi="Times New Roman"/>
          <w:sz w:val="28"/>
        </w:rPr>
        <w:t>сеть, состоящая из 4</w:t>
      </w:r>
      <w:r w:rsidR="00C71B2F">
        <w:rPr>
          <w:rFonts w:ascii="Times New Roman" w:hAnsi="Times New Roman"/>
          <w:sz w:val="28"/>
        </w:rPr>
        <w:t>5</w:t>
      </w:r>
      <w:r w:rsidRPr="008D5293">
        <w:rPr>
          <w:rFonts w:ascii="Times New Roman" w:hAnsi="Times New Roman"/>
          <w:sz w:val="28"/>
        </w:rPr>
        <w:t xml:space="preserve"> центров тестирования, охватывающая все муниципальные районы области. </w:t>
      </w:r>
      <w:r w:rsidR="00A62BD1">
        <w:rPr>
          <w:rFonts w:ascii="Times New Roman" w:hAnsi="Times New Roman"/>
          <w:sz w:val="28"/>
        </w:rPr>
        <w:t>Тестирование населения осуществляется на 350 спортивных объектах области.</w:t>
      </w:r>
    </w:p>
    <w:p w:rsidR="007339B0" w:rsidRPr="008D5293" w:rsidRDefault="007339B0" w:rsidP="007339B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8D5293">
        <w:rPr>
          <w:rFonts w:ascii="Times New Roman" w:hAnsi="Times New Roman"/>
          <w:sz w:val="28"/>
        </w:rPr>
        <w:t xml:space="preserve">За 2020 год в области протестировано  </w:t>
      </w:r>
      <w:r w:rsidR="00047733">
        <w:rPr>
          <w:rFonts w:ascii="Times New Roman" w:hAnsi="Times New Roman"/>
          <w:sz w:val="28"/>
        </w:rPr>
        <w:t>23573</w:t>
      </w:r>
      <w:r w:rsidRPr="008D5293">
        <w:rPr>
          <w:rFonts w:ascii="Times New Roman" w:hAnsi="Times New Roman"/>
          <w:sz w:val="28"/>
        </w:rPr>
        <w:t xml:space="preserve"> человек</w:t>
      </w:r>
      <w:r w:rsidR="00047733">
        <w:rPr>
          <w:rFonts w:ascii="Times New Roman" w:hAnsi="Times New Roman"/>
          <w:sz w:val="28"/>
        </w:rPr>
        <w:t>а</w:t>
      </w:r>
      <w:r w:rsidRPr="008D5293">
        <w:rPr>
          <w:rFonts w:ascii="Times New Roman" w:hAnsi="Times New Roman"/>
          <w:sz w:val="28"/>
        </w:rPr>
        <w:t>,</w:t>
      </w:r>
      <w:r w:rsidR="00047733">
        <w:rPr>
          <w:rFonts w:ascii="Times New Roman" w:hAnsi="Times New Roman"/>
          <w:sz w:val="28"/>
        </w:rPr>
        <w:t xml:space="preserve"> из них </w:t>
      </w:r>
      <w:r w:rsidRPr="008D5293">
        <w:rPr>
          <w:rFonts w:ascii="Times New Roman" w:hAnsi="Times New Roman"/>
          <w:sz w:val="28"/>
        </w:rPr>
        <w:t xml:space="preserve"> выполнили нормативы ВФСК ГТО – </w:t>
      </w:r>
      <w:r w:rsidR="00047733">
        <w:rPr>
          <w:rFonts w:ascii="Times New Roman" w:hAnsi="Times New Roman"/>
          <w:sz w:val="28"/>
        </w:rPr>
        <w:t>14963</w:t>
      </w:r>
      <w:r w:rsidRPr="008D5293">
        <w:rPr>
          <w:rFonts w:ascii="Times New Roman" w:hAnsi="Times New Roman"/>
          <w:sz w:val="28"/>
        </w:rPr>
        <w:t xml:space="preserve"> человека, </w:t>
      </w:r>
      <w:r w:rsidR="00047733">
        <w:rPr>
          <w:rFonts w:ascii="Times New Roman" w:hAnsi="Times New Roman"/>
          <w:sz w:val="28"/>
        </w:rPr>
        <w:t xml:space="preserve">что составило 63,5% </w:t>
      </w:r>
      <w:r w:rsidR="00701279">
        <w:rPr>
          <w:rFonts w:ascii="Times New Roman" w:hAnsi="Times New Roman"/>
          <w:sz w:val="28"/>
        </w:rPr>
        <w:t xml:space="preserve"> от общего числа выполнявших, в том числе</w:t>
      </w:r>
      <w:r w:rsidRPr="008D5293">
        <w:rPr>
          <w:rFonts w:ascii="Times New Roman" w:hAnsi="Times New Roman"/>
          <w:sz w:val="28"/>
        </w:rPr>
        <w:t xml:space="preserve">: на «золотой» знак отличия – </w:t>
      </w:r>
      <w:r w:rsidR="00701279">
        <w:rPr>
          <w:rFonts w:ascii="Times New Roman" w:hAnsi="Times New Roman"/>
          <w:sz w:val="28"/>
        </w:rPr>
        <w:t>5356</w:t>
      </w:r>
      <w:r w:rsidRPr="008D5293">
        <w:rPr>
          <w:rFonts w:ascii="Times New Roman" w:hAnsi="Times New Roman"/>
          <w:sz w:val="28"/>
        </w:rPr>
        <w:t xml:space="preserve"> человек, «серебряный» знак отличия – </w:t>
      </w:r>
      <w:r w:rsidR="00701279">
        <w:rPr>
          <w:rFonts w:ascii="Times New Roman" w:hAnsi="Times New Roman"/>
          <w:sz w:val="28"/>
        </w:rPr>
        <w:t>5</w:t>
      </w:r>
      <w:r w:rsidRPr="008D5293">
        <w:rPr>
          <w:rFonts w:ascii="Times New Roman" w:hAnsi="Times New Roman"/>
          <w:sz w:val="28"/>
        </w:rPr>
        <w:t>35</w:t>
      </w:r>
      <w:r w:rsidR="00701279">
        <w:rPr>
          <w:rFonts w:ascii="Times New Roman" w:hAnsi="Times New Roman"/>
          <w:sz w:val="28"/>
        </w:rPr>
        <w:t>3</w:t>
      </w:r>
      <w:r w:rsidRPr="008D5293">
        <w:rPr>
          <w:rFonts w:ascii="Times New Roman" w:hAnsi="Times New Roman"/>
          <w:sz w:val="28"/>
        </w:rPr>
        <w:t xml:space="preserve"> человек, «бронзовый» знак отличия – </w:t>
      </w:r>
      <w:r w:rsidR="004851A5">
        <w:rPr>
          <w:rFonts w:ascii="Times New Roman" w:hAnsi="Times New Roman"/>
          <w:sz w:val="28"/>
        </w:rPr>
        <w:t>4254</w:t>
      </w:r>
      <w:r w:rsidRPr="008D5293">
        <w:rPr>
          <w:rFonts w:ascii="Times New Roman" w:hAnsi="Times New Roman"/>
          <w:sz w:val="28"/>
        </w:rPr>
        <w:t xml:space="preserve"> человек</w:t>
      </w:r>
      <w:r w:rsidR="004851A5">
        <w:rPr>
          <w:rFonts w:ascii="Times New Roman" w:hAnsi="Times New Roman"/>
          <w:sz w:val="28"/>
        </w:rPr>
        <w:t>а</w:t>
      </w:r>
      <w:r w:rsidRPr="008D5293">
        <w:rPr>
          <w:rFonts w:ascii="Times New Roman" w:hAnsi="Times New Roman"/>
          <w:sz w:val="28"/>
        </w:rPr>
        <w:t>.</w:t>
      </w:r>
    </w:p>
    <w:p w:rsidR="004851A5" w:rsidRDefault="007339B0" w:rsidP="007339B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8D5293">
        <w:rPr>
          <w:rFonts w:ascii="Times New Roman" w:hAnsi="Times New Roman"/>
          <w:sz w:val="28"/>
        </w:rPr>
        <w:t xml:space="preserve">На официальном сайте </w:t>
      </w:r>
      <w:proofErr w:type="spellStart"/>
      <w:r w:rsidRPr="008D5293">
        <w:rPr>
          <w:rFonts w:ascii="Times New Roman" w:hAnsi="Times New Roman"/>
          <w:sz w:val="28"/>
        </w:rPr>
        <w:t>gto.ru</w:t>
      </w:r>
      <w:proofErr w:type="spellEnd"/>
      <w:r w:rsidRPr="008D5293">
        <w:rPr>
          <w:rFonts w:ascii="Times New Roman" w:hAnsi="Times New Roman"/>
          <w:sz w:val="28"/>
        </w:rPr>
        <w:t xml:space="preserve"> зарегистрировано </w:t>
      </w:r>
      <w:r w:rsidR="004851A5">
        <w:rPr>
          <w:rFonts w:ascii="Times New Roman" w:hAnsi="Times New Roman"/>
          <w:sz w:val="28"/>
        </w:rPr>
        <w:t>304295 человек</w:t>
      </w:r>
      <w:r w:rsidRPr="008D5293">
        <w:rPr>
          <w:rFonts w:ascii="Times New Roman" w:hAnsi="Times New Roman"/>
          <w:sz w:val="28"/>
        </w:rPr>
        <w:t xml:space="preserve">. </w:t>
      </w:r>
    </w:p>
    <w:p w:rsidR="00DA2CAB" w:rsidRDefault="004851A5" w:rsidP="007339B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Саратовская область</w:t>
      </w:r>
      <w:r w:rsidR="007339B0" w:rsidRPr="008D5293">
        <w:rPr>
          <w:rFonts w:ascii="Times New Roman" w:hAnsi="Times New Roman"/>
          <w:sz w:val="28"/>
        </w:rPr>
        <w:t xml:space="preserve"> занимает 13 место в России по </w:t>
      </w:r>
      <w:r w:rsidR="00A279BC">
        <w:rPr>
          <w:rFonts w:ascii="Times New Roman" w:hAnsi="Times New Roman"/>
          <w:sz w:val="28"/>
        </w:rPr>
        <w:t xml:space="preserve">числу зарегистрированных на сайте </w:t>
      </w:r>
      <w:proofErr w:type="spellStart"/>
      <w:r w:rsidR="00A279BC" w:rsidRPr="008D5293">
        <w:rPr>
          <w:rFonts w:ascii="Times New Roman" w:hAnsi="Times New Roman"/>
          <w:sz w:val="28"/>
        </w:rPr>
        <w:t>gto.ru</w:t>
      </w:r>
      <w:proofErr w:type="spellEnd"/>
      <w:r w:rsidR="00A279BC" w:rsidRPr="008D5293">
        <w:rPr>
          <w:rFonts w:ascii="Times New Roman" w:hAnsi="Times New Roman"/>
          <w:sz w:val="28"/>
        </w:rPr>
        <w:t xml:space="preserve"> </w:t>
      </w:r>
      <w:r w:rsidR="00DA2CAB">
        <w:rPr>
          <w:rFonts w:ascii="Times New Roman" w:hAnsi="Times New Roman"/>
          <w:sz w:val="28"/>
        </w:rPr>
        <w:t>и 3 место в ПФО</w:t>
      </w:r>
      <w:r w:rsidR="007339B0" w:rsidRPr="008D5293">
        <w:rPr>
          <w:rFonts w:ascii="Times New Roman" w:hAnsi="Times New Roman"/>
          <w:sz w:val="28"/>
        </w:rPr>
        <w:t>.</w:t>
      </w:r>
    </w:p>
    <w:p w:rsidR="00427BF2" w:rsidRDefault="00DA2CAB" w:rsidP="00427BF2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C7B">
        <w:rPr>
          <w:rFonts w:ascii="Times New Roman" w:hAnsi="Times New Roman" w:cs="Times New Roman"/>
          <w:b/>
          <w:spacing w:val="-4"/>
          <w:sz w:val="28"/>
          <w:szCs w:val="28"/>
        </w:rPr>
        <w:t>В систему подготовки спортивного резерва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региона входят 59 учреждений с общим числом занимающихся 35430 человек.</w:t>
      </w:r>
    </w:p>
    <w:p w:rsidR="004C3614" w:rsidRPr="008D5293" w:rsidRDefault="004C3614" w:rsidP="004C36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293">
        <w:rPr>
          <w:rFonts w:ascii="Times New Roman" w:hAnsi="Times New Roman"/>
          <w:sz w:val="28"/>
          <w:szCs w:val="28"/>
        </w:rPr>
        <w:t>Развитием видов спорта на территории Саратовской области занимаются  87 аккредитованных спортивных федераций по 89 видам спорта. </w:t>
      </w:r>
    </w:p>
    <w:p w:rsidR="004C3614" w:rsidRPr="008D5293" w:rsidRDefault="004C3614" w:rsidP="004C36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93">
        <w:rPr>
          <w:rFonts w:ascii="Times New Roman" w:hAnsi="Times New Roman"/>
          <w:sz w:val="28"/>
          <w:szCs w:val="28"/>
        </w:rPr>
        <w:t> </w:t>
      </w:r>
      <w:r w:rsidRPr="008D5293">
        <w:rPr>
          <w:rFonts w:ascii="Times New Roman" w:hAnsi="Times New Roman" w:cs="Times New Roman"/>
          <w:sz w:val="28"/>
          <w:szCs w:val="28"/>
        </w:rPr>
        <w:t xml:space="preserve">В состав сборных команд России включено 253 человека. </w:t>
      </w:r>
      <w:r w:rsidRPr="008D5293">
        <w:rPr>
          <w:rFonts w:ascii="Times New Roman" w:hAnsi="Times New Roman"/>
          <w:sz w:val="28"/>
          <w:szCs w:val="28"/>
        </w:rPr>
        <w:t>Благодаря успехам саратовских спортсменов на всероссийских и международных соревнованиях</w:t>
      </w:r>
      <w:r w:rsidR="00E651AE">
        <w:rPr>
          <w:rFonts w:ascii="Times New Roman" w:hAnsi="Times New Roman"/>
          <w:sz w:val="28"/>
          <w:szCs w:val="28"/>
        </w:rPr>
        <w:t xml:space="preserve">, </w:t>
      </w:r>
      <w:r w:rsidRPr="008D5293">
        <w:rPr>
          <w:rFonts w:ascii="Times New Roman" w:hAnsi="Times New Roman"/>
          <w:sz w:val="28"/>
          <w:szCs w:val="28"/>
        </w:rPr>
        <w:t xml:space="preserve"> </w:t>
      </w:r>
      <w:r w:rsidRPr="008D529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спорта России приняло решение увеличить с 10 до 17 количество базовых для региона видов спорта </w:t>
      </w:r>
      <w:r w:rsidRPr="008D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D52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бадминтон, бокс, гребля на байдарках и каноэ, гребной спорт, дзюдо, конькобежный спорт, парусный спорт, прыжки в воду, триатлон, фехтование, легкая атлетика, каратэ, футбол, спорт лиц с ПОДА, </w:t>
      </w:r>
      <w:proofErr w:type="spellStart"/>
      <w:r w:rsidRPr="008D52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кикбоксинг</w:t>
      </w:r>
      <w:proofErr w:type="spellEnd"/>
      <w:r w:rsidRPr="008D52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самбо, воднолыжный спорт</w:t>
      </w:r>
      <w:r w:rsidRPr="008D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C3614" w:rsidRPr="008D5293" w:rsidRDefault="00612C7B" w:rsidP="004C36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ограничения, вызванные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12C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19, спортсмены Саратовско</w:t>
      </w:r>
      <w:r w:rsidR="0002652E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4C3614" w:rsidRPr="008D5293">
        <w:rPr>
          <w:rFonts w:ascii="Times New Roman" w:hAnsi="Times New Roman" w:cs="Times New Roman"/>
          <w:sz w:val="28"/>
          <w:szCs w:val="28"/>
        </w:rPr>
        <w:t>приняли участие в 1</w:t>
      </w:r>
      <w:r w:rsidR="0002652E">
        <w:rPr>
          <w:rFonts w:ascii="Times New Roman" w:hAnsi="Times New Roman" w:cs="Times New Roman"/>
          <w:sz w:val="28"/>
          <w:szCs w:val="28"/>
        </w:rPr>
        <w:t>76</w:t>
      </w:r>
      <w:r w:rsidR="004C3614" w:rsidRPr="008D5293">
        <w:rPr>
          <w:rFonts w:ascii="Times New Roman" w:hAnsi="Times New Roman" w:cs="Times New Roman"/>
          <w:sz w:val="28"/>
          <w:szCs w:val="28"/>
        </w:rPr>
        <w:t xml:space="preserve"> всероссийских и </w:t>
      </w:r>
      <w:r w:rsidR="0002652E">
        <w:rPr>
          <w:rFonts w:ascii="Times New Roman" w:hAnsi="Times New Roman" w:cs="Times New Roman"/>
          <w:sz w:val="28"/>
          <w:szCs w:val="28"/>
        </w:rPr>
        <w:t>41</w:t>
      </w:r>
      <w:r w:rsidR="004C3614" w:rsidRPr="008D5293">
        <w:rPr>
          <w:rFonts w:ascii="Times New Roman" w:hAnsi="Times New Roman" w:cs="Times New Roman"/>
          <w:sz w:val="28"/>
          <w:szCs w:val="28"/>
        </w:rPr>
        <w:t xml:space="preserve"> международных соревнованиях</w:t>
      </w:r>
      <w:r w:rsidR="004C3614" w:rsidRPr="008D5293">
        <w:rPr>
          <w:rFonts w:ascii="Times New Roman" w:hAnsi="Times New Roman"/>
          <w:sz w:val="28"/>
          <w:szCs w:val="28"/>
        </w:rPr>
        <w:t xml:space="preserve"> и завоевали 102</w:t>
      </w:r>
      <w:r w:rsidR="0002652E">
        <w:rPr>
          <w:rFonts w:ascii="Times New Roman" w:hAnsi="Times New Roman"/>
          <w:sz w:val="28"/>
          <w:szCs w:val="28"/>
        </w:rPr>
        <w:t>3</w:t>
      </w:r>
      <w:r w:rsidR="004C3614" w:rsidRPr="008D5293">
        <w:rPr>
          <w:rFonts w:ascii="Times New Roman" w:hAnsi="Times New Roman"/>
          <w:sz w:val="28"/>
          <w:szCs w:val="28"/>
        </w:rPr>
        <w:t xml:space="preserve"> медали: 35</w:t>
      </w:r>
      <w:r w:rsidR="0002652E">
        <w:rPr>
          <w:rFonts w:ascii="Times New Roman" w:hAnsi="Times New Roman"/>
          <w:sz w:val="28"/>
          <w:szCs w:val="28"/>
        </w:rPr>
        <w:t>1</w:t>
      </w:r>
      <w:r w:rsidR="004C3614" w:rsidRPr="008D5293">
        <w:rPr>
          <w:rFonts w:ascii="Times New Roman" w:hAnsi="Times New Roman"/>
          <w:sz w:val="28"/>
          <w:szCs w:val="28"/>
        </w:rPr>
        <w:t xml:space="preserve"> золотых, 302 серебряных, 370 бронзов</w:t>
      </w:r>
      <w:r w:rsidR="0002652E">
        <w:rPr>
          <w:rFonts w:ascii="Times New Roman" w:hAnsi="Times New Roman"/>
          <w:sz w:val="28"/>
          <w:szCs w:val="28"/>
        </w:rPr>
        <w:t>ых</w:t>
      </w:r>
      <w:r w:rsidR="004C3614" w:rsidRPr="008D5293">
        <w:rPr>
          <w:rFonts w:ascii="Times New Roman" w:hAnsi="Times New Roman"/>
          <w:sz w:val="28"/>
          <w:szCs w:val="28"/>
        </w:rPr>
        <w:t xml:space="preserve">. </w:t>
      </w:r>
    </w:p>
    <w:p w:rsidR="0063040F" w:rsidRDefault="004C3614" w:rsidP="004C36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293">
        <w:rPr>
          <w:rFonts w:ascii="Times New Roman" w:hAnsi="Times New Roman"/>
          <w:sz w:val="28"/>
          <w:szCs w:val="28"/>
        </w:rPr>
        <w:t xml:space="preserve">На профессиональной арене Саратовская область представлена девятью командами по 6 видам спорта. При этом сразу пять клубов представляют наш регион в «элитных лигах». В этом году </w:t>
      </w:r>
      <w:proofErr w:type="spellStart"/>
      <w:r w:rsidRPr="008D5293">
        <w:rPr>
          <w:rFonts w:ascii="Times New Roman" w:hAnsi="Times New Roman"/>
          <w:sz w:val="28"/>
          <w:szCs w:val="28"/>
        </w:rPr>
        <w:t>спидвейный</w:t>
      </w:r>
      <w:proofErr w:type="spellEnd"/>
      <w:r w:rsidRPr="008D5293">
        <w:rPr>
          <w:rFonts w:ascii="Times New Roman" w:hAnsi="Times New Roman"/>
          <w:sz w:val="28"/>
          <w:szCs w:val="28"/>
        </w:rPr>
        <w:t xml:space="preserve"> клуб «Турбина» по итогам сезона стал победителем Чемпионата России, </w:t>
      </w:r>
      <w:r w:rsidR="0063040F">
        <w:rPr>
          <w:rFonts w:ascii="Times New Roman" w:hAnsi="Times New Roman"/>
          <w:sz w:val="28"/>
          <w:szCs w:val="28"/>
        </w:rPr>
        <w:t xml:space="preserve">гандбольный клуб </w:t>
      </w:r>
      <w:r w:rsidR="0063040F" w:rsidRPr="008D5293">
        <w:rPr>
          <w:rFonts w:ascii="Times New Roman" w:hAnsi="Times New Roman"/>
          <w:sz w:val="28"/>
          <w:szCs w:val="28"/>
        </w:rPr>
        <w:t>«СГАУ - Саратов»</w:t>
      </w:r>
      <w:r w:rsidR="0063040F">
        <w:rPr>
          <w:rFonts w:ascii="Times New Roman" w:hAnsi="Times New Roman"/>
          <w:sz w:val="28"/>
          <w:szCs w:val="28"/>
        </w:rPr>
        <w:t xml:space="preserve"> впервые представил наш регион</w:t>
      </w:r>
      <w:r w:rsidR="0063040F" w:rsidRPr="0063040F">
        <w:rPr>
          <w:rFonts w:ascii="Times New Roman" w:hAnsi="Times New Roman"/>
          <w:sz w:val="28"/>
          <w:szCs w:val="28"/>
        </w:rPr>
        <w:t xml:space="preserve"> </w:t>
      </w:r>
      <w:r w:rsidR="0063040F" w:rsidRPr="008D5293">
        <w:rPr>
          <w:rFonts w:ascii="Times New Roman" w:hAnsi="Times New Roman"/>
          <w:sz w:val="28"/>
          <w:szCs w:val="28"/>
        </w:rPr>
        <w:t xml:space="preserve">в </w:t>
      </w:r>
      <w:r w:rsidR="0063040F" w:rsidRPr="008D5293">
        <w:rPr>
          <w:rFonts w:ascii="Times New Roman" w:hAnsi="Times New Roman"/>
          <w:sz w:val="28"/>
          <w:szCs w:val="28"/>
        </w:rPr>
        <w:lastRenderedPageBreak/>
        <w:t>Кубке Европейской гандбольной федерации</w:t>
      </w:r>
      <w:r w:rsidR="00734B8B">
        <w:rPr>
          <w:rFonts w:ascii="Times New Roman" w:hAnsi="Times New Roman"/>
          <w:sz w:val="28"/>
          <w:szCs w:val="28"/>
        </w:rPr>
        <w:t xml:space="preserve">, и впервые за всю историю гандбола нашей команды отстаивал честь России на чемпионате мира, </w:t>
      </w:r>
    </w:p>
    <w:p w:rsidR="00AD5FD9" w:rsidRDefault="004C3614" w:rsidP="00AD5FD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D5293">
        <w:rPr>
          <w:rFonts w:ascii="Times New Roman" w:hAnsi="Times New Roman"/>
          <w:sz w:val="28"/>
          <w:szCs w:val="28"/>
        </w:rPr>
        <w:t>баскетбольный клуб «</w:t>
      </w:r>
      <w:proofErr w:type="spellStart"/>
      <w:r w:rsidRPr="008D5293">
        <w:rPr>
          <w:rFonts w:ascii="Times New Roman" w:hAnsi="Times New Roman"/>
          <w:sz w:val="28"/>
          <w:szCs w:val="28"/>
        </w:rPr>
        <w:t>Автодор</w:t>
      </w:r>
      <w:proofErr w:type="spellEnd"/>
      <w:r w:rsidRPr="008D5293">
        <w:rPr>
          <w:rFonts w:ascii="Times New Roman" w:hAnsi="Times New Roman"/>
          <w:sz w:val="28"/>
          <w:szCs w:val="28"/>
        </w:rPr>
        <w:t>» занимает лидирующие позиции в турнирной таблице чемпионата Единой Лиги ВТБ</w:t>
      </w:r>
      <w:r w:rsidR="00AD5FD9">
        <w:rPr>
          <w:rFonts w:ascii="Times New Roman" w:hAnsi="Times New Roman"/>
          <w:sz w:val="28"/>
          <w:szCs w:val="28"/>
        </w:rPr>
        <w:t>.</w:t>
      </w:r>
    </w:p>
    <w:p w:rsidR="00175BE6" w:rsidRDefault="002310DD" w:rsidP="002310D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целью пропаганды здорового образа жизни и достижений спортсменов ведется информационная работа. </w:t>
      </w:r>
      <w:r w:rsidR="00175BE6">
        <w:rPr>
          <w:rFonts w:ascii="Times New Roman" w:hAnsi="Times New Roman"/>
          <w:sz w:val="28"/>
          <w:szCs w:val="28"/>
        </w:rPr>
        <w:t xml:space="preserve">В эфире телеканалов Россия 1 и </w:t>
      </w:r>
      <w:r w:rsidR="00BC40BF">
        <w:rPr>
          <w:rFonts w:ascii="Times New Roman" w:hAnsi="Times New Roman"/>
          <w:sz w:val="28"/>
          <w:szCs w:val="28"/>
        </w:rPr>
        <w:t>Россия 24 еженедельно выходи</w:t>
      </w:r>
      <w:r w:rsidR="00175BE6">
        <w:rPr>
          <w:rFonts w:ascii="Times New Roman" w:hAnsi="Times New Roman"/>
          <w:sz w:val="28"/>
          <w:szCs w:val="28"/>
        </w:rPr>
        <w:t>т специальный выпуск новостей. Жители региона узнают о победах спортсменов и ходе реализации национального проекта. Особое место в программе занимает рубрика «История успеха» о легендарных для региона спортсменах.</w:t>
      </w:r>
    </w:p>
    <w:p w:rsidR="002310DD" w:rsidRPr="00305A83" w:rsidRDefault="002310DD" w:rsidP="002310D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3E25B4">
        <w:rPr>
          <w:rFonts w:eastAsia="Calibri"/>
          <w:sz w:val="28"/>
          <w:szCs w:val="28"/>
        </w:rPr>
        <w:t xml:space="preserve">      </w:t>
      </w:r>
      <w:r w:rsidR="00583AD1">
        <w:rPr>
          <w:rFonts w:eastAsia="Calibri"/>
          <w:sz w:val="28"/>
          <w:szCs w:val="28"/>
        </w:rPr>
        <w:t>На улицах Саратова размещались баннеры с изображением ведущих спортсменов и информацией об их победах. Впервые в рамках празднования 75-летия Победы в Великой Отечественной войне был выпущен специальный альманах</w:t>
      </w:r>
      <w:r w:rsidR="00382F45">
        <w:rPr>
          <w:rFonts w:eastAsia="Calibri"/>
          <w:sz w:val="28"/>
          <w:szCs w:val="28"/>
        </w:rPr>
        <w:t>, повествующий о судьбах саратовских спортсменов-фронтовиков.</w:t>
      </w:r>
      <w:r w:rsidRPr="003E25B4">
        <w:rPr>
          <w:rFonts w:eastAsia="Calibri"/>
          <w:sz w:val="28"/>
          <w:szCs w:val="28"/>
        </w:rPr>
        <w:t xml:space="preserve"> На официальном сайте министерства</w:t>
      </w:r>
      <w:r>
        <w:rPr>
          <w:rFonts w:eastAsia="Calibri"/>
          <w:sz w:val="28"/>
          <w:szCs w:val="28"/>
        </w:rPr>
        <w:t xml:space="preserve"> в </w:t>
      </w:r>
      <w:r w:rsidRPr="003E25B4">
        <w:rPr>
          <w:rFonts w:eastAsia="Calibri"/>
          <w:sz w:val="28"/>
          <w:szCs w:val="28"/>
        </w:rPr>
        <w:t xml:space="preserve">2020 году </w:t>
      </w:r>
      <w:r w:rsidRPr="00E34A3A">
        <w:rPr>
          <w:rFonts w:eastAsia="Calibri"/>
          <w:sz w:val="28"/>
          <w:szCs w:val="28"/>
        </w:rPr>
        <w:t>размещено 2</w:t>
      </w:r>
      <w:r w:rsidR="00382F45" w:rsidRPr="00E34A3A">
        <w:rPr>
          <w:rFonts w:eastAsia="Calibri"/>
          <w:sz w:val="28"/>
          <w:szCs w:val="28"/>
        </w:rPr>
        <w:t>06</w:t>
      </w:r>
      <w:r w:rsidRPr="00E34A3A">
        <w:rPr>
          <w:rFonts w:eastAsia="Calibri"/>
          <w:sz w:val="28"/>
          <w:szCs w:val="28"/>
        </w:rPr>
        <w:t xml:space="preserve">6 пресс-релизов, на сайтах информационных агентств вышло </w:t>
      </w:r>
      <w:r w:rsidR="00382F45" w:rsidRPr="00E34A3A">
        <w:rPr>
          <w:rFonts w:eastAsia="Calibri"/>
          <w:sz w:val="28"/>
          <w:szCs w:val="28"/>
        </w:rPr>
        <w:t>6092</w:t>
      </w:r>
      <w:r w:rsidRPr="00E34A3A">
        <w:rPr>
          <w:rFonts w:eastAsia="Calibri"/>
          <w:sz w:val="28"/>
          <w:szCs w:val="28"/>
        </w:rPr>
        <w:t xml:space="preserve"> сообщени</w:t>
      </w:r>
      <w:r w:rsidR="00E34A3A" w:rsidRPr="00E34A3A">
        <w:rPr>
          <w:rFonts w:eastAsia="Calibri"/>
          <w:sz w:val="28"/>
          <w:szCs w:val="28"/>
        </w:rPr>
        <w:t>я</w:t>
      </w:r>
      <w:r w:rsidRPr="00E34A3A">
        <w:rPr>
          <w:rFonts w:eastAsia="Calibri"/>
          <w:sz w:val="28"/>
          <w:szCs w:val="28"/>
        </w:rPr>
        <w:t xml:space="preserve">, в печатных СМИ размещено </w:t>
      </w:r>
      <w:r w:rsidR="00E34A3A" w:rsidRPr="00E34A3A">
        <w:rPr>
          <w:rFonts w:eastAsia="Calibri"/>
          <w:sz w:val="28"/>
          <w:szCs w:val="28"/>
        </w:rPr>
        <w:t>194</w:t>
      </w:r>
      <w:r w:rsidRPr="00E34A3A">
        <w:rPr>
          <w:rFonts w:eastAsia="Calibri"/>
          <w:sz w:val="28"/>
          <w:szCs w:val="28"/>
        </w:rPr>
        <w:t xml:space="preserve"> статьи,  а также </w:t>
      </w:r>
      <w:r w:rsidR="00E34A3A" w:rsidRPr="00E34A3A">
        <w:rPr>
          <w:rFonts w:eastAsia="Calibri"/>
          <w:sz w:val="28"/>
          <w:szCs w:val="28"/>
        </w:rPr>
        <w:t>324</w:t>
      </w:r>
      <w:r w:rsidRPr="00E34A3A">
        <w:rPr>
          <w:rFonts w:eastAsia="Calibri"/>
          <w:sz w:val="28"/>
          <w:szCs w:val="28"/>
        </w:rPr>
        <w:t xml:space="preserve"> сюжет</w:t>
      </w:r>
      <w:r w:rsidR="00E34A3A" w:rsidRPr="00E34A3A">
        <w:rPr>
          <w:rFonts w:eastAsia="Calibri"/>
          <w:sz w:val="28"/>
          <w:szCs w:val="28"/>
        </w:rPr>
        <w:t>а</w:t>
      </w:r>
      <w:r w:rsidRPr="00E34A3A">
        <w:rPr>
          <w:rFonts w:eastAsia="Calibri"/>
          <w:sz w:val="28"/>
          <w:szCs w:val="28"/>
        </w:rPr>
        <w:t xml:space="preserve"> в новостных эфирах региональных телекомпаний и 115 новостей на радиостанциях</w:t>
      </w:r>
      <w:r w:rsidRPr="00E5351E">
        <w:rPr>
          <w:rFonts w:eastAsia="Calibri"/>
          <w:sz w:val="28"/>
          <w:szCs w:val="28"/>
        </w:rPr>
        <w:t xml:space="preserve">. </w:t>
      </w:r>
      <w:r w:rsidRPr="003E25B4">
        <w:rPr>
          <w:rFonts w:eastAsia="Calibri"/>
          <w:sz w:val="28"/>
          <w:szCs w:val="28"/>
        </w:rPr>
        <w:t xml:space="preserve">Согласно счетчику сайт министерства ежедневно посещают </w:t>
      </w:r>
      <w:r w:rsidR="00E34A3A">
        <w:rPr>
          <w:rFonts w:eastAsia="Calibri"/>
          <w:sz w:val="28"/>
          <w:szCs w:val="28"/>
        </w:rPr>
        <w:t xml:space="preserve">до 550 </w:t>
      </w:r>
      <w:r w:rsidRPr="00E5351E">
        <w:rPr>
          <w:rFonts w:eastAsia="Calibri"/>
          <w:sz w:val="28"/>
          <w:szCs w:val="28"/>
        </w:rPr>
        <w:t>человек. О</w:t>
      </w:r>
      <w:r w:rsidRPr="00E5351E">
        <w:rPr>
          <w:sz w:val="28"/>
          <w:szCs w:val="28"/>
        </w:rPr>
        <w:t xml:space="preserve">рганизовано </w:t>
      </w:r>
      <w:r w:rsidR="00305A83" w:rsidRPr="00305A83">
        <w:rPr>
          <w:sz w:val="28"/>
          <w:szCs w:val="28"/>
        </w:rPr>
        <w:t>5</w:t>
      </w:r>
      <w:r w:rsidRPr="00305A83">
        <w:rPr>
          <w:sz w:val="28"/>
          <w:szCs w:val="28"/>
        </w:rPr>
        <w:t xml:space="preserve"> пресс-конференций (круглых столов/брифингов), </w:t>
      </w:r>
      <w:r w:rsidR="00305A83" w:rsidRPr="00305A83">
        <w:rPr>
          <w:sz w:val="28"/>
          <w:szCs w:val="28"/>
        </w:rPr>
        <w:t>22</w:t>
      </w:r>
      <w:r w:rsidRPr="00305A83">
        <w:rPr>
          <w:sz w:val="28"/>
          <w:szCs w:val="28"/>
        </w:rPr>
        <w:t xml:space="preserve"> </w:t>
      </w:r>
      <w:proofErr w:type="spellStart"/>
      <w:r w:rsidRPr="00305A83">
        <w:rPr>
          <w:sz w:val="28"/>
          <w:szCs w:val="28"/>
        </w:rPr>
        <w:t>пресс-</w:t>
      </w:r>
      <w:r w:rsidR="00305A83" w:rsidRPr="00305A83">
        <w:rPr>
          <w:sz w:val="28"/>
          <w:szCs w:val="28"/>
        </w:rPr>
        <w:t>мероприятия</w:t>
      </w:r>
      <w:proofErr w:type="spellEnd"/>
      <w:r w:rsidR="00305A83" w:rsidRPr="00305A83">
        <w:rPr>
          <w:sz w:val="28"/>
          <w:szCs w:val="28"/>
        </w:rPr>
        <w:t xml:space="preserve"> со средствами массовой информации</w:t>
      </w:r>
      <w:r w:rsidRPr="00305A83">
        <w:rPr>
          <w:sz w:val="28"/>
          <w:szCs w:val="28"/>
        </w:rPr>
        <w:t>.</w:t>
      </w:r>
    </w:p>
    <w:p w:rsidR="002310DD" w:rsidRDefault="002310DD" w:rsidP="002310D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3E25B4">
        <w:rPr>
          <w:rFonts w:ascii="Times New Roman" w:hAnsi="Times New Roman"/>
          <w:sz w:val="28"/>
          <w:szCs w:val="28"/>
        </w:rPr>
        <w:t xml:space="preserve">В целях развития информационного взаимодействия с жителями области продолжается ведение официального </w:t>
      </w:r>
      <w:proofErr w:type="spellStart"/>
      <w:r w:rsidRPr="003E25B4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3E25B4">
        <w:rPr>
          <w:rFonts w:ascii="Times New Roman" w:hAnsi="Times New Roman"/>
          <w:sz w:val="28"/>
          <w:szCs w:val="28"/>
        </w:rPr>
        <w:t xml:space="preserve"> министерства в социальной сети «</w:t>
      </w:r>
      <w:proofErr w:type="spellStart"/>
      <w:r w:rsidRPr="003E25B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E25B4">
        <w:rPr>
          <w:rFonts w:ascii="Times New Roman" w:hAnsi="Times New Roman"/>
          <w:sz w:val="28"/>
          <w:szCs w:val="28"/>
        </w:rPr>
        <w:t>»</w:t>
      </w:r>
      <w:r w:rsidR="00E732C1">
        <w:rPr>
          <w:rFonts w:ascii="Times New Roman" w:hAnsi="Times New Roman"/>
          <w:sz w:val="28"/>
          <w:szCs w:val="28"/>
        </w:rPr>
        <w:t xml:space="preserve"> </w:t>
      </w:r>
      <w:r w:rsidRPr="003E25B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E25B4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3E25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06FD" w:rsidRPr="005F63ED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="007A06FD" w:rsidRPr="005F63ED">
        <w:rPr>
          <w:rFonts w:ascii="Times New Roman" w:hAnsi="Times New Roman"/>
          <w:sz w:val="28"/>
          <w:szCs w:val="28"/>
        </w:rPr>
        <w:t xml:space="preserve"> и Одноклассники.</w:t>
      </w:r>
      <w:r w:rsidR="00FF4F91">
        <w:rPr>
          <w:rFonts w:ascii="Times New Roman" w:hAnsi="Times New Roman"/>
          <w:sz w:val="28"/>
          <w:szCs w:val="28"/>
        </w:rPr>
        <w:t xml:space="preserve"> </w:t>
      </w:r>
      <w:r w:rsidR="007A06FD" w:rsidRPr="005F63ED">
        <w:rPr>
          <w:rFonts w:ascii="Times New Roman" w:hAnsi="Times New Roman"/>
          <w:sz w:val="28"/>
          <w:szCs w:val="28"/>
        </w:rPr>
        <w:t>Всего в группах ведомства состоят</w:t>
      </w:r>
      <w:r w:rsidRPr="005F63ED">
        <w:rPr>
          <w:rFonts w:ascii="Times New Roman" w:hAnsi="Times New Roman"/>
          <w:sz w:val="28"/>
          <w:szCs w:val="28"/>
        </w:rPr>
        <w:t xml:space="preserve"> более </w:t>
      </w:r>
      <w:r w:rsidR="00E732C1" w:rsidRPr="005F63ED">
        <w:rPr>
          <w:rFonts w:ascii="Times New Roman" w:hAnsi="Times New Roman"/>
          <w:sz w:val="28"/>
          <w:szCs w:val="28"/>
        </w:rPr>
        <w:t>500</w:t>
      </w:r>
      <w:r w:rsidR="00E732C1">
        <w:rPr>
          <w:rFonts w:ascii="Times New Roman" w:hAnsi="Times New Roman"/>
          <w:sz w:val="28"/>
          <w:szCs w:val="28"/>
        </w:rPr>
        <w:t>0</w:t>
      </w:r>
      <w:r w:rsidRPr="003E25B4">
        <w:rPr>
          <w:rFonts w:ascii="Times New Roman" w:hAnsi="Times New Roman"/>
          <w:sz w:val="28"/>
          <w:szCs w:val="28"/>
        </w:rPr>
        <w:t xml:space="preserve"> подписчиков</w:t>
      </w:r>
      <w:r w:rsidR="005F63ED">
        <w:rPr>
          <w:rFonts w:ascii="Times New Roman" w:hAnsi="Times New Roman"/>
          <w:sz w:val="28"/>
          <w:szCs w:val="28"/>
        </w:rPr>
        <w:t>.</w:t>
      </w:r>
      <w:r w:rsidRPr="003E25B4">
        <w:rPr>
          <w:rFonts w:ascii="Times New Roman" w:hAnsi="Times New Roman"/>
          <w:sz w:val="28"/>
          <w:szCs w:val="28"/>
        </w:rPr>
        <w:t xml:space="preserve"> </w:t>
      </w:r>
    </w:p>
    <w:p w:rsidR="00FF4F91" w:rsidRDefault="00FF4F91" w:rsidP="00427BF2">
      <w:pPr>
        <w:spacing w:line="22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293" w:rsidRPr="00CB24BF" w:rsidRDefault="008D5293" w:rsidP="00427BF2">
      <w:pPr>
        <w:spacing w:line="228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ar-SA"/>
        </w:rPr>
      </w:pPr>
      <w:r w:rsidRPr="00CB24BF">
        <w:rPr>
          <w:rFonts w:ascii="Times New Roman" w:hAnsi="Times New Roman" w:cs="Times New Roman"/>
          <w:b/>
          <w:color w:val="000000"/>
          <w:sz w:val="28"/>
          <w:szCs w:val="28"/>
        </w:rPr>
        <w:t>Задачи на 2021 год</w:t>
      </w:r>
    </w:p>
    <w:p w:rsidR="008D5293" w:rsidRPr="008B7E4D" w:rsidRDefault="008D5293" w:rsidP="0081235A">
      <w:pPr>
        <w:pStyle w:val="a3"/>
        <w:numPr>
          <w:ilvl w:val="0"/>
          <w:numId w:val="4"/>
        </w:numPr>
        <w:autoSpaceDE w:val="0"/>
        <w:autoSpaceDN w:val="0"/>
        <w:spacing w:line="228" w:lineRule="auto"/>
        <w:ind w:right="-79"/>
        <w:jc w:val="both"/>
        <w:rPr>
          <w:color w:val="000000"/>
          <w:spacing w:val="-4"/>
          <w:sz w:val="28"/>
          <w:szCs w:val="28"/>
          <w:highlight w:val="green"/>
        </w:rPr>
      </w:pPr>
      <w:r w:rsidRPr="00331BEF">
        <w:rPr>
          <w:color w:val="000000"/>
          <w:sz w:val="28"/>
          <w:szCs w:val="28"/>
        </w:rPr>
        <w:t xml:space="preserve">       </w:t>
      </w:r>
      <w:r w:rsidR="00CB24BF" w:rsidRPr="00331BEF">
        <w:rPr>
          <w:color w:val="000000"/>
          <w:sz w:val="28"/>
          <w:szCs w:val="28"/>
        </w:rPr>
        <w:t>Основными задачами</w:t>
      </w:r>
      <w:r w:rsidRPr="00331BEF">
        <w:rPr>
          <w:color w:val="000000"/>
          <w:sz w:val="28"/>
          <w:szCs w:val="28"/>
        </w:rPr>
        <w:t xml:space="preserve"> министерства молодежной политики и спорта области </w:t>
      </w:r>
      <w:r w:rsidR="00CB24BF" w:rsidRPr="00331BEF">
        <w:rPr>
          <w:color w:val="000000"/>
          <w:sz w:val="28"/>
          <w:szCs w:val="28"/>
        </w:rPr>
        <w:t xml:space="preserve">в </w:t>
      </w:r>
      <w:r w:rsidRPr="00331BEF">
        <w:rPr>
          <w:sz w:val="28"/>
          <w:szCs w:val="28"/>
          <w:lang w:eastAsia="ar-SA"/>
        </w:rPr>
        <w:t>2021 год</w:t>
      </w:r>
      <w:r w:rsidR="00CB24BF" w:rsidRPr="00331BEF">
        <w:rPr>
          <w:sz w:val="28"/>
          <w:szCs w:val="28"/>
          <w:lang w:eastAsia="ar-SA"/>
        </w:rPr>
        <w:t xml:space="preserve">у является </w:t>
      </w:r>
      <w:r w:rsidRPr="00331BEF">
        <w:rPr>
          <w:sz w:val="28"/>
          <w:szCs w:val="28"/>
          <w:lang w:eastAsia="ar-SA"/>
        </w:rPr>
        <w:t xml:space="preserve">продолжение реализации </w:t>
      </w:r>
      <w:r w:rsidRPr="00FF4F91">
        <w:rPr>
          <w:sz w:val="28"/>
          <w:szCs w:val="28"/>
          <w:lang w:eastAsia="ar-SA"/>
        </w:rPr>
        <w:t>федерального проекта «Спорт – норма жизни» национального проекта «Демография»</w:t>
      </w:r>
      <w:r w:rsidR="00E44DFB">
        <w:rPr>
          <w:sz w:val="28"/>
          <w:szCs w:val="28"/>
        </w:rPr>
        <w:t xml:space="preserve"> увеличение численности </w:t>
      </w:r>
      <w:r w:rsidR="00E44DFB" w:rsidRPr="0081235A">
        <w:rPr>
          <w:sz w:val="28"/>
          <w:szCs w:val="28"/>
        </w:rPr>
        <w:t xml:space="preserve">занимающихся физической культурой и спортом до </w:t>
      </w:r>
      <w:r w:rsidR="00FF4F91">
        <w:rPr>
          <w:sz w:val="28"/>
          <w:szCs w:val="28"/>
        </w:rPr>
        <w:t>45,1%.</w:t>
      </w:r>
      <w:r w:rsidR="00D431FE">
        <w:rPr>
          <w:sz w:val="28"/>
          <w:szCs w:val="28"/>
        </w:rPr>
        <w:br/>
      </w:r>
      <w:r w:rsidR="0081235A">
        <w:rPr>
          <w:sz w:val="28"/>
          <w:szCs w:val="28"/>
        </w:rPr>
        <w:t xml:space="preserve">В рамках реализации проекта для достижения поставленной задачи будут </w:t>
      </w:r>
      <w:r w:rsidR="0081235A" w:rsidRPr="008B7E4D">
        <w:rPr>
          <w:sz w:val="28"/>
          <w:szCs w:val="28"/>
        </w:rPr>
        <w:t>проведены следующие мероприятия:</w:t>
      </w:r>
    </w:p>
    <w:p w:rsidR="006F019B" w:rsidRDefault="008D5293" w:rsidP="008D5293">
      <w:pPr>
        <w:pStyle w:val="a3"/>
        <w:numPr>
          <w:ilvl w:val="0"/>
          <w:numId w:val="4"/>
        </w:numPr>
        <w:spacing w:line="228" w:lineRule="auto"/>
        <w:jc w:val="both"/>
        <w:rPr>
          <w:spacing w:val="-4"/>
          <w:sz w:val="28"/>
          <w:szCs w:val="28"/>
        </w:rPr>
      </w:pPr>
      <w:r w:rsidRPr="001B1D8A">
        <w:rPr>
          <w:spacing w:val="-4"/>
          <w:sz w:val="28"/>
          <w:szCs w:val="28"/>
        </w:rPr>
        <w:t>- реконструкция стадиона «Локомотив», г. Ртищево</w:t>
      </w:r>
      <w:r w:rsidR="008B7E4D" w:rsidRPr="001B1D8A">
        <w:rPr>
          <w:spacing w:val="-4"/>
          <w:sz w:val="28"/>
          <w:szCs w:val="28"/>
        </w:rPr>
        <w:t>;</w:t>
      </w:r>
      <w:r w:rsidRPr="001B1D8A">
        <w:rPr>
          <w:spacing w:val="-4"/>
          <w:sz w:val="28"/>
          <w:szCs w:val="28"/>
        </w:rPr>
        <w:t xml:space="preserve"> </w:t>
      </w:r>
      <w:r w:rsidRPr="001B1D8A">
        <w:rPr>
          <w:spacing w:val="-4"/>
          <w:sz w:val="28"/>
          <w:szCs w:val="28"/>
        </w:rPr>
        <w:br/>
      </w:r>
      <w:r w:rsidR="006F019B">
        <w:rPr>
          <w:spacing w:val="-4"/>
          <w:sz w:val="28"/>
          <w:szCs w:val="28"/>
        </w:rPr>
        <w:t>- реконструкция стадиона «Старт», г. Маркс;</w:t>
      </w:r>
    </w:p>
    <w:p w:rsidR="008D5293" w:rsidRPr="001B1D8A" w:rsidRDefault="008D5293" w:rsidP="008D5293">
      <w:pPr>
        <w:pStyle w:val="a3"/>
        <w:numPr>
          <w:ilvl w:val="0"/>
          <w:numId w:val="4"/>
        </w:numPr>
        <w:spacing w:line="228" w:lineRule="auto"/>
        <w:jc w:val="both"/>
        <w:rPr>
          <w:spacing w:val="-4"/>
          <w:sz w:val="28"/>
          <w:szCs w:val="28"/>
        </w:rPr>
      </w:pPr>
      <w:r w:rsidRPr="001B1D8A">
        <w:rPr>
          <w:spacing w:val="-4"/>
          <w:sz w:val="28"/>
          <w:szCs w:val="28"/>
        </w:rPr>
        <w:t>- строительство футбольного поля с универсальной спортивной площадкой в</w:t>
      </w:r>
      <w:r w:rsidR="001B1D8A" w:rsidRPr="001B1D8A">
        <w:rPr>
          <w:spacing w:val="-4"/>
          <w:sz w:val="28"/>
          <w:szCs w:val="28"/>
        </w:rPr>
        <w:br/>
      </w:r>
      <w:r w:rsidRPr="001B1D8A">
        <w:rPr>
          <w:spacing w:val="-4"/>
          <w:sz w:val="28"/>
          <w:szCs w:val="28"/>
        </w:rPr>
        <w:t>г. Петровске</w:t>
      </w:r>
      <w:r w:rsidR="001B1D8A" w:rsidRPr="001B1D8A">
        <w:rPr>
          <w:spacing w:val="-4"/>
          <w:sz w:val="28"/>
          <w:szCs w:val="28"/>
        </w:rPr>
        <w:t>;</w:t>
      </w:r>
    </w:p>
    <w:p w:rsidR="008D5293" w:rsidRPr="001B1D8A" w:rsidRDefault="008D5293" w:rsidP="008D529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-4"/>
          <w:sz w:val="28"/>
          <w:szCs w:val="28"/>
        </w:rPr>
      </w:pPr>
      <w:r w:rsidRPr="001B1D8A">
        <w:rPr>
          <w:b/>
          <w:spacing w:val="-4"/>
          <w:sz w:val="28"/>
          <w:szCs w:val="28"/>
        </w:rPr>
        <w:t>-</w:t>
      </w:r>
      <w:r w:rsidRPr="001B1D8A">
        <w:rPr>
          <w:spacing w:val="-4"/>
          <w:sz w:val="28"/>
          <w:szCs w:val="28"/>
        </w:rPr>
        <w:t xml:space="preserve"> завершение строительства бассейна в с. Перелюб</w:t>
      </w:r>
      <w:r w:rsidR="001B1D8A" w:rsidRPr="001B1D8A">
        <w:rPr>
          <w:spacing w:val="-4"/>
          <w:sz w:val="28"/>
          <w:szCs w:val="28"/>
        </w:rPr>
        <w:t>;</w:t>
      </w:r>
    </w:p>
    <w:p w:rsidR="0078731C" w:rsidRPr="0078731C" w:rsidRDefault="00C850F3" w:rsidP="008D529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-4"/>
          <w:sz w:val="28"/>
          <w:szCs w:val="28"/>
        </w:rPr>
      </w:pPr>
      <w:r w:rsidRPr="0078731C">
        <w:rPr>
          <w:sz w:val="28"/>
          <w:szCs w:val="28"/>
          <w:lang w:eastAsia="ar-SA"/>
        </w:rPr>
        <w:t>- строительство бассейна в р.п.</w:t>
      </w:r>
      <w:r w:rsidR="007B0A2C" w:rsidRPr="0078731C">
        <w:rPr>
          <w:b/>
          <w:sz w:val="28"/>
          <w:szCs w:val="28"/>
          <w:lang w:eastAsia="ar-SA"/>
        </w:rPr>
        <w:t xml:space="preserve"> </w:t>
      </w:r>
      <w:r w:rsidR="007B0A2C" w:rsidRPr="0078731C">
        <w:rPr>
          <w:sz w:val="28"/>
          <w:szCs w:val="28"/>
          <w:lang w:eastAsia="ar-SA"/>
        </w:rPr>
        <w:t>Турки</w:t>
      </w:r>
      <w:r w:rsidR="0078731C" w:rsidRPr="0078731C">
        <w:rPr>
          <w:sz w:val="28"/>
          <w:szCs w:val="28"/>
          <w:lang w:eastAsia="ar-SA"/>
        </w:rPr>
        <w:t>;</w:t>
      </w:r>
      <w:r w:rsidR="007B0A2C" w:rsidRPr="0078731C">
        <w:rPr>
          <w:sz w:val="28"/>
          <w:szCs w:val="28"/>
          <w:lang w:eastAsia="ar-SA"/>
        </w:rPr>
        <w:t xml:space="preserve"> </w:t>
      </w:r>
    </w:p>
    <w:p w:rsidR="008D5293" w:rsidRPr="0078731C" w:rsidRDefault="008D5293" w:rsidP="008D529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-4"/>
          <w:sz w:val="28"/>
          <w:szCs w:val="28"/>
        </w:rPr>
      </w:pPr>
      <w:r w:rsidRPr="0078731C">
        <w:rPr>
          <w:spacing w:val="-4"/>
          <w:sz w:val="28"/>
          <w:szCs w:val="28"/>
        </w:rPr>
        <w:t xml:space="preserve">- закупка спортивно-технологического оборудования и инвентаря для </w:t>
      </w:r>
      <w:r w:rsidR="0078731C" w:rsidRPr="0078731C">
        <w:rPr>
          <w:spacing w:val="-4"/>
          <w:sz w:val="28"/>
          <w:szCs w:val="28"/>
        </w:rPr>
        <w:t xml:space="preserve"> спортивных школ</w:t>
      </w:r>
      <w:r w:rsidRPr="0078731C">
        <w:rPr>
          <w:spacing w:val="-4"/>
          <w:sz w:val="28"/>
          <w:szCs w:val="28"/>
        </w:rPr>
        <w:t>;</w:t>
      </w:r>
    </w:p>
    <w:p w:rsidR="00A650A7" w:rsidRPr="00A650A7" w:rsidRDefault="008D5293" w:rsidP="008D529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rFonts w:eastAsia="Calibri"/>
          <w:spacing w:val="-4"/>
          <w:sz w:val="28"/>
          <w:szCs w:val="28"/>
        </w:rPr>
      </w:pPr>
      <w:r w:rsidRPr="00A650A7">
        <w:rPr>
          <w:spacing w:val="-4"/>
          <w:sz w:val="28"/>
          <w:szCs w:val="28"/>
        </w:rPr>
        <w:t xml:space="preserve">- закупка спортивно-технологического оборудования </w:t>
      </w:r>
      <w:r w:rsidRPr="00A650A7">
        <w:rPr>
          <w:rFonts w:eastAsia="Calibri"/>
          <w:spacing w:val="-4"/>
          <w:sz w:val="28"/>
          <w:szCs w:val="28"/>
        </w:rPr>
        <w:t xml:space="preserve">для </w:t>
      </w:r>
      <w:r w:rsidR="00A650A7" w:rsidRPr="00A650A7">
        <w:rPr>
          <w:rFonts w:eastAsia="Calibri"/>
          <w:spacing w:val="-4"/>
          <w:sz w:val="28"/>
          <w:szCs w:val="28"/>
        </w:rPr>
        <w:t>создания спортивных площадок (ГТО) в районах области;</w:t>
      </w:r>
    </w:p>
    <w:p w:rsidR="008D5293" w:rsidRPr="00895A51" w:rsidRDefault="008D5293" w:rsidP="00D431FE">
      <w:pPr>
        <w:pStyle w:val="a3"/>
        <w:autoSpaceDE w:val="0"/>
        <w:autoSpaceDN w:val="0"/>
        <w:adjustRightInd w:val="0"/>
        <w:spacing w:line="228" w:lineRule="auto"/>
        <w:ind w:left="0"/>
        <w:jc w:val="both"/>
        <w:rPr>
          <w:spacing w:val="-4"/>
          <w:sz w:val="28"/>
          <w:szCs w:val="28"/>
          <w:lang w:eastAsia="ar-SA"/>
        </w:rPr>
      </w:pPr>
      <w:r w:rsidRPr="00895A51">
        <w:rPr>
          <w:spacing w:val="-4"/>
          <w:sz w:val="28"/>
          <w:szCs w:val="28"/>
        </w:rPr>
        <w:t xml:space="preserve">- устройство 3 физкультурно-оздоровительных комплексов открытого типа на территории Пугачевского и </w:t>
      </w:r>
      <w:proofErr w:type="spellStart"/>
      <w:r w:rsidRPr="00895A51">
        <w:rPr>
          <w:spacing w:val="-4"/>
          <w:sz w:val="28"/>
          <w:szCs w:val="28"/>
        </w:rPr>
        <w:t>Вольского</w:t>
      </w:r>
      <w:proofErr w:type="spellEnd"/>
      <w:r w:rsidRPr="00895A51">
        <w:rPr>
          <w:spacing w:val="-4"/>
          <w:sz w:val="28"/>
          <w:szCs w:val="28"/>
        </w:rPr>
        <w:t xml:space="preserve"> муниципальных районов, а также в</w:t>
      </w:r>
      <w:r w:rsidR="00907438">
        <w:rPr>
          <w:spacing w:val="-4"/>
          <w:sz w:val="28"/>
          <w:szCs w:val="28"/>
        </w:rPr>
        <w:br/>
      </w:r>
      <w:r w:rsidRPr="00895A51">
        <w:rPr>
          <w:spacing w:val="-4"/>
          <w:sz w:val="28"/>
          <w:szCs w:val="28"/>
        </w:rPr>
        <w:t>г. Саратов</w:t>
      </w:r>
      <w:r w:rsidRPr="00895A51">
        <w:rPr>
          <w:spacing w:val="-4"/>
          <w:sz w:val="28"/>
          <w:szCs w:val="28"/>
          <w:lang w:eastAsia="ar-SA"/>
        </w:rPr>
        <w:t>е</w:t>
      </w:r>
      <w:r w:rsidR="00895A51">
        <w:rPr>
          <w:spacing w:val="-4"/>
          <w:sz w:val="28"/>
          <w:szCs w:val="28"/>
          <w:lang w:eastAsia="ar-SA"/>
        </w:rPr>
        <w:t>;</w:t>
      </w:r>
    </w:p>
    <w:p w:rsidR="008D5293" w:rsidRPr="007E6CA7" w:rsidRDefault="00895A51" w:rsidP="008D5293">
      <w:pPr>
        <w:numPr>
          <w:ilvl w:val="0"/>
          <w:numId w:val="4"/>
        </w:numPr>
        <w:autoSpaceDE w:val="0"/>
        <w:autoSpaceDN w:val="0"/>
        <w:spacing w:line="228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highlight w:val="magenta"/>
          <w:lang w:eastAsia="ar-SA"/>
        </w:rPr>
      </w:pPr>
      <w:r w:rsidRPr="007E6CA7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завершение строительства</w:t>
      </w:r>
      <w:r w:rsidR="007E6CA7" w:rsidRPr="007E6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спортивно-оздоровительного комплекса с игровым залом «Газовик» в г.</w:t>
      </w:r>
      <w:r w:rsidR="008D5293" w:rsidRPr="007E6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Саратов. </w:t>
      </w:r>
    </w:p>
    <w:p w:rsidR="008D5293" w:rsidRPr="00C07070" w:rsidRDefault="00907438" w:rsidP="008D5293">
      <w:pPr>
        <w:pStyle w:val="af1"/>
        <w:numPr>
          <w:ilvl w:val="0"/>
          <w:numId w:val="4"/>
        </w:numPr>
        <w:spacing w:line="228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8D5293" w:rsidRPr="00C07070">
        <w:rPr>
          <w:color w:val="000000"/>
          <w:spacing w:val="-4"/>
          <w:sz w:val="28"/>
          <w:szCs w:val="28"/>
        </w:rPr>
        <w:t>Уровень обеспеченности спортивными сооружениями на территории региона по итогам 2021 года должен составить 68,9%.</w:t>
      </w:r>
    </w:p>
    <w:p w:rsidR="008D5293" w:rsidRPr="00C07070" w:rsidRDefault="008D5293" w:rsidP="008D5293">
      <w:pPr>
        <w:numPr>
          <w:ilvl w:val="0"/>
          <w:numId w:val="4"/>
        </w:numPr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0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Спортивные объекты, построенные в рамках нацпроекта, примут всероссийские соревнования по бадминтону, теннису, плаванию и прыжкам в воду, этап серии командных турниров по силовому экстриму «Сильнейшая нация мира 2021» в рамках Международного фестиваля силового экстрима «Железный человек 2021». </w:t>
      </w:r>
    </w:p>
    <w:p w:rsidR="00455EA6" w:rsidRDefault="00455EA6" w:rsidP="00455EA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74FF5" w:rsidRDefault="00574FF5" w:rsidP="00455EA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74FF5" w:rsidRDefault="00574FF5" w:rsidP="00455EA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55EA6" w:rsidRPr="008D5293" w:rsidRDefault="00455EA6" w:rsidP="00455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93">
        <w:rPr>
          <w:rFonts w:ascii="Times New Roman" w:hAnsi="Times New Roman" w:cs="Times New Roman"/>
          <w:b/>
          <w:sz w:val="28"/>
          <w:szCs w:val="28"/>
        </w:rPr>
        <w:t>Министр молодежной политики</w:t>
      </w:r>
    </w:p>
    <w:p w:rsidR="00455EA6" w:rsidRPr="008D5293" w:rsidRDefault="00455EA6" w:rsidP="00455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93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   А.В. Абросимов</w:t>
      </w:r>
    </w:p>
    <w:p w:rsidR="00455EA6" w:rsidRPr="008D5293" w:rsidRDefault="00455EA6" w:rsidP="00455EA6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5EA6" w:rsidRPr="008D5293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2E75" w:rsidRDefault="00DC2E75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Pr="00495100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Проект</w:t>
      </w:r>
    </w:p>
    <w:p w:rsidR="00455EA6" w:rsidRPr="008C4228" w:rsidRDefault="00455EA6" w:rsidP="00455EA6">
      <w:pPr>
        <w:pStyle w:val="a3"/>
        <w:ind w:left="0" w:firstLine="708"/>
        <w:jc w:val="center"/>
        <w:rPr>
          <w:b/>
          <w:sz w:val="28"/>
          <w:szCs w:val="28"/>
        </w:rPr>
      </w:pPr>
      <w:r w:rsidRPr="008C4228">
        <w:rPr>
          <w:b/>
          <w:sz w:val="28"/>
          <w:szCs w:val="28"/>
          <w:lang w:eastAsia="ar-SA"/>
        </w:rPr>
        <w:t>решени</w:t>
      </w:r>
      <w:r>
        <w:rPr>
          <w:b/>
          <w:sz w:val="28"/>
          <w:szCs w:val="28"/>
          <w:lang w:eastAsia="ar-SA"/>
        </w:rPr>
        <w:t>я</w:t>
      </w:r>
      <w:r w:rsidRPr="008C4228">
        <w:rPr>
          <w:b/>
          <w:sz w:val="28"/>
          <w:szCs w:val="28"/>
          <w:lang w:eastAsia="ar-SA"/>
        </w:rPr>
        <w:t xml:space="preserve"> коллегии министерства молодежной политики и спорта  Саратовской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0037" w:rsidTr="00CD0995">
        <w:tc>
          <w:tcPr>
            <w:tcW w:w="4785" w:type="dxa"/>
          </w:tcPr>
          <w:p w:rsidR="005F0037" w:rsidRPr="005F0037" w:rsidRDefault="00DC2E75" w:rsidP="005F00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марта</w:t>
            </w:r>
            <w:r w:rsidR="005F0037" w:rsidRPr="005F0037">
              <w:rPr>
                <w:rFonts w:ascii="Times New Roman" w:hAnsi="Times New Roman"/>
                <w:b/>
                <w:sz w:val="26"/>
                <w:szCs w:val="26"/>
              </w:rPr>
              <w:t xml:space="preserve"> 2021 года                  </w:t>
            </w:r>
            <w:r w:rsidR="00F4688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</w:t>
            </w:r>
            <w:r w:rsidR="005F0037" w:rsidRPr="005F003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1471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F0037" w:rsidRPr="005F0037">
              <w:rPr>
                <w:rFonts w:ascii="Times New Roman" w:hAnsi="Times New Roman"/>
                <w:b/>
                <w:sz w:val="26"/>
                <w:szCs w:val="26"/>
              </w:rPr>
              <w:t xml:space="preserve">.00                                                                               </w:t>
            </w:r>
          </w:p>
          <w:p w:rsidR="005F0037" w:rsidRDefault="005F0037" w:rsidP="005F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471A" w:rsidRDefault="00C1471A" w:rsidP="00C1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бадминтона</w:t>
            </w:r>
          </w:p>
          <w:p w:rsidR="00C1471A" w:rsidRDefault="00C1471A" w:rsidP="00C1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пресс-центр</w:t>
            </w:r>
          </w:p>
          <w:p w:rsidR="00C1471A" w:rsidRDefault="00C1471A" w:rsidP="00C1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Чернышевского,63, стр.2</w:t>
            </w:r>
          </w:p>
          <w:p w:rsidR="005F0037" w:rsidRDefault="005F0037" w:rsidP="005F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037" w:rsidRPr="008C4228" w:rsidRDefault="005F0037" w:rsidP="005F0037">
      <w:pPr>
        <w:rPr>
          <w:rFonts w:ascii="Times New Roman" w:hAnsi="Times New Roman" w:cs="Times New Roman"/>
          <w:b/>
          <w:sz w:val="28"/>
          <w:szCs w:val="28"/>
        </w:rPr>
      </w:pPr>
    </w:p>
    <w:p w:rsidR="005F0037" w:rsidRDefault="005F0037" w:rsidP="005F0037">
      <w:pPr>
        <w:rPr>
          <w:rFonts w:ascii="Times New Roman" w:hAnsi="Times New Roman"/>
          <w:b/>
          <w:sz w:val="26"/>
          <w:szCs w:val="26"/>
        </w:rPr>
      </w:pPr>
    </w:p>
    <w:p w:rsidR="005F0037" w:rsidRPr="00C55640" w:rsidRDefault="005F0037" w:rsidP="005F0037">
      <w:pPr>
        <w:tabs>
          <w:tab w:val="left" w:pos="426"/>
        </w:tabs>
        <w:jc w:val="both"/>
        <w:rPr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C7E">
        <w:rPr>
          <w:rFonts w:ascii="Times New Roman" w:hAnsi="Times New Roman" w:cs="Times New Roman"/>
          <w:b/>
          <w:sz w:val="28"/>
          <w:szCs w:val="28"/>
        </w:rPr>
        <w:t>Вопрос 1. О реализации федерального проекта «Спорт - норма жизни» национального проекта «Демография» на территории Саратовской области в 2021 году и планах на 2022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0037" w:rsidRPr="00C55640" w:rsidRDefault="005F0037" w:rsidP="005F003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0037" w:rsidRPr="004670AC" w:rsidRDefault="005F0037" w:rsidP="00CD099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492">
        <w:rPr>
          <w:rFonts w:ascii="Times New Roman" w:hAnsi="Times New Roman"/>
          <w:sz w:val="28"/>
          <w:szCs w:val="28"/>
        </w:rPr>
        <w:tab/>
      </w:r>
      <w:r w:rsidR="00EA74D7">
        <w:rPr>
          <w:rFonts w:ascii="Times New Roman" w:hAnsi="Times New Roman"/>
          <w:sz w:val="28"/>
          <w:szCs w:val="28"/>
        </w:rPr>
        <w:t>1.</w:t>
      </w:r>
      <w:r w:rsidRPr="004670AC">
        <w:rPr>
          <w:rFonts w:ascii="Times New Roman" w:hAnsi="Times New Roman" w:cs="Times New Roman"/>
          <w:sz w:val="28"/>
          <w:szCs w:val="28"/>
        </w:rPr>
        <w:t>1. Министерству молодежной политики и спорта области</w:t>
      </w:r>
      <w:r w:rsidR="00CD0995" w:rsidRPr="004670AC">
        <w:rPr>
          <w:rFonts w:ascii="Times New Roman" w:hAnsi="Times New Roman" w:cs="Times New Roman"/>
          <w:sz w:val="28"/>
          <w:szCs w:val="28"/>
        </w:rPr>
        <w:t xml:space="preserve"> с</w:t>
      </w:r>
      <w:r w:rsidRPr="004670AC">
        <w:rPr>
          <w:rFonts w:ascii="Times New Roman" w:hAnsi="Times New Roman" w:cs="Times New Roman"/>
          <w:sz w:val="28"/>
          <w:szCs w:val="28"/>
        </w:rPr>
        <w:t>овместно с комитетом по реализации инвестиционных проектов в строительстве области обеспечить завершение стро</w:t>
      </w:r>
      <w:r w:rsidR="00CD0995" w:rsidRPr="004670AC">
        <w:rPr>
          <w:rFonts w:ascii="Times New Roman" w:hAnsi="Times New Roman" w:cs="Times New Roman"/>
          <w:sz w:val="28"/>
          <w:szCs w:val="28"/>
        </w:rPr>
        <w:t>ительства и реконструкцию в 2021</w:t>
      </w:r>
      <w:r w:rsidRPr="004670A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6F33" w:rsidRPr="004670AC">
        <w:rPr>
          <w:rFonts w:ascii="Times New Roman" w:hAnsi="Times New Roman" w:cs="Times New Roman"/>
          <w:sz w:val="28"/>
          <w:szCs w:val="28"/>
        </w:rPr>
        <w:t xml:space="preserve"> </w:t>
      </w:r>
      <w:r w:rsidR="00CD0995" w:rsidRPr="004670AC">
        <w:rPr>
          <w:rFonts w:ascii="Times New Roman" w:hAnsi="Times New Roman" w:cs="Times New Roman"/>
          <w:sz w:val="28"/>
          <w:szCs w:val="28"/>
        </w:rPr>
        <w:t>следующих</w:t>
      </w:r>
      <w:r w:rsidR="003E6F33" w:rsidRPr="004670AC">
        <w:rPr>
          <w:rFonts w:ascii="Times New Roman" w:hAnsi="Times New Roman" w:cs="Times New Roman"/>
          <w:sz w:val="28"/>
          <w:szCs w:val="28"/>
        </w:rPr>
        <w:t xml:space="preserve"> объектов спорта: </w:t>
      </w:r>
      <w:r w:rsidRPr="004670AC">
        <w:rPr>
          <w:rFonts w:ascii="Times New Roman" w:hAnsi="Times New Roman" w:cs="Times New Roman"/>
          <w:sz w:val="28"/>
          <w:szCs w:val="28"/>
        </w:rPr>
        <w:t>стадиона «</w:t>
      </w:r>
      <w:r w:rsidR="00380A60" w:rsidRPr="004670AC">
        <w:rPr>
          <w:rFonts w:ascii="Times New Roman" w:hAnsi="Times New Roman" w:cs="Times New Roman"/>
          <w:sz w:val="28"/>
          <w:szCs w:val="28"/>
        </w:rPr>
        <w:t>Локомотив</w:t>
      </w:r>
      <w:r w:rsidRPr="004670AC">
        <w:rPr>
          <w:rFonts w:ascii="Times New Roman" w:hAnsi="Times New Roman" w:cs="Times New Roman"/>
          <w:sz w:val="28"/>
          <w:szCs w:val="28"/>
        </w:rPr>
        <w:t xml:space="preserve">» в г. </w:t>
      </w:r>
      <w:r w:rsidR="00380A60" w:rsidRPr="004670AC">
        <w:rPr>
          <w:rFonts w:ascii="Times New Roman" w:hAnsi="Times New Roman" w:cs="Times New Roman"/>
          <w:sz w:val="28"/>
          <w:szCs w:val="28"/>
        </w:rPr>
        <w:t xml:space="preserve">Ртищево и стадиона «Старт» в г. Марксе, футбольного поля с универсальной площадкой в г. Петровске, бассейнов в с. Перелюб и р.п. Турки с целью повышения уровня обеспеченности спортивными сооружениями </w:t>
      </w:r>
      <w:r w:rsidR="004670AC" w:rsidRPr="004670AC">
        <w:rPr>
          <w:rFonts w:ascii="Times New Roman" w:hAnsi="Times New Roman" w:cs="Times New Roman"/>
          <w:sz w:val="28"/>
          <w:szCs w:val="28"/>
        </w:rPr>
        <w:t xml:space="preserve">жителей региона до 68,9 процентов. </w:t>
      </w:r>
    </w:p>
    <w:p w:rsidR="005F0037" w:rsidRPr="004670AC" w:rsidRDefault="005F0037" w:rsidP="005F0037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670AC">
        <w:rPr>
          <w:rFonts w:ascii="Times New Roman" w:hAnsi="Times New Roman"/>
          <w:b/>
          <w:sz w:val="28"/>
          <w:szCs w:val="28"/>
        </w:rPr>
        <w:t>Срок: до 25 декабря 202</w:t>
      </w:r>
      <w:r w:rsidR="00380A60" w:rsidRPr="004670AC">
        <w:rPr>
          <w:rFonts w:ascii="Times New Roman" w:hAnsi="Times New Roman"/>
          <w:b/>
          <w:sz w:val="28"/>
          <w:szCs w:val="28"/>
        </w:rPr>
        <w:t>1</w:t>
      </w:r>
      <w:r w:rsidRPr="004670AC">
        <w:rPr>
          <w:rFonts w:ascii="Times New Roman" w:hAnsi="Times New Roman"/>
          <w:b/>
          <w:sz w:val="28"/>
          <w:szCs w:val="28"/>
        </w:rPr>
        <w:t xml:space="preserve"> г</w:t>
      </w:r>
      <w:r w:rsidR="004670AC">
        <w:rPr>
          <w:rFonts w:ascii="Times New Roman" w:hAnsi="Times New Roman"/>
          <w:b/>
          <w:sz w:val="28"/>
          <w:szCs w:val="28"/>
        </w:rPr>
        <w:t>.</w:t>
      </w:r>
      <w:r w:rsidRPr="004670AC">
        <w:rPr>
          <w:rFonts w:ascii="Times New Roman" w:hAnsi="Times New Roman"/>
          <w:b/>
          <w:sz w:val="28"/>
          <w:szCs w:val="28"/>
        </w:rPr>
        <w:t xml:space="preserve"> </w:t>
      </w:r>
    </w:p>
    <w:p w:rsidR="005F0037" w:rsidRDefault="005F0037" w:rsidP="005F003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0AC">
        <w:rPr>
          <w:rFonts w:ascii="Times New Roman" w:hAnsi="Times New Roman" w:cs="Times New Roman"/>
          <w:b/>
          <w:sz w:val="28"/>
          <w:szCs w:val="28"/>
        </w:rPr>
        <w:t>Отв.: Абросимов А.В., Карякин Р.В.</w:t>
      </w:r>
    </w:p>
    <w:p w:rsidR="005F0037" w:rsidRPr="007C0492" w:rsidRDefault="005F0037" w:rsidP="005F003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CE" w:rsidRPr="00C32643" w:rsidRDefault="00EE4393" w:rsidP="00C326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09C0">
        <w:rPr>
          <w:rFonts w:ascii="Times New Roman" w:hAnsi="Times New Roman" w:cs="Times New Roman"/>
          <w:sz w:val="28"/>
          <w:szCs w:val="28"/>
        </w:rPr>
        <w:t>1.</w:t>
      </w:r>
      <w:r w:rsidR="00EA74D7" w:rsidRPr="009E09C0">
        <w:rPr>
          <w:rFonts w:ascii="Times New Roman" w:hAnsi="Times New Roman" w:cs="Times New Roman"/>
          <w:sz w:val="28"/>
          <w:szCs w:val="28"/>
        </w:rPr>
        <w:t>2</w:t>
      </w:r>
      <w:r w:rsidR="005F0037" w:rsidRPr="009E09C0">
        <w:rPr>
          <w:rFonts w:ascii="Times New Roman" w:hAnsi="Times New Roman" w:cs="Times New Roman"/>
          <w:sz w:val="28"/>
          <w:szCs w:val="28"/>
        </w:rPr>
        <w:t>.</w:t>
      </w:r>
      <w:r w:rsidRPr="004670AC">
        <w:rPr>
          <w:rFonts w:ascii="Times New Roman" w:hAnsi="Times New Roman" w:cs="Times New Roman"/>
          <w:sz w:val="28"/>
          <w:szCs w:val="28"/>
        </w:rPr>
        <w:t xml:space="preserve"> Министерству молодежной политики и спорта области </w:t>
      </w:r>
      <w:r w:rsidR="00C32643">
        <w:rPr>
          <w:rFonts w:ascii="Times New Roman" w:hAnsi="Times New Roman" w:cs="Times New Roman"/>
          <w:sz w:val="28"/>
          <w:szCs w:val="28"/>
        </w:rPr>
        <w:t>в целях приведения организаций спортивной подготовки в нормативное состо</w:t>
      </w:r>
      <w:r w:rsidR="00A74AEE">
        <w:rPr>
          <w:rFonts w:ascii="Times New Roman" w:hAnsi="Times New Roman" w:cs="Times New Roman"/>
          <w:sz w:val="28"/>
          <w:szCs w:val="28"/>
        </w:rPr>
        <w:t>я</w:t>
      </w:r>
      <w:r w:rsidR="00C32643">
        <w:rPr>
          <w:rFonts w:ascii="Times New Roman" w:hAnsi="Times New Roman" w:cs="Times New Roman"/>
          <w:sz w:val="28"/>
          <w:szCs w:val="28"/>
        </w:rPr>
        <w:t xml:space="preserve">ние в соответствии </w:t>
      </w:r>
      <w:r w:rsidR="00A74AEE">
        <w:rPr>
          <w:rFonts w:ascii="Times New Roman" w:hAnsi="Times New Roman" w:cs="Times New Roman"/>
          <w:sz w:val="28"/>
          <w:szCs w:val="28"/>
        </w:rPr>
        <w:t>с федеральными стандартами обеспечить приобретение</w:t>
      </w:r>
      <w:r w:rsidR="00414593">
        <w:rPr>
          <w:rFonts w:ascii="Times New Roman" w:hAnsi="Times New Roman" w:cs="Times New Roman"/>
          <w:sz w:val="28"/>
          <w:szCs w:val="28"/>
        </w:rPr>
        <w:t xml:space="preserve"> спортивного оборудования</w:t>
      </w:r>
      <w:r w:rsidR="00414593" w:rsidRPr="00414593">
        <w:rPr>
          <w:rFonts w:ascii="Times New Roman" w:hAnsi="Times New Roman" w:cs="Times New Roman"/>
          <w:sz w:val="28"/>
          <w:szCs w:val="28"/>
        </w:rPr>
        <w:t xml:space="preserve"> </w:t>
      </w:r>
      <w:r w:rsidR="00414593">
        <w:rPr>
          <w:rFonts w:ascii="Times New Roman" w:hAnsi="Times New Roman" w:cs="Times New Roman"/>
          <w:sz w:val="28"/>
          <w:szCs w:val="28"/>
        </w:rPr>
        <w:t>и</w:t>
      </w:r>
      <w:r w:rsidR="00414593" w:rsidRPr="00414593">
        <w:rPr>
          <w:rFonts w:ascii="Times New Roman" w:hAnsi="Times New Roman" w:cs="Times New Roman"/>
          <w:sz w:val="28"/>
          <w:szCs w:val="28"/>
        </w:rPr>
        <w:t xml:space="preserve"> </w:t>
      </w:r>
      <w:r w:rsidR="00414593">
        <w:rPr>
          <w:rFonts w:ascii="Times New Roman" w:hAnsi="Times New Roman" w:cs="Times New Roman"/>
          <w:sz w:val="28"/>
          <w:szCs w:val="28"/>
        </w:rPr>
        <w:t>инвентаря</w:t>
      </w:r>
      <w:r w:rsidR="008A05CE" w:rsidRPr="00C32643">
        <w:rPr>
          <w:rFonts w:ascii="Times New Roman" w:hAnsi="Times New Roman" w:cs="Times New Roman"/>
          <w:sz w:val="28"/>
          <w:szCs w:val="28"/>
        </w:rPr>
        <w:t>.</w:t>
      </w:r>
    </w:p>
    <w:p w:rsidR="008717E0" w:rsidRPr="004C11EB" w:rsidRDefault="008717E0" w:rsidP="008717E0">
      <w:pPr>
        <w:pStyle w:val="a3"/>
        <w:ind w:left="375"/>
        <w:jc w:val="both"/>
        <w:rPr>
          <w:b/>
          <w:sz w:val="28"/>
          <w:szCs w:val="28"/>
        </w:rPr>
      </w:pPr>
      <w:r w:rsidRPr="004C11EB">
        <w:rPr>
          <w:b/>
          <w:sz w:val="28"/>
          <w:szCs w:val="28"/>
        </w:rPr>
        <w:t xml:space="preserve">Срок: до 01 </w:t>
      </w:r>
      <w:r w:rsidR="004C11EB" w:rsidRPr="004C11EB">
        <w:rPr>
          <w:b/>
          <w:sz w:val="28"/>
          <w:szCs w:val="28"/>
        </w:rPr>
        <w:t>октября</w:t>
      </w:r>
      <w:r w:rsidRPr="004C11EB">
        <w:rPr>
          <w:b/>
          <w:sz w:val="28"/>
          <w:szCs w:val="28"/>
        </w:rPr>
        <w:t xml:space="preserve"> 202</w:t>
      </w:r>
      <w:r w:rsidR="004C11EB" w:rsidRPr="004C11EB">
        <w:rPr>
          <w:b/>
          <w:sz w:val="28"/>
          <w:szCs w:val="28"/>
        </w:rPr>
        <w:t>1</w:t>
      </w:r>
      <w:r w:rsidRPr="004C11EB">
        <w:rPr>
          <w:b/>
          <w:sz w:val="28"/>
          <w:szCs w:val="28"/>
        </w:rPr>
        <w:t xml:space="preserve"> года </w:t>
      </w:r>
    </w:p>
    <w:p w:rsidR="008717E0" w:rsidRDefault="008717E0" w:rsidP="008717E0">
      <w:pPr>
        <w:pStyle w:val="a3"/>
        <w:ind w:left="375"/>
        <w:jc w:val="both"/>
        <w:rPr>
          <w:b/>
          <w:sz w:val="28"/>
          <w:szCs w:val="28"/>
        </w:rPr>
      </w:pPr>
      <w:r w:rsidRPr="004C11EB">
        <w:rPr>
          <w:b/>
          <w:sz w:val="28"/>
          <w:szCs w:val="28"/>
        </w:rPr>
        <w:t>Отв.: Абросимов А.В.</w:t>
      </w:r>
    </w:p>
    <w:p w:rsidR="004C11EB" w:rsidRPr="007C0492" w:rsidRDefault="004C11EB" w:rsidP="008717E0">
      <w:pPr>
        <w:pStyle w:val="a3"/>
        <w:ind w:left="375"/>
        <w:jc w:val="both"/>
        <w:rPr>
          <w:sz w:val="28"/>
          <w:szCs w:val="28"/>
        </w:rPr>
      </w:pPr>
    </w:p>
    <w:p w:rsidR="001F44B2" w:rsidRDefault="004C11EB" w:rsidP="004C11EB">
      <w:pPr>
        <w:pStyle w:val="a3"/>
        <w:ind w:left="284"/>
        <w:jc w:val="both"/>
        <w:rPr>
          <w:sz w:val="28"/>
          <w:szCs w:val="28"/>
        </w:rPr>
      </w:pPr>
      <w:r w:rsidRPr="001F44B2">
        <w:rPr>
          <w:sz w:val="28"/>
          <w:szCs w:val="28"/>
        </w:rPr>
        <w:t xml:space="preserve">1.3. </w:t>
      </w:r>
      <w:r w:rsidR="001F44B2" w:rsidRPr="004670AC">
        <w:rPr>
          <w:sz w:val="28"/>
          <w:szCs w:val="28"/>
        </w:rPr>
        <w:t xml:space="preserve">Министерству молодежной политики и спорта области </w:t>
      </w:r>
      <w:r w:rsidR="001F44B2">
        <w:rPr>
          <w:sz w:val="28"/>
          <w:szCs w:val="28"/>
        </w:rPr>
        <w:t xml:space="preserve"> во взаимодействии с главами муниципальных районов и городских округов обеспечить создание спортивных площадок ГТО в муниципальных районах области.</w:t>
      </w:r>
    </w:p>
    <w:p w:rsidR="005F0037" w:rsidRPr="0040166C" w:rsidRDefault="005F0037" w:rsidP="005F0037">
      <w:pPr>
        <w:pStyle w:val="a3"/>
        <w:ind w:left="375"/>
        <w:jc w:val="both"/>
        <w:rPr>
          <w:b/>
          <w:sz w:val="28"/>
          <w:szCs w:val="28"/>
        </w:rPr>
      </w:pPr>
      <w:r w:rsidRPr="0040166C">
        <w:rPr>
          <w:b/>
          <w:sz w:val="28"/>
          <w:szCs w:val="28"/>
        </w:rPr>
        <w:t xml:space="preserve">Срок: до 01 </w:t>
      </w:r>
      <w:r w:rsidR="0040166C" w:rsidRPr="0040166C">
        <w:rPr>
          <w:b/>
          <w:sz w:val="28"/>
          <w:szCs w:val="28"/>
        </w:rPr>
        <w:t>сентября</w:t>
      </w:r>
      <w:r w:rsidRPr="0040166C">
        <w:rPr>
          <w:b/>
          <w:sz w:val="28"/>
          <w:szCs w:val="28"/>
        </w:rPr>
        <w:t xml:space="preserve"> 202</w:t>
      </w:r>
      <w:r w:rsidR="0040166C" w:rsidRPr="0040166C">
        <w:rPr>
          <w:b/>
          <w:sz w:val="28"/>
          <w:szCs w:val="28"/>
        </w:rPr>
        <w:t>1</w:t>
      </w:r>
      <w:r w:rsidRPr="0040166C">
        <w:rPr>
          <w:b/>
          <w:sz w:val="28"/>
          <w:szCs w:val="28"/>
        </w:rPr>
        <w:t xml:space="preserve"> г</w:t>
      </w:r>
      <w:r w:rsidR="0040166C" w:rsidRPr="0040166C">
        <w:rPr>
          <w:b/>
          <w:sz w:val="28"/>
          <w:szCs w:val="28"/>
        </w:rPr>
        <w:t>.</w:t>
      </w:r>
      <w:r w:rsidRPr="0040166C">
        <w:rPr>
          <w:b/>
          <w:sz w:val="28"/>
          <w:szCs w:val="28"/>
        </w:rPr>
        <w:t xml:space="preserve"> </w:t>
      </w:r>
    </w:p>
    <w:p w:rsidR="005F0037" w:rsidRDefault="005F0037" w:rsidP="005F0037">
      <w:pPr>
        <w:pStyle w:val="a3"/>
        <w:ind w:left="375"/>
        <w:jc w:val="both"/>
        <w:rPr>
          <w:b/>
          <w:sz w:val="28"/>
          <w:szCs w:val="28"/>
        </w:rPr>
      </w:pPr>
      <w:r w:rsidRPr="0040166C">
        <w:rPr>
          <w:b/>
          <w:sz w:val="28"/>
          <w:szCs w:val="28"/>
        </w:rPr>
        <w:t>Отв.: Абросимов А.В.</w:t>
      </w:r>
      <w:r w:rsidR="0040166C" w:rsidRPr="0040166C">
        <w:rPr>
          <w:b/>
          <w:sz w:val="28"/>
          <w:szCs w:val="28"/>
        </w:rPr>
        <w:t>, главы муниципальных районов и городских округов (по согласованию)</w:t>
      </w:r>
    </w:p>
    <w:p w:rsidR="005F0037" w:rsidRPr="007C0492" w:rsidRDefault="005F0037" w:rsidP="005F0037">
      <w:pPr>
        <w:pStyle w:val="a3"/>
        <w:ind w:left="375"/>
        <w:jc w:val="both"/>
        <w:rPr>
          <w:sz w:val="28"/>
          <w:szCs w:val="28"/>
        </w:rPr>
      </w:pPr>
    </w:p>
    <w:p w:rsidR="005F0037" w:rsidRPr="00FF4BA6" w:rsidRDefault="00FF4BA6" w:rsidP="00FF4BA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4BA6">
        <w:rPr>
          <w:rFonts w:ascii="Times New Roman" w:hAnsi="Times New Roman" w:cs="Times New Roman"/>
          <w:sz w:val="28"/>
          <w:szCs w:val="28"/>
        </w:rPr>
        <w:t>1.4.</w:t>
      </w:r>
      <w:r w:rsidR="005F0037" w:rsidRPr="00FF4BA6">
        <w:rPr>
          <w:sz w:val="28"/>
          <w:szCs w:val="28"/>
        </w:rPr>
        <w:t xml:space="preserve"> </w:t>
      </w:r>
      <w:r w:rsidRPr="00FF4BA6">
        <w:rPr>
          <w:rFonts w:ascii="Times New Roman" w:hAnsi="Times New Roman" w:cs="Times New Roman"/>
          <w:sz w:val="28"/>
          <w:szCs w:val="28"/>
        </w:rPr>
        <w:t>Министерству молодежной политики и спорта области в</w:t>
      </w:r>
      <w:r w:rsidR="005F0037" w:rsidRPr="00FF4BA6">
        <w:rPr>
          <w:rFonts w:ascii="Times New Roman" w:hAnsi="Times New Roman" w:cs="Times New Roman"/>
          <w:sz w:val="28"/>
          <w:szCs w:val="28"/>
        </w:rPr>
        <w:t xml:space="preserve">о взаимодействии с главами муниципальных районов и городских округов обеспечить создание </w:t>
      </w:r>
      <w:r w:rsidR="009B4028">
        <w:rPr>
          <w:rFonts w:ascii="Times New Roman" w:hAnsi="Times New Roman" w:cs="Times New Roman"/>
          <w:sz w:val="28"/>
          <w:szCs w:val="28"/>
        </w:rPr>
        <w:t>физкультурно-оздоровительных комплексов открытого типа  в г. Саратове, г. Пугачеве и г. Вольске</w:t>
      </w:r>
      <w:r w:rsidR="005F0037" w:rsidRPr="00FF4BA6">
        <w:rPr>
          <w:rFonts w:ascii="Times New Roman" w:hAnsi="Times New Roman" w:cs="Times New Roman"/>
          <w:sz w:val="28"/>
          <w:szCs w:val="28"/>
        </w:rPr>
        <w:t>.</w:t>
      </w:r>
    </w:p>
    <w:p w:rsidR="005F0037" w:rsidRPr="006B5E08" w:rsidRDefault="005F0037" w:rsidP="005F0037">
      <w:pPr>
        <w:pStyle w:val="a3"/>
        <w:ind w:left="375"/>
        <w:jc w:val="both"/>
        <w:rPr>
          <w:b/>
          <w:sz w:val="28"/>
          <w:szCs w:val="28"/>
        </w:rPr>
      </w:pPr>
      <w:r w:rsidRPr="006B5E08">
        <w:rPr>
          <w:b/>
          <w:sz w:val="28"/>
          <w:szCs w:val="28"/>
        </w:rPr>
        <w:t>Срок: до 01 сентября 202</w:t>
      </w:r>
      <w:r w:rsidR="009B4028" w:rsidRPr="006B5E08">
        <w:rPr>
          <w:b/>
          <w:sz w:val="28"/>
          <w:szCs w:val="28"/>
        </w:rPr>
        <w:t>1</w:t>
      </w:r>
      <w:r w:rsidRPr="006B5E08">
        <w:rPr>
          <w:b/>
          <w:sz w:val="28"/>
          <w:szCs w:val="28"/>
        </w:rPr>
        <w:t xml:space="preserve"> года </w:t>
      </w:r>
    </w:p>
    <w:p w:rsidR="005F0037" w:rsidRPr="007C0492" w:rsidRDefault="005F0037" w:rsidP="005F0037">
      <w:pPr>
        <w:pStyle w:val="a3"/>
        <w:ind w:left="375"/>
        <w:jc w:val="both"/>
        <w:rPr>
          <w:sz w:val="28"/>
          <w:szCs w:val="28"/>
        </w:rPr>
      </w:pPr>
      <w:r w:rsidRPr="006B5E08">
        <w:rPr>
          <w:b/>
          <w:sz w:val="28"/>
          <w:szCs w:val="28"/>
        </w:rPr>
        <w:t>Отв.: Абросимов</w:t>
      </w:r>
      <w:r w:rsidR="00046084" w:rsidRPr="006B5E08">
        <w:rPr>
          <w:b/>
          <w:sz w:val="28"/>
          <w:szCs w:val="28"/>
        </w:rPr>
        <w:t xml:space="preserve"> </w:t>
      </w:r>
      <w:r w:rsidRPr="006B5E08">
        <w:rPr>
          <w:b/>
          <w:sz w:val="28"/>
          <w:szCs w:val="28"/>
        </w:rPr>
        <w:t>А.В., главы муниципальных районов</w:t>
      </w:r>
      <w:r w:rsidR="00C66C93" w:rsidRPr="006B5E08">
        <w:rPr>
          <w:b/>
          <w:sz w:val="28"/>
          <w:szCs w:val="28"/>
        </w:rPr>
        <w:t xml:space="preserve"> области</w:t>
      </w:r>
      <w:r w:rsidRPr="006B5E08">
        <w:rPr>
          <w:b/>
          <w:sz w:val="28"/>
          <w:szCs w:val="28"/>
        </w:rPr>
        <w:t xml:space="preserve"> и городских округов (по согласованию)</w:t>
      </w:r>
    </w:p>
    <w:p w:rsidR="005F0037" w:rsidRDefault="005F0037" w:rsidP="005F0037">
      <w:pPr>
        <w:pStyle w:val="a3"/>
        <w:ind w:left="284"/>
        <w:jc w:val="both"/>
        <w:rPr>
          <w:sz w:val="28"/>
          <w:szCs w:val="28"/>
          <w:highlight w:val="yellow"/>
        </w:rPr>
      </w:pPr>
    </w:p>
    <w:p w:rsidR="009E09C0" w:rsidRDefault="009E09C0" w:rsidP="005F0037">
      <w:pPr>
        <w:pStyle w:val="a3"/>
        <w:ind w:left="284"/>
        <w:jc w:val="both"/>
        <w:rPr>
          <w:sz w:val="28"/>
          <w:szCs w:val="28"/>
          <w:highlight w:val="yellow"/>
        </w:rPr>
      </w:pPr>
    </w:p>
    <w:p w:rsidR="009E09C0" w:rsidRDefault="009E09C0" w:rsidP="005F0037">
      <w:pPr>
        <w:pStyle w:val="a3"/>
        <w:ind w:left="284"/>
        <w:jc w:val="both"/>
        <w:rPr>
          <w:sz w:val="28"/>
          <w:szCs w:val="28"/>
          <w:highlight w:val="yellow"/>
        </w:rPr>
      </w:pPr>
    </w:p>
    <w:p w:rsidR="00AA1ADD" w:rsidRDefault="00AA1ADD" w:rsidP="00AA1ADD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Pr="00AA1ADD">
        <w:rPr>
          <w:sz w:val="28"/>
          <w:szCs w:val="28"/>
        </w:rPr>
        <w:t>Министерству молодежной политики и спорта области во взаимодействии с главами муниципальных районов и городских округов обеспечить увеличение доли населения систематически занимающихся физической культурой и спортом до 45,1 % в среднем по региону.</w:t>
      </w:r>
    </w:p>
    <w:p w:rsidR="005F0037" w:rsidRPr="00944021" w:rsidRDefault="00AA1ADD" w:rsidP="005F0037">
      <w:pPr>
        <w:pStyle w:val="a3"/>
        <w:ind w:left="375"/>
        <w:jc w:val="both"/>
        <w:rPr>
          <w:b/>
          <w:sz w:val="28"/>
          <w:szCs w:val="28"/>
        </w:rPr>
      </w:pPr>
      <w:r w:rsidRPr="00944021">
        <w:rPr>
          <w:b/>
          <w:sz w:val="28"/>
          <w:szCs w:val="28"/>
        </w:rPr>
        <w:t>Срок: до 3</w:t>
      </w:r>
      <w:r w:rsidR="005F0037" w:rsidRPr="00944021">
        <w:rPr>
          <w:b/>
          <w:sz w:val="28"/>
          <w:szCs w:val="28"/>
        </w:rPr>
        <w:t xml:space="preserve">1 </w:t>
      </w:r>
      <w:r w:rsidRPr="00944021">
        <w:rPr>
          <w:b/>
          <w:sz w:val="28"/>
          <w:szCs w:val="28"/>
        </w:rPr>
        <w:t>декабря</w:t>
      </w:r>
      <w:r w:rsidR="005F0037" w:rsidRPr="00944021">
        <w:rPr>
          <w:b/>
          <w:sz w:val="28"/>
          <w:szCs w:val="28"/>
        </w:rPr>
        <w:t xml:space="preserve"> 202</w:t>
      </w:r>
      <w:r w:rsidR="00944021" w:rsidRPr="00944021">
        <w:rPr>
          <w:b/>
          <w:sz w:val="28"/>
          <w:szCs w:val="28"/>
        </w:rPr>
        <w:t>1</w:t>
      </w:r>
      <w:r w:rsidR="005F0037" w:rsidRPr="00944021">
        <w:rPr>
          <w:b/>
          <w:sz w:val="28"/>
          <w:szCs w:val="28"/>
        </w:rPr>
        <w:t xml:space="preserve"> года </w:t>
      </w:r>
    </w:p>
    <w:p w:rsidR="005F0037" w:rsidRDefault="00C22274" w:rsidP="005F0037">
      <w:pPr>
        <w:pStyle w:val="a3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0037" w:rsidRPr="00944021">
        <w:rPr>
          <w:b/>
          <w:sz w:val="28"/>
          <w:szCs w:val="28"/>
        </w:rPr>
        <w:t>Отв.: Абросимов А.В., глав</w:t>
      </w:r>
      <w:r w:rsidR="004E593A" w:rsidRPr="00944021">
        <w:rPr>
          <w:b/>
          <w:sz w:val="28"/>
          <w:szCs w:val="28"/>
        </w:rPr>
        <w:t>ы</w:t>
      </w:r>
      <w:r w:rsidR="005F0037" w:rsidRPr="00944021">
        <w:rPr>
          <w:b/>
          <w:sz w:val="28"/>
          <w:szCs w:val="28"/>
        </w:rPr>
        <w:t xml:space="preserve"> муниципальн</w:t>
      </w:r>
      <w:r w:rsidR="004E593A" w:rsidRPr="00944021">
        <w:rPr>
          <w:b/>
          <w:sz w:val="28"/>
          <w:szCs w:val="28"/>
        </w:rPr>
        <w:t>ых</w:t>
      </w:r>
      <w:r w:rsidR="005F0037" w:rsidRPr="00944021">
        <w:rPr>
          <w:b/>
          <w:sz w:val="28"/>
          <w:szCs w:val="28"/>
        </w:rPr>
        <w:t xml:space="preserve"> район</w:t>
      </w:r>
      <w:r w:rsidR="004E593A" w:rsidRPr="00944021">
        <w:rPr>
          <w:b/>
          <w:sz w:val="28"/>
          <w:szCs w:val="28"/>
        </w:rPr>
        <w:t>ов области</w:t>
      </w:r>
      <w:r w:rsidR="005F0037" w:rsidRPr="00944021">
        <w:rPr>
          <w:b/>
          <w:sz w:val="28"/>
          <w:szCs w:val="28"/>
        </w:rPr>
        <w:t xml:space="preserve"> </w:t>
      </w:r>
      <w:r w:rsidR="005F0037" w:rsidRPr="00944021">
        <w:rPr>
          <w:b/>
          <w:sz w:val="28"/>
          <w:szCs w:val="28"/>
        </w:rPr>
        <w:br/>
        <w:t>(по согласованию)</w:t>
      </w:r>
    </w:p>
    <w:p w:rsidR="005F0037" w:rsidRPr="007C0492" w:rsidRDefault="005F0037" w:rsidP="005F003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21" w:rsidRPr="00856BAF" w:rsidRDefault="005F0037" w:rsidP="00944021">
      <w:pPr>
        <w:pStyle w:val="a3"/>
        <w:ind w:left="0" w:firstLine="708"/>
        <w:jc w:val="both"/>
        <w:rPr>
          <w:b/>
          <w:sz w:val="28"/>
          <w:szCs w:val="28"/>
        </w:rPr>
      </w:pPr>
      <w:r w:rsidRPr="00856BAF">
        <w:rPr>
          <w:b/>
          <w:sz w:val="28"/>
          <w:szCs w:val="28"/>
        </w:rPr>
        <w:t xml:space="preserve">Вопрос 2. </w:t>
      </w:r>
      <w:r w:rsidR="00944021" w:rsidRPr="00856BAF">
        <w:rPr>
          <w:b/>
          <w:sz w:val="28"/>
          <w:szCs w:val="28"/>
        </w:rPr>
        <w:t>Вопрос 2. «</w:t>
      </w:r>
      <w:r w:rsidR="00944021" w:rsidRPr="00856BAF">
        <w:rPr>
          <w:b/>
          <w:bCs/>
          <w:sz w:val="28"/>
          <w:szCs w:val="28"/>
        </w:rPr>
        <w:t xml:space="preserve">О спорте высших достижений и подготовке спортсменов к участию в </w:t>
      </w:r>
      <w:r w:rsidR="00944021" w:rsidRPr="00856BAF">
        <w:rPr>
          <w:b/>
          <w:bCs/>
          <w:sz w:val="28"/>
          <w:szCs w:val="28"/>
          <w:lang w:val="en-US"/>
        </w:rPr>
        <w:t>XXXII</w:t>
      </w:r>
      <w:r w:rsidR="00944021" w:rsidRPr="00856BAF">
        <w:rPr>
          <w:b/>
          <w:bCs/>
          <w:sz w:val="28"/>
          <w:szCs w:val="28"/>
        </w:rPr>
        <w:t xml:space="preserve"> летних Олимпийских играх и </w:t>
      </w:r>
      <w:r w:rsidR="00944021" w:rsidRPr="00856BAF">
        <w:rPr>
          <w:b/>
          <w:bCs/>
          <w:sz w:val="28"/>
          <w:szCs w:val="28"/>
          <w:lang w:val="en-US"/>
        </w:rPr>
        <w:t>XVI</w:t>
      </w:r>
      <w:r w:rsidR="00944021" w:rsidRPr="00856BAF">
        <w:rPr>
          <w:b/>
          <w:bCs/>
          <w:sz w:val="28"/>
          <w:szCs w:val="28"/>
        </w:rPr>
        <w:t xml:space="preserve"> </w:t>
      </w:r>
      <w:proofErr w:type="spellStart"/>
      <w:r w:rsidR="00944021" w:rsidRPr="00856BAF">
        <w:rPr>
          <w:b/>
          <w:bCs/>
          <w:sz w:val="28"/>
          <w:szCs w:val="28"/>
        </w:rPr>
        <w:t>Паралимпийских</w:t>
      </w:r>
      <w:proofErr w:type="spellEnd"/>
      <w:r w:rsidR="00944021" w:rsidRPr="00856BAF">
        <w:rPr>
          <w:b/>
          <w:bCs/>
          <w:sz w:val="28"/>
          <w:szCs w:val="28"/>
        </w:rPr>
        <w:t xml:space="preserve"> играх 2021 года</w:t>
      </w:r>
      <w:r w:rsidR="00944021" w:rsidRPr="00856BAF">
        <w:rPr>
          <w:b/>
          <w:sz w:val="28"/>
          <w:szCs w:val="28"/>
        </w:rPr>
        <w:t>:</w:t>
      </w:r>
    </w:p>
    <w:p w:rsidR="005F0037" w:rsidRPr="00B43F2D" w:rsidRDefault="005F0037" w:rsidP="005F003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F0037" w:rsidRPr="00856BAF" w:rsidRDefault="005F0037" w:rsidP="005F003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856BAF">
        <w:rPr>
          <w:rFonts w:ascii="Times New Roman" w:hAnsi="Times New Roman"/>
          <w:sz w:val="28"/>
          <w:szCs w:val="28"/>
        </w:rPr>
        <w:t xml:space="preserve">2. Министерству молодежной политики и спорта области: </w:t>
      </w:r>
    </w:p>
    <w:p w:rsidR="005F0037" w:rsidRPr="001030B3" w:rsidRDefault="001030B3" w:rsidP="001030B3">
      <w:pPr>
        <w:pStyle w:val="a3"/>
        <w:tabs>
          <w:tab w:val="left" w:pos="426"/>
        </w:tabs>
        <w:ind w:left="0" w:firstLine="284"/>
        <w:jc w:val="both"/>
        <w:rPr>
          <w:b/>
          <w:sz w:val="28"/>
          <w:szCs w:val="28"/>
          <w:highlight w:val="cyan"/>
        </w:rPr>
      </w:pPr>
      <w:r w:rsidRPr="008A6E35">
        <w:rPr>
          <w:sz w:val="28"/>
          <w:szCs w:val="28"/>
        </w:rPr>
        <w:t>2.1</w:t>
      </w:r>
      <w:r w:rsidR="005F0037" w:rsidRPr="008A6E35">
        <w:rPr>
          <w:sz w:val="28"/>
          <w:szCs w:val="28"/>
        </w:rPr>
        <w:t>.</w:t>
      </w:r>
      <w:r w:rsidR="00856BAF" w:rsidRPr="00856BAF">
        <w:rPr>
          <w:sz w:val="26"/>
          <w:szCs w:val="26"/>
        </w:rPr>
        <w:t xml:space="preserve"> </w:t>
      </w:r>
      <w:r w:rsidR="00856BAF" w:rsidRPr="008A6E35">
        <w:rPr>
          <w:sz w:val="28"/>
          <w:szCs w:val="28"/>
        </w:rPr>
        <w:t>Провести мониторинг и анализ среди занимающихся в организациях, осуществляющих спортивную подготовку, с целью выявления спортивно одаренных детей и формирования ближайшего спортивного резерва.</w:t>
      </w:r>
      <w:r w:rsidR="008A6E35">
        <w:rPr>
          <w:sz w:val="26"/>
          <w:szCs w:val="26"/>
        </w:rPr>
        <w:t xml:space="preserve"> </w:t>
      </w:r>
    </w:p>
    <w:p w:rsidR="005F0037" w:rsidRPr="008A6E35" w:rsidRDefault="005F0037" w:rsidP="005F0037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8A6E35">
        <w:rPr>
          <w:rFonts w:ascii="Times New Roman" w:hAnsi="Times New Roman"/>
          <w:b/>
          <w:sz w:val="28"/>
          <w:szCs w:val="28"/>
        </w:rPr>
        <w:t xml:space="preserve">    Срок: </w:t>
      </w:r>
      <w:r w:rsidR="008A6E35" w:rsidRPr="008A6E35">
        <w:rPr>
          <w:rFonts w:ascii="Times New Roman" w:hAnsi="Times New Roman"/>
          <w:b/>
          <w:sz w:val="28"/>
          <w:szCs w:val="28"/>
        </w:rPr>
        <w:t>до 1 сентября 2021 г.</w:t>
      </w:r>
    </w:p>
    <w:p w:rsidR="005F0037" w:rsidRPr="00B43F2D" w:rsidRDefault="005F0037" w:rsidP="005F0037">
      <w:pPr>
        <w:tabs>
          <w:tab w:val="left" w:pos="426"/>
        </w:tabs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A6E35">
        <w:rPr>
          <w:rFonts w:ascii="Times New Roman" w:hAnsi="Times New Roman"/>
          <w:b/>
          <w:sz w:val="28"/>
          <w:szCs w:val="28"/>
        </w:rPr>
        <w:t>Отв</w:t>
      </w:r>
      <w:r w:rsidR="00C22274">
        <w:rPr>
          <w:rFonts w:ascii="Times New Roman" w:hAnsi="Times New Roman"/>
          <w:b/>
          <w:sz w:val="28"/>
          <w:szCs w:val="28"/>
        </w:rPr>
        <w:t>.</w:t>
      </w:r>
      <w:r w:rsidRPr="008A6E35">
        <w:rPr>
          <w:rFonts w:ascii="Times New Roman" w:hAnsi="Times New Roman"/>
          <w:b/>
          <w:sz w:val="28"/>
          <w:szCs w:val="28"/>
        </w:rPr>
        <w:t>: Абросимов А.В.</w:t>
      </w:r>
    </w:p>
    <w:p w:rsidR="005F0037" w:rsidRPr="00B43F2D" w:rsidRDefault="005F0037" w:rsidP="005F003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F0037" w:rsidRPr="005A1268" w:rsidRDefault="005F0037" w:rsidP="005F0037">
      <w:pPr>
        <w:pStyle w:val="Style5"/>
        <w:widowControl/>
        <w:spacing w:line="240" w:lineRule="auto"/>
        <w:ind w:firstLine="284"/>
        <w:rPr>
          <w:sz w:val="28"/>
          <w:szCs w:val="28"/>
          <w:highlight w:val="cyan"/>
        </w:rPr>
      </w:pPr>
      <w:r w:rsidRPr="008A6E35">
        <w:rPr>
          <w:sz w:val="28"/>
          <w:szCs w:val="28"/>
        </w:rPr>
        <w:t>2.2. Совместно с министерством труда и социальной защиты Саратовской области обеспечить подготовку и иное ресурсное обеспечение спортсменов Саратовской области к отборочным соревнованиям и участию в</w:t>
      </w:r>
      <w:r w:rsidR="008C75D7" w:rsidRPr="008C75D7">
        <w:rPr>
          <w:b/>
          <w:bCs/>
          <w:sz w:val="28"/>
          <w:szCs w:val="28"/>
        </w:rPr>
        <w:t xml:space="preserve"> </w:t>
      </w:r>
      <w:proofErr w:type="spellStart"/>
      <w:r w:rsidR="008C75D7" w:rsidRPr="00856BAF">
        <w:rPr>
          <w:b/>
          <w:bCs/>
          <w:sz w:val="28"/>
          <w:szCs w:val="28"/>
        </w:rPr>
        <w:t>в</w:t>
      </w:r>
      <w:proofErr w:type="spellEnd"/>
      <w:r w:rsidR="008C75D7" w:rsidRPr="00856BAF">
        <w:rPr>
          <w:b/>
          <w:bCs/>
          <w:sz w:val="28"/>
          <w:szCs w:val="28"/>
        </w:rPr>
        <w:t xml:space="preserve"> </w:t>
      </w:r>
      <w:r w:rsidR="008C75D7" w:rsidRPr="00856BAF">
        <w:rPr>
          <w:b/>
          <w:bCs/>
          <w:sz w:val="28"/>
          <w:szCs w:val="28"/>
          <w:lang w:val="en-US"/>
        </w:rPr>
        <w:t>XXXII</w:t>
      </w:r>
      <w:r w:rsidR="008C75D7" w:rsidRPr="00856BAF">
        <w:rPr>
          <w:b/>
          <w:bCs/>
          <w:sz w:val="28"/>
          <w:szCs w:val="28"/>
        </w:rPr>
        <w:t xml:space="preserve"> летних Олимпийских играх и </w:t>
      </w:r>
      <w:r w:rsidR="008C75D7" w:rsidRPr="00856BAF">
        <w:rPr>
          <w:b/>
          <w:bCs/>
          <w:sz w:val="28"/>
          <w:szCs w:val="28"/>
          <w:lang w:val="en-US"/>
        </w:rPr>
        <w:t>XVI</w:t>
      </w:r>
      <w:r w:rsidR="008C75D7" w:rsidRPr="00856BAF">
        <w:rPr>
          <w:b/>
          <w:bCs/>
          <w:sz w:val="28"/>
          <w:szCs w:val="28"/>
        </w:rPr>
        <w:t xml:space="preserve"> </w:t>
      </w:r>
      <w:proofErr w:type="spellStart"/>
      <w:r w:rsidR="008C75D7" w:rsidRPr="00856BAF">
        <w:rPr>
          <w:b/>
          <w:bCs/>
          <w:sz w:val="28"/>
          <w:szCs w:val="28"/>
        </w:rPr>
        <w:t>Паралимпийских</w:t>
      </w:r>
      <w:proofErr w:type="spellEnd"/>
      <w:r w:rsidR="008C75D7" w:rsidRPr="00856BAF">
        <w:rPr>
          <w:b/>
          <w:bCs/>
          <w:sz w:val="28"/>
          <w:szCs w:val="28"/>
        </w:rPr>
        <w:t xml:space="preserve"> играх </w:t>
      </w:r>
      <w:r w:rsidR="008C75D7">
        <w:rPr>
          <w:b/>
          <w:bCs/>
          <w:sz w:val="28"/>
          <w:szCs w:val="28"/>
        </w:rPr>
        <w:t>в Токио.</w:t>
      </w:r>
    </w:p>
    <w:p w:rsidR="005F0037" w:rsidRPr="00A7555F" w:rsidRDefault="005F0037" w:rsidP="005F0037">
      <w:pPr>
        <w:pStyle w:val="Style5"/>
        <w:widowControl/>
        <w:spacing w:line="240" w:lineRule="auto"/>
        <w:ind w:left="375" w:firstLine="0"/>
        <w:rPr>
          <w:b/>
          <w:sz w:val="28"/>
          <w:szCs w:val="28"/>
        </w:rPr>
      </w:pPr>
      <w:r w:rsidRPr="00A7555F">
        <w:rPr>
          <w:b/>
          <w:sz w:val="28"/>
          <w:szCs w:val="28"/>
        </w:rPr>
        <w:t>Срок: ма</w:t>
      </w:r>
      <w:r w:rsidR="008C75D7" w:rsidRPr="00A7555F">
        <w:rPr>
          <w:b/>
          <w:sz w:val="28"/>
          <w:szCs w:val="28"/>
        </w:rPr>
        <w:t>рт-сентябрь</w:t>
      </w:r>
      <w:r w:rsidRPr="00A7555F">
        <w:rPr>
          <w:b/>
          <w:sz w:val="28"/>
          <w:szCs w:val="28"/>
        </w:rPr>
        <w:t xml:space="preserve"> 202</w:t>
      </w:r>
      <w:r w:rsidR="008C75D7" w:rsidRPr="00A7555F">
        <w:rPr>
          <w:b/>
          <w:sz w:val="28"/>
          <w:szCs w:val="28"/>
        </w:rPr>
        <w:t>1</w:t>
      </w:r>
      <w:r w:rsidRPr="00A7555F">
        <w:rPr>
          <w:b/>
          <w:sz w:val="28"/>
          <w:szCs w:val="28"/>
        </w:rPr>
        <w:t xml:space="preserve"> г</w:t>
      </w:r>
      <w:r w:rsidR="008C75D7" w:rsidRPr="00A7555F">
        <w:rPr>
          <w:b/>
          <w:sz w:val="28"/>
          <w:szCs w:val="28"/>
        </w:rPr>
        <w:t>.</w:t>
      </w:r>
    </w:p>
    <w:p w:rsidR="005F0037" w:rsidRDefault="005F0037" w:rsidP="005F0037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A7555F">
        <w:rPr>
          <w:rFonts w:ascii="Times New Roman" w:hAnsi="Times New Roman"/>
          <w:b/>
          <w:sz w:val="28"/>
          <w:szCs w:val="28"/>
        </w:rPr>
        <w:tab/>
        <w:t>Отв</w:t>
      </w:r>
      <w:r w:rsidR="00C22274">
        <w:rPr>
          <w:rFonts w:ascii="Times New Roman" w:hAnsi="Times New Roman"/>
          <w:b/>
          <w:sz w:val="28"/>
          <w:szCs w:val="28"/>
        </w:rPr>
        <w:t>.</w:t>
      </w:r>
      <w:r w:rsidRPr="00A7555F">
        <w:rPr>
          <w:rFonts w:ascii="Times New Roman" w:hAnsi="Times New Roman"/>
          <w:b/>
          <w:sz w:val="28"/>
          <w:szCs w:val="28"/>
        </w:rPr>
        <w:t>:</w:t>
      </w:r>
      <w:r w:rsidR="00A7555F" w:rsidRPr="00A7555F">
        <w:rPr>
          <w:rFonts w:ascii="Times New Roman" w:hAnsi="Times New Roman"/>
          <w:b/>
          <w:sz w:val="28"/>
          <w:szCs w:val="28"/>
        </w:rPr>
        <w:t xml:space="preserve"> </w:t>
      </w:r>
      <w:r w:rsidRPr="00A7555F">
        <w:rPr>
          <w:rFonts w:ascii="Times New Roman" w:hAnsi="Times New Roman"/>
          <w:b/>
          <w:sz w:val="28"/>
          <w:szCs w:val="28"/>
        </w:rPr>
        <w:t>Абросимов А.В., Егоров С.И.</w:t>
      </w:r>
      <w:r w:rsidR="00A7555F" w:rsidRPr="00A7555F">
        <w:rPr>
          <w:rFonts w:ascii="Times New Roman" w:hAnsi="Times New Roman"/>
          <w:b/>
          <w:sz w:val="28"/>
          <w:szCs w:val="28"/>
        </w:rPr>
        <w:t>, Костин О.Н.</w:t>
      </w:r>
    </w:p>
    <w:p w:rsidR="00A0465D" w:rsidRPr="00B43F2D" w:rsidRDefault="00A0465D" w:rsidP="005F003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F0037" w:rsidRPr="00143969" w:rsidRDefault="00143969" w:rsidP="00143969">
      <w:pPr>
        <w:pStyle w:val="Style5"/>
        <w:widowControl/>
        <w:spacing w:line="240" w:lineRule="auto"/>
        <w:ind w:firstLine="284"/>
        <w:rPr>
          <w:b/>
          <w:sz w:val="28"/>
          <w:szCs w:val="28"/>
          <w:highlight w:val="yellow"/>
        </w:rPr>
      </w:pPr>
      <w:r w:rsidRPr="00143969">
        <w:rPr>
          <w:sz w:val="28"/>
          <w:szCs w:val="28"/>
        </w:rPr>
        <w:t>2.3. Совместно с министерством труда и социальной защиты Саратовской области и министерством здравоохранения области обеспечить организацию и проведение антидопинговых мероприятий в учреждениях спортивной направленности.</w:t>
      </w:r>
    </w:p>
    <w:p w:rsidR="00143969" w:rsidRDefault="00143969" w:rsidP="005F0037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  <w:r w:rsidRPr="00A7555F">
        <w:rPr>
          <w:b/>
          <w:sz w:val="28"/>
          <w:szCs w:val="28"/>
        </w:rPr>
        <w:t>Срок:</w:t>
      </w:r>
      <w:r w:rsidR="0036541E">
        <w:rPr>
          <w:b/>
          <w:sz w:val="28"/>
          <w:szCs w:val="28"/>
        </w:rPr>
        <w:t xml:space="preserve"> весь период</w:t>
      </w:r>
    </w:p>
    <w:p w:rsidR="009C7498" w:rsidRDefault="009C7498" w:rsidP="009C7498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7555F">
        <w:rPr>
          <w:rFonts w:ascii="Times New Roman" w:hAnsi="Times New Roman"/>
          <w:b/>
          <w:sz w:val="28"/>
          <w:szCs w:val="28"/>
        </w:rPr>
        <w:t>Отв</w:t>
      </w:r>
      <w:r w:rsidR="00C22274">
        <w:rPr>
          <w:rFonts w:ascii="Times New Roman" w:hAnsi="Times New Roman"/>
          <w:b/>
          <w:sz w:val="28"/>
          <w:szCs w:val="28"/>
        </w:rPr>
        <w:t>.</w:t>
      </w:r>
      <w:r w:rsidRPr="00A7555F">
        <w:rPr>
          <w:rFonts w:ascii="Times New Roman" w:hAnsi="Times New Roman"/>
          <w:b/>
          <w:sz w:val="28"/>
          <w:szCs w:val="28"/>
        </w:rPr>
        <w:t>: Абросимов А.В., Егоров С.И., Костин О.Н.</w:t>
      </w:r>
    </w:p>
    <w:p w:rsidR="00AA35CD" w:rsidRDefault="00AA35CD" w:rsidP="009C749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498" w:rsidRDefault="009C7498" w:rsidP="009C749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498">
        <w:rPr>
          <w:rFonts w:ascii="Times New Roman" w:hAnsi="Times New Roman" w:cs="Times New Roman"/>
          <w:b/>
          <w:sz w:val="28"/>
          <w:szCs w:val="28"/>
        </w:rPr>
        <w:t>Вопрос 3. «Об организации спортивно-массовой работы в муниципальных районах»:</w:t>
      </w:r>
    </w:p>
    <w:p w:rsidR="008A20F4" w:rsidRDefault="008A20F4" w:rsidP="009C749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498" w:rsidRDefault="00AA35CD" w:rsidP="009C749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35CD">
        <w:rPr>
          <w:sz w:val="26"/>
          <w:szCs w:val="26"/>
        </w:rPr>
        <w:t xml:space="preserve"> </w:t>
      </w:r>
      <w:r w:rsidRPr="00AA35CD">
        <w:rPr>
          <w:rFonts w:ascii="Times New Roman" w:hAnsi="Times New Roman" w:cs="Times New Roman"/>
          <w:sz w:val="28"/>
          <w:szCs w:val="28"/>
        </w:rPr>
        <w:t>Министерству молодежной политики и спорта области:</w:t>
      </w:r>
    </w:p>
    <w:p w:rsidR="00EA3B77" w:rsidRPr="00EA3B77" w:rsidRDefault="00AA35CD" w:rsidP="00EA3B77">
      <w:pPr>
        <w:pStyle w:val="Style5"/>
        <w:widowControl/>
        <w:tabs>
          <w:tab w:val="left" w:pos="284"/>
        </w:tabs>
        <w:spacing w:line="240" w:lineRule="auto"/>
        <w:ind w:right="-250" w:firstLine="0"/>
        <w:rPr>
          <w:sz w:val="28"/>
          <w:szCs w:val="28"/>
        </w:rPr>
      </w:pPr>
      <w:r w:rsidRPr="00EA3B77">
        <w:rPr>
          <w:sz w:val="28"/>
          <w:szCs w:val="28"/>
        </w:rPr>
        <w:t>3.1.</w:t>
      </w:r>
      <w:r w:rsidR="00EA3B77" w:rsidRPr="00EA3B77">
        <w:rPr>
          <w:sz w:val="28"/>
          <w:szCs w:val="28"/>
        </w:rPr>
        <w:t xml:space="preserve"> Разработать региональный план по реализации Стратегии развития физической культуры и спорта до 2030 года</w:t>
      </w:r>
    </w:p>
    <w:p w:rsidR="00EA3B77" w:rsidRDefault="00EA3B77" w:rsidP="00EA3B77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  <w:r w:rsidRPr="00A7555F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до 1 августа 2021 г.</w:t>
      </w:r>
    </w:p>
    <w:p w:rsidR="00AA35CD" w:rsidRDefault="00EA3B77" w:rsidP="00EA3B77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7555F">
        <w:rPr>
          <w:rFonts w:ascii="Times New Roman" w:hAnsi="Times New Roman"/>
          <w:b/>
          <w:sz w:val="28"/>
          <w:szCs w:val="28"/>
        </w:rPr>
        <w:t>Отв</w:t>
      </w:r>
      <w:r w:rsidR="00730E49">
        <w:rPr>
          <w:rFonts w:ascii="Times New Roman" w:hAnsi="Times New Roman"/>
          <w:b/>
          <w:sz w:val="28"/>
          <w:szCs w:val="28"/>
        </w:rPr>
        <w:t>.</w:t>
      </w:r>
      <w:r w:rsidRPr="00A7555F">
        <w:rPr>
          <w:rFonts w:ascii="Times New Roman" w:hAnsi="Times New Roman"/>
          <w:b/>
          <w:sz w:val="28"/>
          <w:szCs w:val="28"/>
        </w:rPr>
        <w:t>: Абросимов А.В</w:t>
      </w:r>
      <w:r w:rsidR="00730E49">
        <w:rPr>
          <w:rFonts w:ascii="Times New Roman" w:hAnsi="Times New Roman"/>
          <w:b/>
          <w:sz w:val="28"/>
          <w:szCs w:val="28"/>
        </w:rPr>
        <w:t>.</w:t>
      </w:r>
    </w:p>
    <w:p w:rsidR="00730E49" w:rsidRDefault="00730E49" w:rsidP="00EA3B7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0E49">
        <w:rPr>
          <w:rFonts w:ascii="Times New Roman" w:hAnsi="Times New Roman"/>
          <w:sz w:val="28"/>
          <w:szCs w:val="28"/>
        </w:rPr>
        <w:t>3.2.</w:t>
      </w:r>
      <w:r w:rsidRPr="00730E49">
        <w:rPr>
          <w:sz w:val="26"/>
          <w:szCs w:val="26"/>
        </w:rPr>
        <w:t xml:space="preserve"> </w:t>
      </w:r>
      <w:r w:rsidRPr="00730E49">
        <w:rPr>
          <w:rFonts w:ascii="Times New Roman" w:hAnsi="Times New Roman" w:cs="Times New Roman"/>
          <w:sz w:val="28"/>
          <w:szCs w:val="28"/>
        </w:rPr>
        <w:t>Совместно с Советом ректоров высших учебных заведений области проработать вопрос по открытию центров тестирования Всероссийскому физкультурно-спортивному комплексу «Готов к труду и обороне»  (ГТО)  на базе образовательных организаций высшего образования области.</w:t>
      </w:r>
    </w:p>
    <w:p w:rsidR="00BE66FF" w:rsidRDefault="00BE66FF" w:rsidP="00BE66FF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  <w:r w:rsidRPr="00A7555F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до 31декабря 2021 г.</w:t>
      </w:r>
    </w:p>
    <w:p w:rsidR="00BE66FF" w:rsidRDefault="00BE66FF" w:rsidP="00BE66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7555F">
        <w:rPr>
          <w:rFonts w:ascii="Times New Roman" w:hAnsi="Times New Roman"/>
          <w:b/>
          <w:sz w:val="28"/>
          <w:szCs w:val="28"/>
        </w:rPr>
        <w:t>Отв</w:t>
      </w:r>
      <w:r>
        <w:rPr>
          <w:rFonts w:ascii="Times New Roman" w:hAnsi="Times New Roman"/>
          <w:b/>
          <w:sz w:val="28"/>
          <w:szCs w:val="28"/>
        </w:rPr>
        <w:t>.</w:t>
      </w:r>
      <w:r w:rsidRPr="00A7555F">
        <w:rPr>
          <w:rFonts w:ascii="Times New Roman" w:hAnsi="Times New Roman"/>
          <w:b/>
          <w:sz w:val="28"/>
          <w:szCs w:val="28"/>
        </w:rPr>
        <w:t>: Абросимов А.В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b/>
          <w:sz w:val="28"/>
          <w:szCs w:val="28"/>
        </w:rPr>
        <w:t>Чепляев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В.Л. (по согласованию)</w:t>
      </w:r>
    </w:p>
    <w:p w:rsidR="00480C1F" w:rsidRDefault="00480C1F" w:rsidP="00BE66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18EF" w:rsidRDefault="00ED18EF" w:rsidP="00BE66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18EF" w:rsidRDefault="00ED18EF" w:rsidP="00BE66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18EF" w:rsidRDefault="00ED18EF" w:rsidP="00BE66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30E49" w:rsidRPr="00480C1F" w:rsidRDefault="00480C1F" w:rsidP="00EA3B7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480C1F">
        <w:rPr>
          <w:sz w:val="26"/>
          <w:szCs w:val="26"/>
        </w:rPr>
        <w:t xml:space="preserve"> </w:t>
      </w:r>
      <w:r w:rsidRPr="00480C1F">
        <w:rPr>
          <w:rFonts w:ascii="Times New Roman" w:hAnsi="Times New Roman" w:cs="Times New Roman"/>
          <w:sz w:val="28"/>
          <w:szCs w:val="28"/>
        </w:rPr>
        <w:t>Рекомендовать  главам муниципальных районов и городских округов области:</w:t>
      </w:r>
    </w:p>
    <w:p w:rsidR="003B2204" w:rsidRDefault="003B2204" w:rsidP="003B2204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3B2204">
        <w:rPr>
          <w:sz w:val="28"/>
          <w:szCs w:val="28"/>
        </w:rPr>
        <w:t xml:space="preserve">3.3.1. обеспечить участие команд района в областных спортивно-массовых мероприятиях в соответствии с календарным планом официальных физкультурных мероприятий Саратовской области на 2021 год </w:t>
      </w:r>
    </w:p>
    <w:p w:rsidR="003B2204" w:rsidRPr="00ED18EF" w:rsidRDefault="003B2204" w:rsidP="003B2204">
      <w:pPr>
        <w:pStyle w:val="Style5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3.3.2.</w:t>
      </w:r>
      <w:r w:rsidRPr="003B2204">
        <w:rPr>
          <w:sz w:val="26"/>
          <w:szCs w:val="26"/>
        </w:rPr>
        <w:t xml:space="preserve"> </w:t>
      </w:r>
      <w:r w:rsidRPr="00ED18EF">
        <w:rPr>
          <w:sz w:val="28"/>
          <w:szCs w:val="28"/>
        </w:rPr>
        <w:t xml:space="preserve">организовать работу муниципальных центров тестирования Всероссийского физкультурно-спортивного комплекса «Готов к труду и обороне»  (ГТО) в соответствии с приказом </w:t>
      </w:r>
      <w:proofErr w:type="spellStart"/>
      <w:r w:rsidRPr="00ED18EF">
        <w:rPr>
          <w:sz w:val="28"/>
          <w:szCs w:val="28"/>
        </w:rPr>
        <w:t>Минспорта</w:t>
      </w:r>
      <w:proofErr w:type="spellEnd"/>
      <w:r w:rsidRPr="00ED18EF">
        <w:rPr>
          <w:sz w:val="28"/>
          <w:szCs w:val="28"/>
        </w:rPr>
        <w:t xml:space="preserve"> России от 15.07.2020 года №524 и ввести в структуру центра штатные единицы.</w:t>
      </w:r>
    </w:p>
    <w:p w:rsidR="00480C1F" w:rsidRPr="00A0465D" w:rsidRDefault="00ED18EF" w:rsidP="00EA3B7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ED18EF">
        <w:rPr>
          <w:sz w:val="26"/>
          <w:szCs w:val="26"/>
        </w:rPr>
        <w:t xml:space="preserve"> </w:t>
      </w:r>
      <w:r w:rsidRPr="00A0465D">
        <w:rPr>
          <w:rFonts w:ascii="Times New Roman" w:hAnsi="Times New Roman" w:cs="Times New Roman"/>
          <w:sz w:val="28"/>
          <w:szCs w:val="28"/>
        </w:rPr>
        <w:t>обеспечить достижение показателя «доля граждан, выполнивших нормативы комплексов ГТО от общей численности населения, принявшего участие в сдаче нормативов комплекса ГТО» не менее 64%.</w:t>
      </w:r>
    </w:p>
    <w:p w:rsidR="00A0465D" w:rsidRDefault="00A0465D" w:rsidP="00A0465D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  <w:r w:rsidRPr="00A7555F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до 31 декабря 2021 г.</w:t>
      </w:r>
    </w:p>
    <w:p w:rsidR="00A0465D" w:rsidRDefault="008A20F4" w:rsidP="00A0465D">
      <w:pPr>
        <w:pStyle w:val="a3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465D" w:rsidRPr="00A7555F">
        <w:rPr>
          <w:b/>
          <w:sz w:val="28"/>
          <w:szCs w:val="28"/>
        </w:rPr>
        <w:t>Отв</w:t>
      </w:r>
      <w:r w:rsidR="00A0465D">
        <w:rPr>
          <w:b/>
          <w:sz w:val="28"/>
          <w:szCs w:val="28"/>
        </w:rPr>
        <w:t>.</w:t>
      </w:r>
      <w:r w:rsidR="00A0465D" w:rsidRPr="00A7555F">
        <w:rPr>
          <w:b/>
          <w:sz w:val="28"/>
          <w:szCs w:val="28"/>
        </w:rPr>
        <w:t>: Абросимов А.В</w:t>
      </w:r>
      <w:r w:rsidR="00A0465D">
        <w:rPr>
          <w:b/>
          <w:sz w:val="28"/>
          <w:szCs w:val="28"/>
        </w:rPr>
        <w:t>.,</w:t>
      </w:r>
      <w:r w:rsidR="00A0465D" w:rsidRPr="00A0465D">
        <w:rPr>
          <w:b/>
          <w:sz w:val="28"/>
          <w:szCs w:val="28"/>
        </w:rPr>
        <w:t xml:space="preserve"> </w:t>
      </w:r>
      <w:r w:rsidR="00A0465D" w:rsidRPr="00944021">
        <w:rPr>
          <w:b/>
          <w:sz w:val="28"/>
          <w:szCs w:val="28"/>
        </w:rPr>
        <w:t xml:space="preserve">главы муниципальных районов области </w:t>
      </w:r>
      <w:r w:rsidR="00A0465D" w:rsidRPr="00944021">
        <w:rPr>
          <w:b/>
          <w:sz w:val="28"/>
          <w:szCs w:val="28"/>
        </w:rPr>
        <w:br/>
        <w:t>(по согласованию)</w:t>
      </w:r>
    </w:p>
    <w:p w:rsidR="00A0465D" w:rsidRDefault="00A0465D" w:rsidP="00A0465D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</w:p>
    <w:p w:rsidR="00466AA1" w:rsidRPr="00D24CFE" w:rsidRDefault="005F0037" w:rsidP="00A0465D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 xml:space="preserve">Вопрос </w:t>
      </w:r>
      <w:r w:rsidR="00466AA1" w:rsidRPr="00D24CFE">
        <w:rPr>
          <w:b/>
          <w:sz w:val="28"/>
          <w:szCs w:val="28"/>
        </w:rPr>
        <w:t>4</w:t>
      </w:r>
      <w:r w:rsidRPr="00D24CFE">
        <w:rPr>
          <w:b/>
          <w:sz w:val="28"/>
          <w:szCs w:val="28"/>
        </w:rPr>
        <w:t xml:space="preserve">. </w:t>
      </w:r>
      <w:r w:rsidR="00466AA1" w:rsidRPr="00D24CFE">
        <w:rPr>
          <w:b/>
          <w:sz w:val="28"/>
          <w:szCs w:val="28"/>
        </w:rPr>
        <w:t xml:space="preserve">«О работе Олимпийского совета Саратовской области»: </w:t>
      </w:r>
    </w:p>
    <w:p w:rsidR="00CE1F84" w:rsidRPr="00D24CFE" w:rsidRDefault="00CE1F84" w:rsidP="005F0037">
      <w:pPr>
        <w:pStyle w:val="Style5"/>
        <w:widowControl/>
        <w:spacing w:line="240" w:lineRule="auto"/>
        <w:ind w:firstLine="284"/>
        <w:rPr>
          <w:sz w:val="28"/>
          <w:szCs w:val="28"/>
        </w:rPr>
      </w:pPr>
      <w:r w:rsidRPr="00D24CFE">
        <w:rPr>
          <w:sz w:val="28"/>
          <w:szCs w:val="28"/>
        </w:rPr>
        <w:t xml:space="preserve">4. </w:t>
      </w:r>
      <w:r w:rsidR="00466AA1" w:rsidRPr="00D24CFE">
        <w:rPr>
          <w:sz w:val="28"/>
          <w:szCs w:val="28"/>
        </w:rPr>
        <w:t>Рекомендовать Олимпийскому совету Саратовской области:</w:t>
      </w:r>
    </w:p>
    <w:p w:rsidR="00CE1F84" w:rsidRPr="00D24CFE" w:rsidRDefault="00D24CFE" w:rsidP="00CE1F8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F84" w:rsidRPr="00D24CFE">
        <w:rPr>
          <w:sz w:val="28"/>
          <w:szCs w:val="28"/>
        </w:rPr>
        <w:t>4.1.</w:t>
      </w:r>
      <w:r w:rsidR="00CE1F84" w:rsidRPr="00D24CFE">
        <w:rPr>
          <w:sz w:val="26"/>
          <w:szCs w:val="26"/>
        </w:rPr>
        <w:t xml:space="preserve"> </w:t>
      </w:r>
      <w:r w:rsidR="00CE1F84" w:rsidRPr="00D24CFE">
        <w:rPr>
          <w:sz w:val="28"/>
          <w:szCs w:val="28"/>
        </w:rPr>
        <w:t>во взаимодействии с организациями спортивной направленности области обеспечить проведение спортивно-массовых мероприятий, посвященных Дню зимних видов спорта, Всероссийскому дню ходьбы с широким привлечением населения и освещение в СМИ.</w:t>
      </w:r>
    </w:p>
    <w:p w:rsidR="005F0037" w:rsidRPr="00D24CFE" w:rsidRDefault="005F0037" w:rsidP="005F0037">
      <w:pPr>
        <w:pStyle w:val="Style5"/>
        <w:widowControl/>
        <w:spacing w:line="240" w:lineRule="auto"/>
        <w:ind w:firstLine="284"/>
        <w:rPr>
          <w:sz w:val="28"/>
          <w:szCs w:val="28"/>
        </w:rPr>
      </w:pPr>
      <w:r w:rsidRPr="00D24CFE">
        <w:rPr>
          <w:sz w:val="28"/>
          <w:szCs w:val="28"/>
        </w:rPr>
        <w:t xml:space="preserve"> </w:t>
      </w:r>
    </w:p>
    <w:p w:rsidR="005F0037" w:rsidRPr="00D24CFE" w:rsidRDefault="005F0037" w:rsidP="005F0037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>Срок: до 3</w:t>
      </w:r>
      <w:r w:rsidR="00D24CFE" w:rsidRPr="00D24CFE">
        <w:rPr>
          <w:b/>
          <w:sz w:val="28"/>
          <w:szCs w:val="28"/>
        </w:rPr>
        <w:t>1 декабря 2021</w:t>
      </w:r>
      <w:r w:rsidRPr="00D24CFE">
        <w:rPr>
          <w:b/>
          <w:sz w:val="28"/>
          <w:szCs w:val="28"/>
        </w:rPr>
        <w:t xml:space="preserve"> г.</w:t>
      </w:r>
    </w:p>
    <w:p w:rsidR="005F0037" w:rsidRPr="003E1A70" w:rsidRDefault="005F0037" w:rsidP="005F0037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 xml:space="preserve">Отв.: </w:t>
      </w:r>
      <w:r w:rsidR="00D24CFE" w:rsidRPr="00D24CFE">
        <w:rPr>
          <w:b/>
          <w:sz w:val="28"/>
          <w:szCs w:val="28"/>
        </w:rPr>
        <w:t>Лукьянов С</w:t>
      </w:r>
      <w:r w:rsidRPr="00D24CFE">
        <w:rPr>
          <w:b/>
          <w:sz w:val="28"/>
          <w:szCs w:val="28"/>
        </w:rPr>
        <w:t>.В.</w:t>
      </w:r>
    </w:p>
    <w:p w:rsidR="005F0037" w:rsidRPr="00D24CFE" w:rsidRDefault="00D24CFE" w:rsidP="0075792F">
      <w:pPr>
        <w:pStyle w:val="aa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D24CFE">
        <w:rPr>
          <w:sz w:val="28"/>
          <w:szCs w:val="28"/>
        </w:rPr>
        <w:t>4.2. во взаимодействии с министерством молодежной политики и спорта области и министерством образования области организовать проведение олимпийских уроков в спортивных и общеобразовательных организациях области.</w:t>
      </w:r>
    </w:p>
    <w:p w:rsidR="00D24CFE" w:rsidRPr="00D24CFE" w:rsidRDefault="00D24CFE" w:rsidP="00D24CFE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>Срок: до 31 декабря 2021 г.</w:t>
      </w:r>
    </w:p>
    <w:p w:rsidR="00D24CFE" w:rsidRPr="003E1A70" w:rsidRDefault="00D24CFE" w:rsidP="00D24CFE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 xml:space="preserve">Отв.: </w:t>
      </w:r>
      <w:r w:rsidR="00492EB0" w:rsidRPr="00A7555F">
        <w:rPr>
          <w:b/>
          <w:sz w:val="28"/>
          <w:szCs w:val="28"/>
        </w:rPr>
        <w:t>Абросимов А.В</w:t>
      </w:r>
      <w:r w:rsidR="00492EB0">
        <w:rPr>
          <w:b/>
          <w:sz w:val="28"/>
          <w:szCs w:val="28"/>
        </w:rPr>
        <w:t>.,</w:t>
      </w:r>
      <w:r w:rsidR="00492EB0" w:rsidRPr="00A0465D">
        <w:rPr>
          <w:b/>
          <w:sz w:val="28"/>
          <w:szCs w:val="28"/>
        </w:rPr>
        <w:t xml:space="preserve"> </w:t>
      </w:r>
      <w:proofErr w:type="spellStart"/>
      <w:r w:rsidR="00492EB0">
        <w:rPr>
          <w:b/>
          <w:sz w:val="28"/>
          <w:szCs w:val="28"/>
        </w:rPr>
        <w:t>Нерозя</w:t>
      </w:r>
      <w:proofErr w:type="spellEnd"/>
      <w:r w:rsidR="00492EB0">
        <w:rPr>
          <w:b/>
          <w:sz w:val="28"/>
          <w:szCs w:val="28"/>
        </w:rPr>
        <w:t xml:space="preserve"> Е.В., </w:t>
      </w:r>
      <w:r w:rsidRPr="00D24CFE">
        <w:rPr>
          <w:b/>
          <w:sz w:val="28"/>
          <w:szCs w:val="28"/>
        </w:rPr>
        <w:t>Лукьянов С.В.</w:t>
      </w:r>
      <w:r w:rsidR="00492EB0">
        <w:rPr>
          <w:b/>
          <w:sz w:val="28"/>
          <w:szCs w:val="28"/>
        </w:rPr>
        <w:t>(по согласованию).</w:t>
      </w:r>
    </w:p>
    <w:p w:rsidR="005F0037" w:rsidRDefault="005F0037" w:rsidP="005F00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2EB0" w:rsidRDefault="00996D76" w:rsidP="00B653B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«О Едином календарном плане официальных физкультурных мероприятий и спортивных мероприятий Саратовской области на 2021 год»</w:t>
      </w:r>
    </w:p>
    <w:p w:rsidR="002A0A95" w:rsidRPr="00A51984" w:rsidRDefault="00B653B7" w:rsidP="002A0A95">
      <w:pPr>
        <w:pStyle w:val="Style5"/>
        <w:widowControl/>
        <w:spacing w:line="240" w:lineRule="auto"/>
        <w:ind w:firstLine="284"/>
        <w:rPr>
          <w:sz w:val="27"/>
          <w:szCs w:val="27"/>
        </w:rPr>
      </w:pPr>
      <w:r w:rsidRPr="00B653B7">
        <w:rPr>
          <w:sz w:val="28"/>
          <w:szCs w:val="28"/>
        </w:rPr>
        <w:t>5.1.</w:t>
      </w:r>
      <w:r w:rsidR="002A0A95" w:rsidRPr="002A0A95">
        <w:rPr>
          <w:sz w:val="27"/>
          <w:szCs w:val="27"/>
        </w:rPr>
        <w:t xml:space="preserve"> </w:t>
      </w:r>
      <w:r w:rsidR="002A0A95" w:rsidRPr="00125224">
        <w:rPr>
          <w:sz w:val="27"/>
          <w:szCs w:val="27"/>
        </w:rPr>
        <w:t>Министерству молодежной политики и спорта области утвердить с учетом состоявшегося обсуждения «Календарный план официальных физкультурных мероприятий и спортивных мероприятий Саратовской области на 202</w:t>
      </w:r>
      <w:r w:rsidR="004F44EF">
        <w:rPr>
          <w:sz w:val="27"/>
          <w:szCs w:val="27"/>
        </w:rPr>
        <w:t>1</w:t>
      </w:r>
      <w:r w:rsidR="002A0A95" w:rsidRPr="00125224">
        <w:rPr>
          <w:sz w:val="27"/>
          <w:szCs w:val="27"/>
        </w:rPr>
        <w:t xml:space="preserve"> год».</w:t>
      </w:r>
    </w:p>
    <w:p w:rsidR="00625C98" w:rsidRPr="00D24CFE" w:rsidRDefault="00625C98" w:rsidP="00625C98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24CFE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5 марта</w:t>
      </w:r>
      <w:r w:rsidRPr="00D24CFE">
        <w:rPr>
          <w:b/>
          <w:sz w:val="28"/>
          <w:szCs w:val="28"/>
        </w:rPr>
        <w:t xml:space="preserve"> 2021 г.</w:t>
      </w:r>
    </w:p>
    <w:p w:rsidR="00B653B7" w:rsidRPr="00625C98" w:rsidRDefault="00625C98" w:rsidP="00625C9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5C98">
        <w:rPr>
          <w:rFonts w:ascii="Times New Roman" w:hAnsi="Times New Roman" w:cs="Times New Roman"/>
          <w:b/>
          <w:sz w:val="28"/>
          <w:szCs w:val="28"/>
        </w:rPr>
        <w:t>Отв.: Абросимов А.В.</w:t>
      </w:r>
    </w:p>
    <w:p w:rsidR="00492EB0" w:rsidRPr="00625C98" w:rsidRDefault="00492EB0" w:rsidP="005F00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B0" w:rsidRPr="00D24CFE" w:rsidRDefault="00492EB0" w:rsidP="005F00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0037" w:rsidRPr="00495100" w:rsidRDefault="005F0037" w:rsidP="005F0037">
      <w:pPr>
        <w:pStyle w:val="ac"/>
        <w:spacing w:after="0" w:line="240" w:lineRule="auto"/>
        <w:rPr>
          <w:rFonts w:ascii="Times New Roman" w:hAnsi="Times New Roman"/>
          <w:b/>
          <w:sz w:val="28"/>
          <w:szCs w:val="27"/>
        </w:rPr>
      </w:pPr>
      <w:r w:rsidRPr="00495100">
        <w:rPr>
          <w:rFonts w:ascii="Times New Roman" w:hAnsi="Times New Roman"/>
          <w:b/>
          <w:sz w:val="28"/>
          <w:szCs w:val="27"/>
        </w:rPr>
        <w:t>Министр молодежной политики</w:t>
      </w:r>
    </w:p>
    <w:p w:rsidR="005F0037" w:rsidRPr="003E1A70" w:rsidRDefault="005F0037" w:rsidP="005F0037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7"/>
        </w:rPr>
        <w:t xml:space="preserve">и </w:t>
      </w:r>
      <w:r w:rsidRPr="00495100">
        <w:rPr>
          <w:rFonts w:ascii="Times New Roman" w:hAnsi="Times New Roman"/>
          <w:b/>
          <w:sz w:val="28"/>
          <w:szCs w:val="27"/>
        </w:rPr>
        <w:t xml:space="preserve">спорта области                                                          </w:t>
      </w:r>
      <w:r>
        <w:rPr>
          <w:rFonts w:ascii="Times New Roman" w:hAnsi="Times New Roman"/>
          <w:b/>
          <w:sz w:val="28"/>
          <w:szCs w:val="27"/>
        </w:rPr>
        <w:t xml:space="preserve">          </w:t>
      </w:r>
      <w:r w:rsidRPr="00495100">
        <w:rPr>
          <w:rFonts w:ascii="Times New Roman" w:hAnsi="Times New Roman"/>
          <w:b/>
          <w:sz w:val="28"/>
          <w:szCs w:val="27"/>
        </w:rPr>
        <w:t>А.В. Абросимов</w:t>
      </w:r>
    </w:p>
    <w:p w:rsidR="00275C2C" w:rsidRDefault="00275C2C"/>
    <w:sectPr w:rsidR="00275C2C" w:rsidSect="00CB38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AvanteL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1F595A78"/>
    <w:multiLevelType w:val="multilevel"/>
    <w:tmpl w:val="934AFC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31681849"/>
    <w:multiLevelType w:val="multilevel"/>
    <w:tmpl w:val="234C9126"/>
    <w:lvl w:ilvl="0">
      <w:start w:val="1"/>
      <w:numFmt w:val="decimal"/>
      <w:lvlText w:val="%1."/>
      <w:lvlJc w:val="left"/>
      <w:pPr>
        <w:ind w:left="6314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667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03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03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3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75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14" w:hanging="2160"/>
      </w:pPr>
      <w:rPr>
        <w:rFonts w:hint="default"/>
        <w:b w:val="0"/>
      </w:rPr>
    </w:lvl>
  </w:abstractNum>
  <w:abstractNum w:abstractNumId="4">
    <w:nsid w:val="694A091D"/>
    <w:multiLevelType w:val="multilevel"/>
    <w:tmpl w:val="A1B2C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79CB2093"/>
    <w:multiLevelType w:val="multilevel"/>
    <w:tmpl w:val="96747A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EA6"/>
    <w:rsid w:val="00005C98"/>
    <w:rsid w:val="00006B69"/>
    <w:rsid w:val="00024745"/>
    <w:rsid w:val="0002652E"/>
    <w:rsid w:val="000309CB"/>
    <w:rsid w:val="00046084"/>
    <w:rsid w:val="00047733"/>
    <w:rsid w:val="00087058"/>
    <w:rsid w:val="00096006"/>
    <w:rsid w:val="000A2376"/>
    <w:rsid w:val="000B1AAC"/>
    <w:rsid w:val="000B56E5"/>
    <w:rsid w:val="000D0A40"/>
    <w:rsid w:val="001030B3"/>
    <w:rsid w:val="00143969"/>
    <w:rsid w:val="00147F3D"/>
    <w:rsid w:val="00152829"/>
    <w:rsid w:val="001707F4"/>
    <w:rsid w:val="00175BE6"/>
    <w:rsid w:val="001B1D8A"/>
    <w:rsid w:val="001D7C73"/>
    <w:rsid w:val="001F083D"/>
    <w:rsid w:val="001F44B2"/>
    <w:rsid w:val="00207CBE"/>
    <w:rsid w:val="00211983"/>
    <w:rsid w:val="00217EC9"/>
    <w:rsid w:val="002310DD"/>
    <w:rsid w:val="00250434"/>
    <w:rsid w:val="002707B0"/>
    <w:rsid w:val="00272BDE"/>
    <w:rsid w:val="00275C2C"/>
    <w:rsid w:val="00281EF1"/>
    <w:rsid w:val="002A0A95"/>
    <w:rsid w:val="003034F7"/>
    <w:rsid w:val="00305A83"/>
    <w:rsid w:val="00306EF6"/>
    <w:rsid w:val="00325EB4"/>
    <w:rsid w:val="00331BEF"/>
    <w:rsid w:val="0036541E"/>
    <w:rsid w:val="00372E5D"/>
    <w:rsid w:val="00380A60"/>
    <w:rsid w:val="00382F45"/>
    <w:rsid w:val="00385C26"/>
    <w:rsid w:val="003B2204"/>
    <w:rsid w:val="003E25B4"/>
    <w:rsid w:val="003E6818"/>
    <w:rsid w:val="003E6F33"/>
    <w:rsid w:val="00400C95"/>
    <w:rsid w:val="0040166C"/>
    <w:rsid w:val="00414593"/>
    <w:rsid w:val="00427BF2"/>
    <w:rsid w:val="00437E7F"/>
    <w:rsid w:val="00455EA6"/>
    <w:rsid w:val="00466AA1"/>
    <w:rsid w:val="004670AC"/>
    <w:rsid w:val="0046746C"/>
    <w:rsid w:val="00480C1F"/>
    <w:rsid w:val="00483832"/>
    <w:rsid w:val="00483BBE"/>
    <w:rsid w:val="004851A5"/>
    <w:rsid w:val="0048691F"/>
    <w:rsid w:val="00492EB0"/>
    <w:rsid w:val="004B50E3"/>
    <w:rsid w:val="004C11EB"/>
    <w:rsid w:val="004C2386"/>
    <w:rsid w:val="004C3614"/>
    <w:rsid w:val="004D6B8D"/>
    <w:rsid w:val="004E0201"/>
    <w:rsid w:val="004E593A"/>
    <w:rsid w:val="004F44EF"/>
    <w:rsid w:val="00511220"/>
    <w:rsid w:val="00574FF5"/>
    <w:rsid w:val="00583AD1"/>
    <w:rsid w:val="005855A4"/>
    <w:rsid w:val="005A1268"/>
    <w:rsid w:val="005F0037"/>
    <w:rsid w:val="005F63ED"/>
    <w:rsid w:val="00612C7B"/>
    <w:rsid w:val="0061609D"/>
    <w:rsid w:val="00625C98"/>
    <w:rsid w:val="00625D36"/>
    <w:rsid w:val="0063040F"/>
    <w:rsid w:val="006633B5"/>
    <w:rsid w:val="006740BD"/>
    <w:rsid w:val="00682438"/>
    <w:rsid w:val="006B5E08"/>
    <w:rsid w:val="006F019B"/>
    <w:rsid w:val="006F4D94"/>
    <w:rsid w:val="00701279"/>
    <w:rsid w:val="00730E49"/>
    <w:rsid w:val="007339B0"/>
    <w:rsid w:val="00734B8B"/>
    <w:rsid w:val="0075792F"/>
    <w:rsid w:val="0078731C"/>
    <w:rsid w:val="007A06FD"/>
    <w:rsid w:val="007B0A2C"/>
    <w:rsid w:val="007E4A31"/>
    <w:rsid w:val="007E6CA7"/>
    <w:rsid w:val="0081235A"/>
    <w:rsid w:val="0084525B"/>
    <w:rsid w:val="00856BAF"/>
    <w:rsid w:val="008717E0"/>
    <w:rsid w:val="00895A51"/>
    <w:rsid w:val="00895DA3"/>
    <w:rsid w:val="008A05CE"/>
    <w:rsid w:val="008A1867"/>
    <w:rsid w:val="008A20F4"/>
    <w:rsid w:val="008A6E35"/>
    <w:rsid w:val="008B7E4D"/>
    <w:rsid w:val="008C75D7"/>
    <w:rsid w:val="008D5293"/>
    <w:rsid w:val="008E5FA7"/>
    <w:rsid w:val="00907438"/>
    <w:rsid w:val="00931032"/>
    <w:rsid w:val="00944021"/>
    <w:rsid w:val="00960B55"/>
    <w:rsid w:val="00987762"/>
    <w:rsid w:val="00996B6E"/>
    <w:rsid w:val="00996D76"/>
    <w:rsid w:val="009A48FC"/>
    <w:rsid w:val="009B4028"/>
    <w:rsid w:val="009C7498"/>
    <w:rsid w:val="009E09C0"/>
    <w:rsid w:val="00A0465D"/>
    <w:rsid w:val="00A16D50"/>
    <w:rsid w:val="00A279BC"/>
    <w:rsid w:val="00A62BD1"/>
    <w:rsid w:val="00A650A7"/>
    <w:rsid w:val="00A71CE7"/>
    <w:rsid w:val="00A74AEE"/>
    <w:rsid w:val="00A7555F"/>
    <w:rsid w:val="00A759E9"/>
    <w:rsid w:val="00AA1ADD"/>
    <w:rsid w:val="00AA35CD"/>
    <w:rsid w:val="00AC3DA5"/>
    <w:rsid w:val="00AD5FD9"/>
    <w:rsid w:val="00AE7CA1"/>
    <w:rsid w:val="00B10016"/>
    <w:rsid w:val="00B20B68"/>
    <w:rsid w:val="00B51CDA"/>
    <w:rsid w:val="00B61453"/>
    <w:rsid w:val="00B653B7"/>
    <w:rsid w:val="00BC40BF"/>
    <w:rsid w:val="00BE66FF"/>
    <w:rsid w:val="00BF1423"/>
    <w:rsid w:val="00BF4A7E"/>
    <w:rsid w:val="00C07070"/>
    <w:rsid w:val="00C1471A"/>
    <w:rsid w:val="00C22274"/>
    <w:rsid w:val="00C27D3C"/>
    <w:rsid w:val="00C32643"/>
    <w:rsid w:val="00C57634"/>
    <w:rsid w:val="00C66C93"/>
    <w:rsid w:val="00C71B2F"/>
    <w:rsid w:val="00C850F3"/>
    <w:rsid w:val="00CA27CC"/>
    <w:rsid w:val="00CB24BF"/>
    <w:rsid w:val="00CB38CE"/>
    <w:rsid w:val="00CD0995"/>
    <w:rsid w:val="00CE1F84"/>
    <w:rsid w:val="00D24CFE"/>
    <w:rsid w:val="00D431FE"/>
    <w:rsid w:val="00D75A34"/>
    <w:rsid w:val="00D956B2"/>
    <w:rsid w:val="00DA229B"/>
    <w:rsid w:val="00DA2CAB"/>
    <w:rsid w:val="00DB1E70"/>
    <w:rsid w:val="00DC15F8"/>
    <w:rsid w:val="00DC2E75"/>
    <w:rsid w:val="00E100E0"/>
    <w:rsid w:val="00E3279D"/>
    <w:rsid w:val="00E34A3A"/>
    <w:rsid w:val="00E44DFB"/>
    <w:rsid w:val="00E5351E"/>
    <w:rsid w:val="00E651AE"/>
    <w:rsid w:val="00E732C1"/>
    <w:rsid w:val="00EA3B77"/>
    <w:rsid w:val="00EA74D7"/>
    <w:rsid w:val="00EB5C2E"/>
    <w:rsid w:val="00ED18EF"/>
    <w:rsid w:val="00EE4393"/>
    <w:rsid w:val="00F4688E"/>
    <w:rsid w:val="00F672DC"/>
    <w:rsid w:val="00FB7DE1"/>
    <w:rsid w:val="00FF4BA6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A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55EA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55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5E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5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rsid w:val="0045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EA6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, Знак"/>
    <w:basedOn w:val="a"/>
    <w:link w:val="ab"/>
    <w:uiPriority w:val="99"/>
    <w:unhideWhenUsed/>
    <w:qFormat/>
    <w:rsid w:val="00455E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55EA6"/>
    <w:pPr>
      <w:spacing w:after="120" w:line="276" w:lineRule="auto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455EA6"/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a"/>
    <w:uiPriority w:val="99"/>
    <w:locked/>
    <w:rsid w:val="0045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455EA6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27D3C"/>
    <w:rPr>
      <w:i/>
      <w:iCs/>
    </w:rPr>
  </w:style>
  <w:style w:type="character" w:styleId="af">
    <w:name w:val="Hyperlink"/>
    <w:basedOn w:val="a0"/>
    <w:uiPriority w:val="99"/>
    <w:semiHidden/>
    <w:unhideWhenUsed/>
    <w:rsid w:val="00005C98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306EF6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link w:val="af0"/>
    <w:uiPriority w:val="1"/>
    <w:qFormat/>
    <w:rsid w:val="00306E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Без интервала11"/>
    <w:uiPriority w:val="99"/>
    <w:rsid w:val="00306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306EF6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306EF6"/>
    <w:rPr>
      <w:rFonts w:ascii="Calibri" w:eastAsia="Calibri" w:hAnsi="Calibri" w:cs="Times New Roman"/>
      <w:szCs w:val="20"/>
    </w:rPr>
  </w:style>
  <w:style w:type="character" w:styleId="af2">
    <w:name w:val="Strong"/>
    <w:basedOn w:val="a0"/>
    <w:uiPriority w:val="22"/>
    <w:qFormat/>
    <w:rsid w:val="00306EF6"/>
    <w:rPr>
      <w:b/>
      <w:bCs/>
    </w:rPr>
  </w:style>
  <w:style w:type="paragraph" w:styleId="20">
    <w:name w:val="Body Text Indent 2"/>
    <w:basedOn w:val="a"/>
    <w:link w:val="21"/>
    <w:uiPriority w:val="99"/>
    <w:unhideWhenUsed/>
    <w:rsid w:val="00306EF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06EF6"/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306EF6"/>
    <w:pPr>
      <w:numPr>
        <w:ilvl w:val="4"/>
        <w:numId w:val="4"/>
      </w:numPr>
      <w:shd w:val="clear" w:color="auto" w:fill="FFFFFF"/>
      <w:autoSpaceDE w:val="0"/>
      <w:autoSpaceDN w:val="0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3E2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E25B4"/>
    <w:rPr>
      <w:rFonts w:ascii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3E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E25B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№1 + Не полужирный"/>
    <w:rsid w:val="003E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-wiki.ru/wiki/%D0%9B%D0%B5%D1%82%D0%BD%D0%B8%D0%B5_%D0%9E%D0%BB%D0%B8%D0%BC%D0%BF%D0%B8%D0%B9%D1%81%D0%BA%D0%B8%D0%B5_%D0%B8%D0%B3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2A71-C931-4ABF-AD8F-971DD14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MS_TcvetkovaNA</dc:creator>
  <cp:lastModifiedBy>MS_NaumovaEU</cp:lastModifiedBy>
  <cp:revision>23</cp:revision>
  <dcterms:created xsi:type="dcterms:W3CDTF">2021-02-15T13:24:00Z</dcterms:created>
  <dcterms:modified xsi:type="dcterms:W3CDTF">2022-01-14T10:19:00Z</dcterms:modified>
</cp:coreProperties>
</file>