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CD" w:rsidRPr="00100AAA" w:rsidRDefault="00EA50CD" w:rsidP="00EA50CD">
      <w:pPr>
        <w:pStyle w:val="ConsPlusNormal"/>
        <w:jc w:val="right"/>
        <w:rPr>
          <w:rFonts w:ascii="PT Astra Serif" w:hAnsi="PT Astra Serif"/>
        </w:rPr>
      </w:pPr>
      <w:r w:rsidRPr="00100AAA">
        <w:rPr>
          <w:rFonts w:ascii="PT Astra Serif" w:hAnsi="PT Astra Serif"/>
        </w:rPr>
        <w:t>Приложение №5 к постановлению</w:t>
      </w:r>
    </w:p>
    <w:p w:rsidR="00EA50CD" w:rsidRPr="00100AAA" w:rsidRDefault="00EA50CD" w:rsidP="00EA50CD">
      <w:pPr>
        <w:pStyle w:val="ConsPlusNormal"/>
        <w:jc w:val="right"/>
        <w:rPr>
          <w:rFonts w:ascii="PT Astra Serif" w:hAnsi="PT Astra Serif"/>
        </w:rPr>
      </w:pPr>
      <w:r w:rsidRPr="00100AAA">
        <w:rPr>
          <w:rFonts w:ascii="PT Astra Serif" w:hAnsi="PT Astra Serif"/>
        </w:rPr>
        <w:t>Правительства Саратовской области</w:t>
      </w:r>
    </w:p>
    <w:p w:rsidR="00EA50CD" w:rsidRPr="00100AAA" w:rsidRDefault="00EA50CD" w:rsidP="00EA50CD">
      <w:pPr>
        <w:pStyle w:val="ConsPlusNormal"/>
        <w:jc w:val="right"/>
        <w:rPr>
          <w:rFonts w:ascii="PT Astra Serif" w:hAnsi="PT Astra Serif"/>
        </w:rPr>
      </w:pPr>
      <w:r w:rsidRPr="00100AAA">
        <w:rPr>
          <w:rFonts w:ascii="PT Astra Serif" w:hAnsi="PT Astra Serif"/>
        </w:rPr>
        <w:t>______________________</w:t>
      </w:r>
    </w:p>
    <w:p w:rsidR="00EA50CD" w:rsidRPr="00100AAA" w:rsidRDefault="00EA50CD" w:rsidP="00EA50CD">
      <w:pPr>
        <w:pStyle w:val="ConsPlusNormal"/>
        <w:jc w:val="right"/>
        <w:rPr>
          <w:rFonts w:ascii="PT Astra Serif" w:hAnsi="PT Astra Serif"/>
        </w:rPr>
      </w:pPr>
    </w:p>
    <w:p w:rsidR="00EA50CD" w:rsidRPr="00100AAA" w:rsidRDefault="00EA50CD" w:rsidP="00EA50CD">
      <w:pPr>
        <w:pStyle w:val="ConsPlusNormal"/>
        <w:jc w:val="right"/>
        <w:rPr>
          <w:rFonts w:ascii="PT Astra Serif" w:hAnsi="PT Astra Serif"/>
        </w:rPr>
      </w:pPr>
      <w:r w:rsidRPr="00100AAA">
        <w:rPr>
          <w:rFonts w:ascii="PT Astra Serif" w:hAnsi="PT Astra Serif"/>
        </w:rPr>
        <w:t>«Приложение № 17</w:t>
      </w:r>
    </w:p>
    <w:p w:rsidR="00EA50CD" w:rsidRPr="00100AAA" w:rsidRDefault="00EA50CD" w:rsidP="00EA50CD">
      <w:pPr>
        <w:pStyle w:val="ConsPlusNormal"/>
        <w:jc w:val="right"/>
        <w:rPr>
          <w:rFonts w:ascii="PT Astra Serif" w:hAnsi="PT Astra Serif"/>
        </w:rPr>
      </w:pPr>
      <w:r w:rsidRPr="00100AAA">
        <w:rPr>
          <w:rFonts w:ascii="PT Astra Serif" w:hAnsi="PT Astra Serif"/>
        </w:rPr>
        <w:t>к Положению</w:t>
      </w:r>
    </w:p>
    <w:p w:rsidR="00EA50CD" w:rsidRPr="00100AAA" w:rsidRDefault="00EA50CD" w:rsidP="00EA50CD">
      <w:pPr>
        <w:pStyle w:val="ConsPlusNormal"/>
        <w:jc w:val="right"/>
        <w:rPr>
          <w:rFonts w:ascii="PT Astra Serif" w:hAnsi="PT Astra Serif"/>
        </w:rPr>
      </w:pPr>
      <w:r w:rsidRPr="00100AAA">
        <w:rPr>
          <w:rFonts w:ascii="PT Astra Serif" w:hAnsi="PT Astra Serif"/>
        </w:rPr>
        <w:t>о системе управления государственными программами</w:t>
      </w:r>
    </w:p>
    <w:p w:rsidR="00EA50CD" w:rsidRPr="00100AAA" w:rsidRDefault="00EA50CD" w:rsidP="00EA50CD">
      <w:pPr>
        <w:pStyle w:val="ConsPlusNormal"/>
        <w:jc w:val="right"/>
        <w:rPr>
          <w:rFonts w:ascii="PT Astra Serif" w:hAnsi="PT Astra Serif"/>
        </w:rPr>
      </w:pPr>
      <w:r w:rsidRPr="00100AAA">
        <w:rPr>
          <w:rFonts w:ascii="PT Astra Serif" w:hAnsi="PT Astra Serif"/>
        </w:rPr>
        <w:t>(комплексными программами)</w:t>
      </w:r>
    </w:p>
    <w:p w:rsidR="00EA50CD" w:rsidRPr="00100AAA" w:rsidRDefault="00EA50CD" w:rsidP="006A4953">
      <w:pPr>
        <w:pStyle w:val="ConsPlusNormal"/>
        <w:jc w:val="right"/>
        <w:rPr>
          <w:rFonts w:ascii="PT Astra Serif" w:hAnsi="PT Astra Serif"/>
        </w:rPr>
      </w:pPr>
      <w:r w:rsidRPr="00100AAA">
        <w:rPr>
          <w:rFonts w:ascii="PT Astra Serif" w:hAnsi="PT Astra Serif"/>
        </w:rPr>
        <w:t>Саратовской области</w:t>
      </w:r>
    </w:p>
    <w:p w:rsidR="00EA50CD" w:rsidRPr="00100AAA" w:rsidRDefault="00EA50CD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Сведения</w:t>
      </w:r>
    </w:p>
    <w:p w:rsidR="00EA50CD" w:rsidRPr="00100AAA" w:rsidRDefault="00EA50CD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о выполнении мероприятий (результатов) и контрольных точек</w:t>
      </w:r>
    </w:p>
    <w:p w:rsidR="00EA50CD" w:rsidRPr="00100AAA" w:rsidRDefault="00EA50CD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комплекса процессных мероприятий</w:t>
      </w:r>
    </w:p>
    <w:p w:rsidR="00EF174F" w:rsidRPr="00100AAA" w:rsidRDefault="00EF174F" w:rsidP="006A4953">
      <w:pPr>
        <w:pStyle w:val="afd"/>
        <w:spacing w:before="0" w:beforeAutospacing="0" w:after="0" w:afterAutospacing="0"/>
        <w:jc w:val="center"/>
        <w:rPr>
          <w:rFonts w:ascii="PT Astra Serif" w:hAnsi="PT Astra Serif"/>
        </w:rPr>
      </w:pPr>
      <w:r w:rsidRPr="00100AAA">
        <w:rPr>
          <w:rFonts w:ascii="PT Astra Serif" w:hAnsi="PT Astra Serif" w:cs="Arial"/>
          <w:b/>
          <w:bCs/>
        </w:rPr>
        <w:t>"Спорт высших достижений. Подготовка спортивного резерва"</w:t>
      </w:r>
    </w:p>
    <w:p w:rsidR="00EA50CD" w:rsidRPr="00100AAA" w:rsidRDefault="00EA50CD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 xml:space="preserve">за </w:t>
      </w:r>
      <w:r w:rsidR="00EF174F" w:rsidRPr="00100AAA">
        <w:rPr>
          <w:rFonts w:ascii="PT Astra Serif" w:hAnsi="PT Astra Serif"/>
        </w:rPr>
        <w:t xml:space="preserve">1 квартал 2024 </w:t>
      </w:r>
      <w:r w:rsidRPr="00100AAA">
        <w:rPr>
          <w:rFonts w:ascii="PT Astra Serif" w:hAnsi="PT Astra Serif"/>
        </w:rPr>
        <w:t xml:space="preserve"> год</w:t>
      </w:r>
      <w:r w:rsidR="00EF174F" w:rsidRPr="00100AAA">
        <w:rPr>
          <w:rFonts w:ascii="PT Astra Serif" w:hAnsi="PT Astra Serif"/>
        </w:rPr>
        <w:t xml:space="preserve">а </w:t>
      </w:r>
    </w:p>
    <w:p w:rsidR="00EA50CD" w:rsidRPr="00100AAA" w:rsidRDefault="00EA50CD" w:rsidP="00EA50CD">
      <w:pPr>
        <w:pStyle w:val="ConsPlusNormal"/>
        <w:jc w:val="right"/>
        <w:rPr>
          <w:rFonts w:ascii="PT Astra Serif" w:hAnsi="PT Astra Serif"/>
        </w:rPr>
      </w:pPr>
    </w:p>
    <w:tbl>
      <w:tblPr>
        <w:tblpPr w:leftFromText="180" w:rightFromText="180" w:vertAnchor="text" w:tblpX="-647" w:tblpY="1"/>
        <w:tblOverlap w:val="never"/>
        <w:tblW w:w="156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17"/>
        <w:gridCol w:w="993"/>
        <w:gridCol w:w="992"/>
        <w:gridCol w:w="709"/>
        <w:gridCol w:w="992"/>
        <w:gridCol w:w="850"/>
        <w:gridCol w:w="850"/>
        <w:gridCol w:w="850"/>
        <w:gridCol w:w="850"/>
        <w:gridCol w:w="1136"/>
        <w:gridCol w:w="850"/>
        <w:gridCol w:w="850"/>
        <w:gridCol w:w="1136"/>
        <w:gridCol w:w="1418"/>
        <w:gridCol w:w="1132"/>
      </w:tblGrid>
      <w:tr w:rsidR="00EA50CD" w:rsidRPr="00100AAA" w:rsidTr="00590240">
        <w:trPr>
          <w:trHeight w:val="67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№ </w:t>
            </w:r>
            <w:proofErr w:type="gramStart"/>
            <w:r w:rsidRPr="00100AAA">
              <w:rPr>
                <w:rFonts w:ascii="PT Astra Serif" w:hAnsi="PT Astra Serif"/>
              </w:rPr>
              <w:t>п</w:t>
            </w:r>
            <w:proofErr w:type="gramEnd"/>
            <w:r w:rsidRPr="00100AAA">
              <w:rPr>
                <w:rFonts w:ascii="PT Astra Serif" w:hAnsi="PT Astra Serif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Наименование мероприятия (результата)/контрольной точки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Уровень соответствия декомпозированного мероприятия (результата)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Плановое значение на конец отчетного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Фактическое значение на конец отчетного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Прогнозное значение на конец отчетного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Плановое значение на конец текущего года&lt;*&gt;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Плановая дата наступления контрольной точки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Фактическая  дата наступления контрольной точки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Прогнозная дата наступления контрольной точки</w:t>
            </w:r>
          </w:p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&lt;**&gt;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Ответственный исполнитель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Подтверждающий документ</w:t>
            </w:r>
          </w:p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система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Комментарий</w:t>
            </w:r>
          </w:p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&lt;***&gt;</w:t>
            </w:r>
          </w:p>
        </w:tc>
      </w:tr>
      <w:tr w:rsidR="00EA50CD" w:rsidRPr="00100AAA" w:rsidTr="005902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16</w:t>
            </w:r>
          </w:p>
        </w:tc>
      </w:tr>
      <w:tr w:rsidR="00DF1AC1" w:rsidRPr="00100AAA" w:rsidTr="005902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C1" w:rsidRPr="00100AAA" w:rsidRDefault="00DF1AC1" w:rsidP="00EF174F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C1" w:rsidRPr="00100AAA" w:rsidRDefault="00DF1AC1" w:rsidP="00EF174F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Мероприятие (результат) "Обеспечена подготовка высококвалифицированных спортсменов по олимпийским, </w:t>
            </w:r>
            <w:proofErr w:type="spellStart"/>
            <w:r w:rsidRPr="00100AAA">
              <w:rPr>
                <w:rFonts w:ascii="PT Astra Serif" w:hAnsi="PT Astra Serif"/>
                <w:sz w:val="20"/>
                <w:szCs w:val="20"/>
              </w:rPr>
              <w:t>паралимпийским</w:t>
            </w:r>
            <w:proofErr w:type="spellEnd"/>
            <w:r w:rsidRPr="00100AA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Pr="00100AAA">
              <w:rPr>
                <w:rFonts w:ascii="PT Astra Serif" w:hAnsi="PT Astra Serif"/>
                <w:sz w:val="20"/>
                <w:szCs w:val="20"/>
              </w:rPr>
              <w:t>сурдлимпийск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им</w:t>
            </w:r>
            <w:proofErr w:type="spellEnd"/>
            <w:r w:rsidRPr="00100AAA">
              <w:rPr>
                <w:rFonts w:ascii="PT Astra Serif" w:hAnsi="PT Astra Serif"/>
                <w:sz w:val="20"/>
                <w:szCs w:val="20"/>
              </w:rPr>
              <w:t xml:space="preserve"> видам спорта"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C1" w:rsidRPr="00100AAA" w:rsidRDefault="00B24BF2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1" w:rsidRPr="00100AAA" w:rsidRDefault="00B24BF2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F8F" w:rsidRPr="00100AAA" w:rsidRDefault="00433F8F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F8F" w:rsidRPr="00100AAA" w:rsidRDefault="00433F8F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F8F" w:rsidRPr="00100AAA" w:rsidRDefault="00433F8F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8F" w:rsidRPr="00100AAA" w:rsidRDefault="00433F8F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8F" w:rsidRPr="00100AAA" w:rsidRDefault="00433F8F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1" w:rsidRPr="00100AAA" w:rsidRDefault="008E4442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1" w:rsidRPr="00100AAA" w:rsidRDefault="008E4442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1" w:rsidRPr="00100AAA" w:rsidRDefault="008E4442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8F" w:rsidRPr="00100AAA" w:rsidRDefault="00433F8F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труда и социальной защиты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1" w:rsidRPr="00100AAA" w:rsidRDefault="00E100B4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1" w:rsidRPr="00100AAA" w:rsidRDefault="00DF1AC1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3" w:rsidRPr="00100AAA" w:rsidRDefault="00BE7273" w:rsidP="008912D5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29 спортсменов (21 </w:t>
            </w:r>
            <w:proofErr w:type="spellStart"/>
            <w:r w:rsidRPr="00100AAA">
              <w:rPr>
                <w:rFonts w:ascii="PT Astra Serif" w:hAnsi="PT Astra Serif"/>
              </w:rPr>
              <w:t>паралимпийцев</w:t>
            </w:r>
            <w:proofErr w:type="spellEnd"/>
            <w:r w:rsidRPr="00100AAA">
              <w:rPr>
                <w:rFonts w:ascii="PT Astra Serif" w:hAnsi="PT Astra Serif"/>
              </w:rPr>
              <w:t xml:space="preserve"> и 8 </w:t>
            </w:r>
            <w:proofErr w:type="spellStart"/>
            <w:r w:rsidRPr="00100AAA">
              <w:rPr>
                <w:rFonts w:ascii="PT Astra Serif" w:hAnsi="PT Astra Serif"/>
              </w:rPr>
              <w:t>сурдлимпийцев</w:t>
            </w:r>
            <w:proofErr w:type="spellEnd"/>
            <w:r w:rsidRPr="00100AAA">
              <w:rPr>
                <w:rFonts w:ascii="PT Astra Serif" w:hAnsi="PT Astra Serif"/>
              </w:rPr>
              <w:t xml:space="preserve">) ведут подготовку к XVII </w:t>
            </w:r>
            <w:proofErr w:type="spellStart"/>
            <w:r w:rsidRPr="00100AAA">
              <w:rPr>
                <w:rFonts w:ascii="PT Astra Serif" w:hAnsi="PT Astra Serif"/>
              </w:rPr>
              <w:t>Паралимпийским</w:t>
            </w:r>
            <w:proofErr w:type="spellEnd"/>
            <w:r w:rsidRPr="00100AAA">
              <w:rPr>
                <w:rFonts w:ascii="PT Astra Serif" w:hAnsi="PT Astra Serif"/>
              </w:rPr>
              <w:t xml:space="preserve"> играм </w:t>
            </w:r>
            <w:r w:rsidRPr="00100AAA">
              <w:rPr>
                <w:rFonts w:ascii="PT Astra Serif" w:hAnsi="PT Astra Serif"/>
              </w:rPr>
              <w:lastRenderedPageBreak/>
              <w:t xml:space="preserve">2024г. и XXV </w:t>
            </w:r>
            <w:proofErr w:type="spellStart"/>
            <w:r w:rsidRPr="00100AAA">
              <w:rPr>
                <w:rFonts w:ascii="PT Astra Serif" w:hAnsi="PT Astra Serif"/>
              </w:rPr>
              <w:t>Сурдлимпийским</w:t>
            </w:r>
            <w:proofErr w:type="spellEnd"/>
            <w:r w:rsidRPr="00100AAA">
              <w:rPr>
                <w:rFonts w:ascii="PT Astra Serif" w:hAnsi="PT Astra Serif"/>
              </w:rPr>
              <w:t xml:space="preserve"> играм 2025г., спортсмены приняли участие в 7  соревнованиях (в т.ч. 1 международных),  завоевано 20 медалей: 8 золотых, 5 серебряных, 7 бронзовых  </w:t>
            </w:r>
          </w:p>
        </w:tc>
      </w:tr>
      <w:tr w:rsidR="00DF1AC1" w:rsidRPr="00100AAA" w:rsidTr="005902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C1" w:rsidRPr="00100AAA" w:rsidRDefault="00DF1AC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C1" w:rsidRPr="00100AAA" w:rsidRDefault="00DF1AC1" w:rsidP="00EF174F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C1" w:rsidRPr="00100AAA" w:rsidRDefault="00DF1AC1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1" w:rsidRPr="00100AAA" w:rsidRDefault="00433F8F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C1" w:rsidRPr="00100AAA" w:rsidRDefault="00433F8F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C1" w:rsidRPr="00100AAA" w:rsidRDefault="00433F8F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C1" w:rsidRPr="00100AAA" w:rsidRDefault="00433F8F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1" w:rsidRPr="00100AAA" w:rsidRDefault="00433F8F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1" w:rsidRPr="00100AAA" w:rsidRDefault="00433F8F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1" w:rsidRPr="00100AAA" w:rsidRDefault="00DF1AC1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 марта</w:t>
            </w:r>
            <w:r w:rsidR="00655870" w:rsidRPr="00100AAA">
              <w:rPr>
                <w:rFonts w:ascii="PT Astra Serif" w:hAnsi="PT Astra Serif"/>
              </w:rPr>
              <w:t>, ежегодно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1" w:rsidRPr="00100AAA" w:rsidRDefault="00433F8F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09.02.2024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1" w:rsidRPr="00100AAA" w:rsidRDefault="00DF1AC1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1" w:rsidRPr="00100AAA" w:rsidRDefault="00433F8F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труда и социальной защиты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1" w:rsidRPr="00100AAA" w:rsidRDefault="00433F8F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соглашение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1" w:rsidRPr="00100AAA" w:rsidRDefault="00DF1AC1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1" w:rsidRPr="00100AAA" w:rsidRDefault="00433F8F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Соглашение заключено</w:t>
            </w:r>
          </w:p>
        </w:tc>
      </w:tr>
      <w:tr w:rsidR="00DF1AC1" w:rsidRPr="00100AAA" w:rsidTr="005902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C1" w:rsidRPr="00100AAA" w:rsidRDefault="00DF1AC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1.1.2.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C1" w:rsidRPr="00100AAA" w:rsidRDefault="00DF1AC1" w:rsidP="00EF174F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точка "Представлен отчет о выполнении соглашения о предоставлении субсидии юридическому (физическому) лицу"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C1" w:rsidRPr="00100AAA" w:rsidRDefault="00DF1AC1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1" w:rsidRPr="00100AAA" w:rsidRDefault="00433F8F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C1" w:rsidRPr="00100AAA" w:rsidRDefault="00433F8F" w:rsidP="00433F8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C1" w:rsidRPr="00100AAA" w:rsidRDefault="00433F8F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C1" w:rsidRPr="00100AAA" w:rsidRDefault="00433F8F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1" w:rsidRPr="00100AAA" w:rsidRDefault="00433F8F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1" w:rsidRPr="00100AAA" w:rsidRDefault="00433F8F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DF1AC1" w:rsidP="0065587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31 </w:t>
            </w:r>
            <w:r w:rsidRPr="00100AAA">
              <w:rPr>
                <w:rFonts w:ascii="PT Astra Serif" w:hAnsi="PT Astra Serif"/>
              </w:rPr>
              <w:lastRenderedPageBreak/>
              <w:t>декабря</w:t>
            </w:r>
            <w:r w:rsidR="00655870" w:rsidRPr="00100AAA">
              <w:rPr>
                <w:rFonts w:ascii="PT Astra Serif" w:hAnsi="PT Astra Serif"/>
              </w:rPr>
              <w:t>, ежегодно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1" w:rsidRPr="00100AAA" w:rsidRDefault="00DF1AC1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1" w:rsidRPr="00100AAA" w:rsidRDefault="00433F8F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31 </w:t>
            </w:r>
            <w:r w:rsidRPr="00100AAA">
              <w:rPr>
                <w:rFonts w:ascii="PT Astra Serif" w:hAnsi="PT Astra Serif"/>
              </w:rPr>
              <w:lastRenderedPageBreak/>
              <w:t>декабря, ежегодно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1" w:rsidRPr="00100AAA" w:rsidRDefault="00433F8F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министе</w:t>
            </w:r>
            <w:r w:rsidRPr="00100AAA">
              <w:rPr>
                <w:rFonts w:ascii="PT Astra Serif" w:hAnsi="PT Astra Serif"/>
              </w:rPr>
              <w:lastRenderedPageBreak/>
              <w:t>рство труда и социальной защиты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8F" w:rsidRPr="00100AAA" w:rsidRDefault="00433F8F" w:rsidP="00433F8F">
            <w:pPr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отчет</w:t>
            </w:r>
          </w:p>
          <w:p w:rsidR="00DF1AC1" w:rsidRPr="00100AAA" w:rsidRDefault="00DF1AC1" w:rsidP="00433F8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1" w:rsidRPr="00100AAA" w:rsidRDefault="00DF1AC1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1" w:rsidRPr="00100AAA" w:rsidRDefault="00DF1AC1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655870" w:rsidRPr="00100AAA" w:rsidTr="005902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 w:rsidP="00EF174F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 w:rsidP="00EF174F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Мероприятие (результат) "Обеспечено выполнение государственных заданий областными бюджетными и автономными учреждениями в целях выполнения услуг в сфере спорта"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8E4442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8E4442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8E4442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8E4442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9534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8E4442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9534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8912D5" w:rsidP="008E444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9534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42" w:rsidRPr="00100AAA" w:rsidRDefault="008E4442" w:rsidP="008E444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Не менее</w:t>
            </w:r>
          </w:p>
          <w:p w:rsidR="00655870" w:rsidRPr="00100AAA" w:rsidRDefault="008E4442" w:rsidP="008E444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8E4442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8E4442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8E4442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8E4442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2752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0780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Показатель превысил плановое значение связи с успешной реализацией дополнительных образовательных программ спортивной подготовки и выполнением контрольно-переводных нормативов</w:t>
            </w:r>
          </w:p>
        </w:tc>
      </w:tr>
      <w:tr w:rsidR="00655870" w:rsidRPr="00100AAA" w:rsidTr="005902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 w:rsidP="00EF174F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1.2.1.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 w:rsidP="00EF174F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Контрольная точка "Государственное задание на оказание государственн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ых услуг (выполнение работ) утверждено (включено в реестр государственных заданий)"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A41DCE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41DCE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A41DCE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A41DCE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A41DCE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41DCE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41DCE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До 11 января</w:t>
            </w:r>
          </w:p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ежегодно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29310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F4" w:rsidRPr="00100AAA" w:rsidRDefault="00387AF4" w:rsidP="00387AF4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До 11 января</w:t>
            </w:r>
          </w:p>
          <w:p w:rsidR="00655870" w:rsidRPr="00100AAA" w:rsidRDefault="00387AF4" w:rsidP="00387AF4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8F" w:rsidRPr="00100AAA" w:rsidRDefault="00433F8F" w:rsidP="00433F8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2752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приказ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655870" w:rsidRPr="00100AAA" w:rsidTr="005902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 w:rsidP="00EF174F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 w:rsidP="00EF174F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A41DCE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41DCE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A41DCE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A41DCE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A41DCE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41DCE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41DCE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655870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до 11 января, ежегодно</w:t>
            </w:r>
          </w:p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EF4ADC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17.01.2024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F4" w:rsidRPr="00100AAA" w:rsidRDefault="00387AF4" w:rsidP="00387AF4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до 11 января, ежегодно</w:t>
            </w:r>
          </w:p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8F" w:rsidRPr="00100AAA" w:rsidRDefault="00433F8F" w:rsidP="00433F8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2752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соглашение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655870" w:rsidRPr="00100AAA" w:rsidTr="005902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1.2.3.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 w:rsidP="00EF174F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"Услуга оказана (работы выполнены)"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655870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до 31 декабря, ежегодно</w:t>
            </w:r>
          </w:p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13" w:rsidRPr="00100AAA" w:rsidRDefault="00443213" w:rsidP="0044321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до 31 декабря, ежегодно</w:t>
            </w:r>
          </w:p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8F" w:rsidRPr="00100AAA" w:rsidRDefault="00433F8F" w:rsidP="00433F8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2752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655870" w:rsidRPr="00100AAA" w:rsidTr="005902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1.2.4.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 w:rsidP="00EF174F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8912D5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8912D5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8912D5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8912D5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8912D5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8912D5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8912D5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655870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до 1 апреля,</w:t>
            </w:r>
          </w:p>
          <w:p w:rsidR="00655870" w:rsidRPr="00100AAA" w:rsidRDefault="00655870" w:rsidP="00655870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до 1 июля, </w:t>
            </w:r>
          </w:p>
          <w:p w:rsidR="00655870" w:rsidRPr="00100AAA" w:rsidRDefault="00655870" w:rsidP="00655870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до 1 ноября, </w:t>
            </w:r>
          </w:p>
          <w:p w:rsidR="00655870" w:rsidRPr="00100AAA" w:rsidRDefault="00655870" w:rsidP="00655870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до 1 декабря, </w:t>
            </w:r>
          </w:p>
          <w:p w:rsidR="00655870" w:rsidRPr="00100AAA" w:rsidRDefault="00655870" w:rsidP="00655870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до 20 декабря, ежегодно </w:t>
            </w:r>
          </w:p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8912D5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387AF4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до 1 апреля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8F" w:rsidRPr="00100AAA" w:rsidRDefault="00433F8F" w:rsidP="00433F8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Министерство </w:t>
            </w:r>
            <w:r w:rsidRPr="00100AAA">
              <w:rPr>
                <w:rFonts w:ascii="PT Astra Serif" w:hAnsi="PT Astra Serif"/>
              </w:rPr>
              <w:lastRenderedPageBreak/>
              <w:t>спорта области</w:t>
            </w:r>
          </w:p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2752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отчет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8912D5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Отчет представле</w:t>
            </w:r>
            <w:r w:rsidRPr="00100AAA">
              <w:rPr>
                <w:rFonts w:ascii="PT Astra Serif" w:hAnsi="PT Astra Serif"/>
              </w:rPr>
              <w:lastRenderedPageBreak/>
              <w:t>н</w:t>
            </w:r>
          </w:p>
        </w:tc>
      </w:tr>
      <w:tr w:rsidR="00CD4000" w:rsidRPr="00100AAA" w:rsidTr="005902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00" w:rsidRPr="00100AAA" w:rsidRDefault="00CD4000" w:rsidP="00CD4000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00" w:rsidRPr="00100AAA" w:rsidRDefault="00CD4000" w:rsidP="00CD4000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Мероприятие (результат) "Организованы и проведены антидопинговые мероприятия"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00" w:rsidRPr="00100AAA" w:rsidRDefault="00CD4000" w:rsidP="00CD400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0" w:rsidRPr="00100AAA" w:rsidRDefault="00CD4000" w:rsidP="00CD400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00" w:rsidRPr="00100AAA" w:rsidRDefault="00CD4000" w:rsidP="00CD400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00" w:rsidRPr="00100AAA" w:rsidRDefault="00CD4000" w:rsidP="00CD400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00" w:rsidRPr="00100AAA" w:rsidRDefault="00CD4000" w:rsidP="00CD400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0" w:rsidRPr="00100AAA" w:rsidRDefault="00CD4000" w:rsidP="00CD400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0" w:rsidRPr="00100AAA" w:rsidRDefault="00CD4000" w:rsidP="00CD400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0" w:rsidRPr="00100AAA" w:rsidRDefault="00CD4000" w:rsidP="00CD400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0" w:rsidRPr="00100AAA" w:rsidRDefault="00CD4000" w:rsidP="00CD400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0" w:rsidRPr="00100AAA" w:rsidRDefault="00CD4000" w:rsidP="00CD400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0" w:rsidRPr="00100AAA" w:rsidRDefault="00CD4000" w:rsidP="00CD400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0" w:rsidRPr="00100AAA" w:rsidRDefault="00CD4000" w:rsidP="00CD400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0" w:rsidRPr="00100AAA" w:rsidRDefault="00CD4000" w:rsidP="00CD400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00" w:rsidRPr="00100AAA" w:rsidRDefault="00A41DCE" w:rsidP="00A41DC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Проведено 4 антидопинговых мероприятия, в которых приняли участие 189 человек</w:t>
            </w:r>
          </w:p>
        </w:tc>
      </w:tr>
      <w:tr w:rsidR="00655870" w:rsidRPr="00100AAA" w:rsidTr="005902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1.3.1.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 w:rsidP="00EF174F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"Заключено соглашение о предоставлении субсидии юридическому (физическому)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лицу (соглашение о предоставлении субсидии юридическому (физическому) лицу включено в реестр соглашений)"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655870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 марта, ежегодно</w:t>
            </w:r>
          </w:p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EF4ADC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23.01.2024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F4" w:rsidRPr="00100AAA" w:rsidRDefault="00387AF4" w:rsidP="00387AF4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 марта, ежегодно</w:t>
            </w:r>
          </w:p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8F" w:rsidRPr="00100AAA" w:rsidRDefault="00433F8F" w:rsidP="00433F8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2752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соглашение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41DCE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Соглашение заключено</w:t>
            </w:r>
          </w:p>
        </w:tc>
      </w:tr>
      <w:tr w:rsidR="00655870" w:rsidRPr="00100AAA" w:rsidTr="005902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 w:rsidP="00EF174F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655870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13" w:rsidRPr="00100AAA" w:rsidRDefault="00443213" w:rsidP="0044321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8F" w:rsidRPr="00100AAA" w:rsidRDefault="00433F8F" w:rsidP="00433F8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2752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655870" w:rsidRPr="00100AAA" w:rsidTr="005902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 w:rsidP="00EF174F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Мероприятие (результат) "Проведены реабилитационные мероприятия, включая питание, проживание, медицинские услуги, для спортсменов-воспитанников подведомственных государственных учреждений"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CD400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CD400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CD400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CD400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CD400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8912D5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CD400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Не менее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CD400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CD400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CD400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CD400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8D2B9E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Приказ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0780D" w:rsidP="00A0780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На конец текущего года показатель достигнет планового значения </w:t>
            </w:r>
          </w:p>
        </w:tc>
      </w:tr>
      <w:tr w:rsidR="00655870" w:rsidRPr="00100AAA" w:rsidTr="005902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 w:rsidP="00EF174F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655870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 марта, ежегодно</w:t>
            </w:r>
          </w:p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EF4ADC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17.01.2024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F4" w:rsidRPr="00100AAA" w:rsidRDefault="00387AF4" w:rsidP="00387AF4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 марта, ежегодно</w:t>
            </w:r>
          </w:p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Кабанова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2752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соглашение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41DCE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Соглашение заключено</w:t>
            </w:r>
          </w:p>
        </w:tc>
      </w:tr>
      <w:tr w:rsidR="00655870" w:rsidRPr="00100AAA" w:rsidTr="005902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1.4.2.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 w:rsidP="00EF174F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655870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13" w:rsidRPr="00100AAA" w:rsidRDefault="00443213" w:rsidP="0044321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Кабанова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2752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655870" w:rsidRPr="00100AAA" w:rsidTr="005902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 w:rsidP="00EF174F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Мероприятие (результат) "Оказана</w:t>
            </w:r>
            <w:r w:rsidR="00A0780D" w:rsidRPr="00100AA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100AAA">
              <w:rPr>
                <w:rFonts w:ascii="PT Astra Serif" w:hAnsi="PT Astra Serif"/>
                <w:sz w:val="20"/>
                <w:szCs w:val="20"/>
              </w:rPr>
              <w:t>грантовая</w:t>
            </w:r>
            <w:proofErr w:type="spellEnd"/>
            <w:r w:rsidR="00A0780D" w:rsidRPr="00100AA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100AAA">
              <w:rPr>
                <w:rFonts w:ascii="PT Astra Serif" w:hAnsi="PT Astra Serif"/>
                <w:sz w:val="20"/>
                <w:szCs w:val="20"/>
              </w:rPr>
              <w:t xml:space="preserve">поддержка развития на территории области отдельных видов спорта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(спортивных дисциплин)"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CD400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CD400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CD400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CD400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CD400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CD400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CD400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CD400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CD400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CD400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CD400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8D2B9E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Приказ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655870" w:rsidRPr="00100AAA" w:rsidTr="005902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1.5.1.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 w:rsidP="00EF174F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"Заключено соглашение о предоставлении из областного бюджета субсидии"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8912D5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8912D5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A2752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A2752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A2752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2752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2752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655870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 февраля, 1 июля, ежегодно</w:t>
            </w:r>
          </w:p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387AF4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10.01.2024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387AF4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 февраля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0780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2752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Соглашение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41DCE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Соглашение заключено</w:t>
            </w:r>
          </w:p>
        </w:tc>
      </w:tr>
      <w:tr w:rsidR="00655870" w:rsidRPr="00100AAA" w:rsidTr="005902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1.5.2.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655870" w:rsidP="00EF174F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"Представлен отчет об использовании субсидии"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655870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443213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13" w:rsidRPr="00100AAA" w:rsidRDefault="00443213" w:rsidP="0044321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0780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A2752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70" w:rsidRPr="00100AAA" w:rsidRDefault="00655870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</w:tbl>
    <w:p w:rsidR="00EA50CD" w:rsidRPr="00100AAA" w:rsidRDefault="00EA50CD" w:rsidP="00EA50CD">
      <w:pPr>
        <w:pStyle w:val="ConsPlusNormal"/>
        <w:ind w:firstLine="0"/>
        <w:jc w:val="right"/>
        <w:rPr>
          <w:rFonts w:ascii="PT Astra Serif" w:hAnsi="PT Astra Serif"/>
        </w:rPr>
      </w:pPr>
    </w:p>
    <w:p w:rsidR="00EF174F" w:rsidRPr="00100AAA" w:rsidRDefault="00EF174F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Сведения</w:t>
      </w:r>
    </w:p>
    <w:p w:rsidR="00EF174F" w:rsidRPr="00100AAA" w:rsidRDefault="00EF174F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о выполнении мероприятий (результатов) и контрольных точек</w:t>
      </w:r>
    </w:p>
    <w:p w:rsidR="00EF174F" w:rsidRPr="00100AAA" w:rsidRDefault="00EF174F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комплекса процессных мероприятий</w:t>
      </w:r>
    </w:p>
    <w:p w:rsidR="00EF174F" w:rsidRPr="00100AAA" w:rsidRDefault="00EF174F" w:rsidP="006A4953">
      <w:pPr>
        <w:pStyle w:val="afd"/>
        <w:spacing w:before="0" w:beforeAutospacing="0" w:after="0" w:afterAutospacing="0"/>
        <w:jc w:val="center"/>
        <w:rPr>
          <w:rFonts w:ascii="PT Astra Serif" w:hAnsi="PT Astra Serif"/>
        </w:rPr>
      </w:pPr>
      <w:r w:rsidRPr="00100AAA">
        <w:rPr>
          <w:rFonts w:ascii="PT Astra Serif" w:hAnsi="PT Astra Serif" w:cs="Arial"/>
          <w:b/>
          <w:bCs/>
        </w:rPr>
        <w:t>"Массовый спорт"</w:t>
      </w:r>
    </w:p>
    <w:p w:rsidR="00EF174F" w:rsidRPr="00100AAA" w:rsidRDefault="00EF174F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за 1 квартал 2024  года</w:t>
      </w:r>
    </w:p>
    <w:tbl>
      <w:tblPr>
        <w:tblpPr w:leftFromText="180" w:rightFromText="180" w:vertAnchor="text" w:tblpX="-647" w:tblpY="1"/>
        <w:tblOverlap w:val="never"/>
        <w:tblW w:w="156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17"/>
        <w:gridCol w:w="993"/>
        <w:gridCol w:w="992"/>
        <w:gridCol w:w="709"/>
        <w:gridCol w:w="992"/>
        <w:gridCol w:w="850"/>
        <w:gridCol w:w="850"/>
        <w:gridCol w:w="850"/>
        <w:gridCol w:w="850"/>
        <w:gridCol w:w="1136"/>
        <w:gridCol w:w="850"/>
        <w:gridCol w:w="851"/>
        <w:gridCol w:w="1135"/>
        <w:gridCol w:w="1418"/>
        <w:gridCol w:w="1132"/>
      </w:tblGrid>
      <w:tr w:rsidR="00EF174F" w:rsidRPr="00100AAA" w:rsidTr="006A4953">
        <w:trPr>
          <w:trHeight w:val="67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№ </w:t>
            </w:r>
            <w:proofErr w:type="gramStart"/>
            <w:r w:rsidRPr="00100AAA">
              <w:rPr>
                <w:rFonts w:ascii="PT Astra Serif" w:hAnsi="PT Astra Serif"/>
              </w:rPr>
              <w:t>п</w:t>
            </w:r>
            <w:proofErr w:type="gramEnd"/>
            <w:r w:rsidRPr="00100AAA">
              <w:rPr>
                <w:rFonts w:ascii="PT Astra Serif" w:hAnsi="PT Astra Serif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Наименование мероприятия (результата)/контрольной точки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Уровень соответствия декомпозированного мероприятия (результата)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Плановое значение на конец отчетного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Фактическое значение на конец отчетного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Прогнозное значение на конец отчетного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Плановое значение на конец текущего года&lt;*&gt;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Плановая дата наступления контрольной точки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Фактическая  дата наступления контрольной точки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Прогнозная дата наступления контрольной точки</w:t>
            </w:r>
          </w:p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&lt;**&gt;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Ответственный исполнитель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Подтверждающий документ</w:t>
            </w:r>
          </w:p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система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Комментарий</w:t>
            </w:r>
          </w:p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&lt;***&gt;</w:t>
            </w:r>
          </w:p>
        </w:tc>
      </w:tr>
      <w:tr w:rsidR="00EF174F" w:rsidRPr="00100AAA" w:rsidTr="006A495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4F" w:rsidRPr="00100AAA" w:rsidRDefault="00EF174F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16</w:t>
            </w:r>
          </w:p>
        </w:tc>
      </w:tr>
      <w:tr w:rsidR="0016055E" w:rsidRPr="00100AAA" w:rsidTr="006A495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E" w:rsidRPr="00100AAA" w:rsidRDefault="0016055E" w:rsidP="0016055E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E" w:rsidRPr="00100AAA" w:rsidRDefault="0016055E" w:rsidP="0016055E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Мероприятие (результат)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"Проведены физкультурно-массовые и спортивные мероприятия среди инвалидов и лиц с ограниченными возможностями здоровья"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E" w:rsidRPr="00100AAA" w:rsidRDefault="0016055E" w:rsidP="0016055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E" w:rsidRPr="00100AAA" w:rsidRDefault="0016055E" w:rsidP="0016055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министерство </w:t>
            </w:r>
            <w:r w:rsidRPr="00100AAA">
              <w:rPr>
                <w:rFonts w:ascii="PT Astra Serif" w:hAnsi="PT Astra Serif"/>
              </w:rPr>
              <w:lastRenderedPageBreak/>
              <w:t>труда и социальной защиты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 xml:space="preserve">информационная </w:t>
            </w:r>
            <w:r w:rsidRPr="00100AAA">
              <w:rPr>
                <w:rFonts w:ascii="PT Astra Serif" w:hAnsi="PT Astra Serif"/>
              </w:rPr>
              <w:lastRenderedPageBreak/>
              <w:t>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Спортсмены приняли </w:t>
            </w:r>
            <w:r w:rsidRPr="00100AAA">
              <w:rPr>
                <w:rFonts w:ascii="PT Astra Serif" w:hAnsi="PT Astra Serif"/>
              </w:rPr>
              <w:lastRenderedPageBreak/>
              <w:t>участие в 4 всероссийских соревнованиях, завоевано 14 медалей: 4 золотых, 4 серебряных и 6 бронзовых</w:t>
            </w:r>
          </w:p>
        </w:tc>
      </w:tr>
      <w:tr w:rsidR="0016055E" w:rsidRPr="00100AAA" w:rsidTr="006A495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E" w:rsidRPr="00100AAA" w:rsidRDefault="0016055E" w:rsidP="0016055E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E" w:rsidRPr="00100AAA" w:rsidRDefault="0016055E" w:rsidP="0016055E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"Утверждено положение о мероприятии"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31 декабря, ежегодно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31 декабря, ежегодно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труда и социальной защиты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s16"/>
              <w:spacing w:before="0" w:beforeAutospacing="0" w:after="0" w:afterAutospacing="0"/>
              <w:rPr>
                <w:rFonts w:ascii="PT Astra Serif" w:hAnsi="PT Astra Serif" w:cs="Arial"/>
                <w:sz w:val="20"/>
                <w:szCs w:val="20"/>
              </w:rPr>
            </w:pPr>
            <w:r w:rsidRPr="00100AAA">
              <w:rPr>
                <w:rFonts w:ascii="PT Astra Serif" w:hAnsi="PT Astra Serif" w:cs="Arial"/>
                <w:sz w:val="20"/>
                <w:szCs w:val="20"/>
              </w:rPr>
              <w:t>положение о мероприятии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s16"/>
              <w:spacing w:before="0" w:beforeAutospacing="0" w:after="0" w:afterAutospacing="0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16055E" w:rsidRPr="00100AAA" w:rsidTr="006A495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E" w:rsidRPr="00100AAA" w:rsidRDefault="0016055E" w:rsidP="0016055E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1.1.2.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E" w:rsidRPr="00100AAA" w:rsidRDefault="0016055E" w:rsidP="0016055E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"Мероприятия проведены"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31 декабря, ежегодно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31 декабря, ежегодно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труда и социальной защиты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s16"/>
              <w:spacing w:before="0" w:beforeAutospacing="0" w:after="0" w:afterAutospacing="0"/>
              <w:rPr>
                <w:rFonts w:ascii="PT Astra Serif" w:hAnsi="PT Astra Serif" w:cs="Arial"/>
                <w:sz w:val="20"/>
                <w:szCs w:val="20"/>
              </w:rPr>
            </w:pPr>
            <w:r w:rsidRPr="00100AAA">
              <w:rPr>
                <w:rFonts w:ascii="PT Astra Serif" w:hAnsi="PT Astra Serif" w:cs="Arial"/>
                <w:sz w:val="20"/>
                <w:szCs w:val="20"/>
              </w:rPr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s16"/>
              <w:spacing w:before="0" w:beforeAutospacing="0" w:after="0" w:afterAutospacing="0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931CD2" w:rsidRPr="00100AAA" w:rsidTr="006A495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931CD2" w:rsidP="00931CD2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931CD2" w:rsidP="00931CD2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Мероприятие (результат) "Обеспечено выполнение государственных заданий областными бюджетными и автономными учреждениями в целях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государственных услуг (работ) в сфере массового спорта"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3E5BA1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3E5BA1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3E5BA1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0D4264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0D4264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0D4264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3E5BA1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931CD2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до 10 января, ежегодно</w:t>
            </w:r>
          </w:p>
          <w:p w:rsidR="00931CD2" w:rsidRPr="00100AAA" w:rsidRDefault="00931CD2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387AF4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F4" w:rsidRPr="00100AAA" w:rsidRDefault="00387AF4" w:rsidP="00387AF4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до 10 января, ежегодно</w:t>
            </w:r>
          </w:p>
          <w:p w:rsidR="00931CD2" w:rsidRPr="00100AAA" w:rsidRDefault="00931CD2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16055E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0D4264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В </w:t>
            </w:r>
            <w:r w:rsidRPr="00100AAA">
              <w:rPr>
                <w:rFonts w:ascii="PT Astra Serif" w:hAnsi="PT Astra Serif"/>
                <w:lang w:val="en-US"/>
              </w:rPr>
              <w:t>I</w:t>
            </w:r>
            <w:r w:rsidR="00A0780D" w:rsidRPr="00100AAA">
              <w:rPr>
                <w:rFonts w:ascii="PT Astra Serif" w:hAnsi="PT Astra Serif"/>
              </w:rPr>
              <w:t xml:space="preserve"> </w:t>
            </w:r>
            <w:r w:rsidRPr="00100AAA">
              <w:rPr>
                <w:rFonts w:ascii="PT Astra Serif" w:hAnsi="PT Astra Serif"/>
              </w:rPr>
              <w:t>квартале мероприятия</w:t>
            </w:r>
            <w:r w:rsidR="008912D5" w:rsidRPr="00100AAA">
              <w:rPr>
                <w:rFonts w:ascii="PT Astra Serif" w:hAnsi="PT Astra Serif"/>
              </w:rPr>
              <w:t xml:space="preserve"> в рамках</w:t>
            </w:r>
            <w:r w:rsidR="00A0780D" w:rsidRPr="00100AAA">
              <w:rPr>
                <w:rFonts w:ascii="PT Astra Serif" w:hAnsi="PT Astra Serif"/>
              </w:rPr>
              <w:t xml:space="preserve"> </w:t>
            </w:r>
            <w:r w:rsidR="008912D5" w:rsidRPr="00100AAA">
              <w:rPr>
                <w:rFonts w:ascii="PT Astra Serif" w:hAnsi="PT Astra Serif"/>
              </w:rPr>
              <w:t>реализации комплекса ВФСК "ГТО"  не запланированы</w:t>
            </w:r>
          </w:p>
        </w:tc>
      </w:tr>
      <w:tr w:rsidR="00931CD2" w:rsidRPr="00100AAA" w:rsidTr="006A495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931CD2" w:rsidP="00931CD2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lastRenderedPageBreak/>
              <w:t>1.2.2.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931CD2" w:rsidP="00931CD2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931CD2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до 10 января, ежегодно</w:t>
            </w:r>
          </w:p>
          <w:p w:rsidR="00931CD2" w:rsidRPr="00100AAA" w:rsidRDefault="00931CD2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EF4AD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17.01.2024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387AF4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до 10 января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16055E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387AF4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соглашение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A0780D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Соглашение заключено</w:t>
            </w:r>
          </w:p>
        </w:tc>
      </w:tr>
      <w:tr w:rsidR="00931CD2" w:rsidRPr="00100AAA" w:rsidTr="006A495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931CD2" w:rsidP="00931CD2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1.2.3.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931CD2" w:rsidP="00931CD2">
            <w:pPr>
              <w:pStyle w:val="afd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"Мероприятия проведены"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931CD2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до 31 декабря ежегодно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387AF4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до 31 декабря ежегодно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16055E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Министерство спорта области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931CD2" w:rsidRPr="00100AAA" w:rsidTr="006A495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931CD2" w:rsidP="00931CD2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1.2.4.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931CD2" w:rsidP="00931CD2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"Представлен отчет о выполнении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931CD2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до 1 апреля,</w:t>
            </w:r>
          </w:p>
          <w:p w:rsidR="00931CD2" w:rsidRPr="00100AAA" w:rsidRDefault="00931CD2" w:rsidP="00931CD2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до 1 июля, </w:t>
            </w:r>
          </w:p>
          <w:p w:rsidR="00931CD2" w:rsidRPr="00100AAA" w:rsidRDefault="00931CD2" w:rsidP="00931CD2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до 1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ноября, </w:t>
            </w:r>
          </w:p>
          <w:p w:rsidR="00931CD2" w:rsidRPr="00100AAA" w:rsidRDefault="00931CD2" w:rsidP="00931CD2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до 1 декабря, </w:t>
            </w:r>
          </w:p>
          <w:p w:rsidR="00931CD2" w:rsidRPr="00100AAA" w:rsidRDefault="00931CD2" w:rsidP="00931CD2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до 20 декабря, ежегодно </w:t>
            </w:r>
          </w:p>
          <w:p w:rsidR="00931CD2" w:rsidRPr="00100AAA" w:rsidRDefault="00931CD2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025D93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до 1 апреля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16055E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Министерство спорта области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D1774C" w:rsidP="00EF174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отчет представлен</w:t>
            </w:r>
          </w:p>
        </w:tc>
      </w:tr>
    </w:tbl>
    <w:p w:rsidR="00EF174F" w:rsidRPr="00100AAA" w:rsidRDefault="00EF174F" w:rsidP="00EA50CD">
      <w:pPr>
        <w:pStyle w:val="ConsPlusNormal"/>
        <w:ind w:firstLine="0"/>
        <w:jc w:val="right"/>
        <w:rPr>
          <w:rFonts w:ascii="PT Astra Serif" w:hAnsi="PT Astra Serif"/>
        </w:rPr>
      </w:pPr>
    </w:p>
    <w:p w:rsidR="00931CD2" w:rsidRPr="00100AAA" w:rsidRDefault="00931CD2" w:rsidP="00931CD2">
      <w:pPr>
        <w:pStyle w:val="ConsPlusNormal"/>
        <w:jc w:val="center"/>
        <w:rPr>
          <w:rFonts w:ascii="PT Astra Serif" w:hAnsi="PT Astra Serif"/>
        </w:rPr>
      </w:pPr>
    </w:p>
    <w:p w:rsidR="00931CD2" w:rsidRPr="00100AAA" w:rsidRDefault="00931CD2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Сведения</w:t>
      </w:r>
    </w:p>
    <w:p w:rsidR="00931CD2" w:rsidRPr="00100AAA" w:rsidRDefault="00931CD2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о выполнении мероприятий (результатов) и контрольных точек</w:t>
      </w:r>
    </w:p>
    <w:p w:rsidR="00931CD2" w:rsidRPr="00100AAA" w:rsidRDefault="00931CD2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комплекса процессных мероприятий</w:t>
      </w:r>
    </w:p>
    <w:p w:rsidR="00931CD2" w:rsidRPr="00100AAA" w:rsidRDefault="00931CD2" w:rsidP="006A4953">
      <w:pPr>
        <w:pStyle w:val="afd"/>
        <w:spacing w:before="0" w:beforeAutospacing="0" w:after="0" w:afterAutospacing="0"/>
        <w:jc w:val="center"/>
        <w:rPr>
          <w:rFonts w:ascii="PT Astra Serif" w:hAnsi="PT Astra Serif"/>
        </w:rPr>
      </w:pPr>
      <w:r w:rsidRPr="00100AAA">
        <w:rPr>
          <w:rFonts w:ascii="PT Astra Serif" w:hAnsi="PT Astra Serif" w:cs="Arial"/>
          <w:b/>
          <w:bCs/>
        </w:rPr>
        <w:t>"Обеспечение</w:t>
      </w:r>
      <w:r w:rsidR="004925DE" w:rsidRPr="00100AAA">
        <w:rPr>
          <w:rFonts w:ascii="PT Astra Serif" w:hAnsi="PT Astra Serif" w:cs="Arial"/>
          <w:b/>
          <w:bCs/>
        </w:rPr>
        <w:t xml:space="preserve"> </w:t>
      </w:r>
      <w:r w:rsidRPr="00100AAA">
        <w:rPr>
          <w:rFonts w:ascii="PT Astra Serif" w:hAnsi="PT Astra Serif" w:cs="Arial"/>
          <w:b/>
          <w:bCs/>
        </w:rPr>
        <w:t>деятельности министерства спорта области и реализация</w:t>
      </w:r>
    </w:p>
    <w:p w:rsidR="00931CD2" w:rsidRPr="00100AAA" w:rsidRDefault="00931CD2" w:rsidP="006A4953">
      <w:pPr>
        <w:pStyle w:val="afd"/>
        <w:spacing w:before="0" w:beforeAutospacing="0" w:after="0" w:afterAutospacing="0"/>
        <w:jc w:val="center"/>
        <w:rPr>
          <w:rFonts w:ascii="PT Astra Serif" w:hAnsi="PT Astra Serif"/>
        </w:rPr>
      </w:pPr>
      <w:r w:rsidRPr="00100AAA">
        <w:rPr>
          <w:rFonts w:ascii="PT Astra Serif" w:hAnsi="PT Astra Serif" w:cs="Arial"/>
          <w:b/>
          <w:bCs/>
        </w:rPr>
        <w:t>государственной политики в сфере физической</w:t>
      </w:r>
    </w:p>
    <w:p w:rsidR="00931CD2" w:rsidRPr="00100AAA" w:rsidRDefault="00931CD2" w:rsidP="006A4953">
      <w:pPr>
        <w:pStyle w:val="afd"/>
        <w:spacing w:before="0" w:beforeAutospacing="0" w:after="0" w:afterAutospacing="0"/>
        <w:jc w:val="center"/>
        <w:rPr>
          <w:rFonts w:ascii="PT Astra Serif" w:hAnsi="PT Astra Serif"/>
        </w:rPr>
      </w:pPr>
      <w:r w:rsidRPr="00100AAA">
        <w:rPr>
          <w:rFonts w:ascii="PT Astra Serif" w:hAnsi="PT Astra Serif" w:cs="Arial"/>
          <w:b/>
          <w:bCs/>
        </w:rPr>
        <w:t>культуры и спорта"</w:t>
      </w:r>
    </w:p>
    <w:p w:rsidR="00931CD2" w:rsidRPr="00100AAA" w:rsidRDefault="00931CD2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за 1 квартал 2024  года</w:t>
      </w:r>
    </w:p>
    <w:tbl>
      <w:tblPr>
        <w:tblpPr w:leftFromText="180" w:rightFromText="180" w:vertAnchor="text" w:tblpX="-647" w:tblpY="1"/>
        <w:tblOverlap w:val="never"/>
        <w:tblW w:w="156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17"/>
        <w:gridCol w:w="993"/>
        <w:gridCol w:w="992"/>
        <w:gridCol w:w="709"/>
        <w:gridCol w:w="992"/>
        <w:gridCol w:w="850"/>
        <w:gridCol w:w="850"/>
        <w:gridCol w:w="850"/>
        <w:gridCol w:w="850"/>
        <w:gridCol w:w="1136"/>
        <w:gridCol w:w="850"/>
        <w:gridCol w:w="850"/>
        <w:gridCol w:w="1136"/>
        <w:gridCol w:w="1418"/>
        <w:gridCol w:w="1132"/>
      </w:tblGrid>
      <w:tr w:rsidR="00931CD2" w:rsidRPr="00100AAA" w:rsidTr="00931CD2">
        <w:trPr>
          <w:trHeight w:val="67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№ </w:t>
            </w:r>
            <w:proofErr w:type="gramStart"/>
            <w:r w:rsidRPr="00100AAA">
              <w:rPr>
                <w:rFonts w:ascii="PT Astra Serif" w:hAnsi="PT Astra Serif"/>
              </w:rPr>
              <w:t>п</w:t>
            </w:r>
            <w:proofErr w:type="gramEnd"/>
            <w:r w:rsidRPr="00100AAA">
              <w:rPr>
                <w:rFonts w:ascii="PT Astra Serif" w:hAnsi="PT Astra Serif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Наименование мероприятия (результата)/контрольной точки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Уровень соответствия декомпозированного мероприятия (результата)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Плановое значение на конец отчетного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Фактическое значение на конец отчетного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Прогнозное значение на конец отчетного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Плановое значение на конец текущего года&lt;*&gt;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Плановая дата наступления контрольной точки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Фактическая  дата наступления контрольной точки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Прогнозная дата наступления контрольной точки</w:t>
            </w:r>
          </w:p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&lt;**&gt;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Ответственный исполнитель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Подтверждающий документ</w:t>
            </w:r>
          </w:p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система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Комментарий</w:t>
            </w:r>
          </w:p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&lt;***&gt;</w:t>
            </w:r>
          </w:p>
        </w:tc>
      </w:tr>
      <w:tr w:rsidR="00931CD2" w:rsidRPr="00100AAA" w:rsidTr="00931CD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Pr="00100AAA" w:rsidRDefault="00931CD2" w:rsidP="00931CD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16</w:t>
            </w:r>
          </w:p>
        </w:tc>
      </w:tr>
      <w:tr w:rsidR="0016055E" w:rsidRPr="00100AAA" w:rsidTr="00931CD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E" w:rsidRPr="00100AAA" w:rsidRDefault="0016055E" w:rsidP="0016055E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lastRenderedPageBreak/>
              <w:t>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E" w:rsidRPr="00100AAA" w:rsidRDefault="0016055E" w:rsidP="0016055E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 xml:space="preserve">Мероприятие (результат) "Обеспечено представление достижений региона в сфере физической культуры и спорта на выставках и других официальных мероприятиях"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E" w:rsidRPr="00100AAA" w:rsidRDefault="0016055E" w:rsidP="0016055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E" w:rsidRPr="00100AAA" w:rsidRDefault="0016055E" w:rsidP="0016055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E" w:rsidRPr="00100AAA" w:rsidRDefault="0016055E" w:rsidP="0016055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E" w:rsidRPr="00100AAA" w:rsidRDefault="0016055E" w:rsidP="0016055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C298B" w:rsidP="0016055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6A4953" w:rsidP="0016055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5E" w:rsidRPr="00100AAA" w:rsidRDefault="0016055E" w:rsidP="0016055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6A4953" w:rsidRPr="00100AAA" w:rsidTr="00931CD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 марта, ежегодно</w:t>
            </w:r>
          </w:p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D5D61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Мероприятие планируется на 3-4 квартал</w:t>
            </w:r>
          </w:p>
        </w:tc>
      </w:tr>
      <w:tr w:rsidR="006A4953" w:rsidRPr="00100AAA" w:rsidTr="00931CD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1.1.2.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</w:t>
            </w:r>
            <w:r w:rsidRPr="00100AAA">
              <w:rPr>
                <w:rFonts w:ascii="PT Astra Serif" w:hAnsi="PT Astra Serif"/>
                <w:sz w:val="19"/>
                <w:szCs w:val="19"/>
              </w:rPr>
              <w:lastRenderedPageBreak/>
              <w:t xml:space="preserve">лицу"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D5D61" w:rsidP="001D5D6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Мероприятие планируется на 2-4 квартал</w:t>
            </w:r>
          </w:p>
        </w:tc>
      </w:tr>
      <w:tr w:rsidR="006A4953" w:rsidRPr="00100AAA" w:rsidTr="00931CD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lastRenderedPageBreak/>
              <w:t>1.2.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 xml:space="preserve">Мероприятие (результат) "Изготовлена и размещена социальная реклама, направленная на привлечение населения области к занятиям физической культурой и спортом"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6A4953" w:rsidRPr="00100AAA" w:rsidTr="00931CD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1.2.1.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 марта, ежегодно</w:t>
            </w:r>
          </w:p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6A4953" w:rsidRPr="00100AAA" w:rsidTr="00931CD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 xml:space="preserve">Мероприятие (результат) "Проведены мероприятия для представителей электронных и печатных </w:t>
            </w:r>
            <w:r w:rsidRPr="00100AAA">
              <w:rPr>
                <w:rFonts w:ascii="PT Astra Serif" w:hAnsi="PT Astra Serif"/>
                <w:sz w:val="19"/>
                <w:szCs w:val="19"/>
              </w:rPr>
              <w:lastRenderedPageBreak/>
              <w:t xml:space="preserve">средств массовой информации, коллегии по вопросам деятельности органа исполнительной власти области в сфере физической культуры и спорта"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D5D61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Мероприятие планируется на 2-4 квартал</w:t>
            </w:r>
          </w:p>
        </w:tc>
      </w:tr>
      <w:tr w:rsidR="006A4953" w:rsidRPr="00100AAA" w:rsidTr="00931CD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lastRenderedPageBreak/>
              <w:t>1.3.1.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 марта, ежегодно</w:t>
            </w:r>
          </w:p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6A4953" w:rsidRPr="00100AAA" w:rsidTr="00931CD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1.3.2.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</w:t>
            </w:r>
            <w:r w:rsidRPr="00100AAA">
              <w:rPr>
                <w:rFonts w:ascii="PT Astra Serif" w:hAnsi="PT Astra Serif"/>
                <w:sz w:val="19"/>
                <w:szCs w:val="19"/>
              </w:rPr>
              <w:lastRenderedPageBreak/>
              <w:t xml:space="preserve">лицу"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6A4953" w:rsidRPr="00100AAA" w:rsidTr="00931CD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lastRenderedPageBreak/>
              <w:t>1.4.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 xml:space="preserve">Мероприятие (результат) "Обеспечено организационно-методическое сопровождение реализации программ и проектов"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442E6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6A4953" w:rsidRPr="00100AAA" w:rsidTr="00931CD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1.4.1.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 марта, ежегодно</w:t>
            </w:r>
          </w:p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FE3C25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Заключено </w:t>
            </w:r>
          </w:p>
        </w:tc>
      </w:tr>
      <w:tr w:rsidR="006A4953" w:rsidRPr="00100AAA" w:rsidTr="00931CD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1.4.2.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6A4953" w:rsidRPr="00100AAA" w:rsidTr="00931CD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 xml:space="preserve">Мероприятие </w:t>
            </w:r>
            <w:r w:rsidRPr="00100AAA">
              <w:rPr>
                <w:rFonts w:ascii="PT Astra Serif" w:hAnsi="PT Astra Serif"/>
                <w:sz w:val="19"/>
                <w:szCs w:val="19"/>
              </w:rPr>
              <w:lastRenderedPageBreak/>
              <w:t xml:space="preserve">(результат) "Обеспечено информационное освещение деятельности органов государственной власти и поддержки средств массовой информации"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</w:t>
            </w:r>
            <w:r w:rsidRPr="00100AAA">
              <w:rPr>
                <w:rFonts w:ascii="PT Astra Serif" w:hAnsi="PT Astra Serif"/>
              </w:rPr>
              <w:lastRenderedPageBreak/>
              <w:t xml:space="preserve">ерство спорта области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6A4953" w:rsidRPr="00100AAA" w:rsidTr="00931CD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lastRenderedPageBreak/>
              <w:t>1.5.1.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 xml:space="preserve">Контрольная точка "Закупка включена в план закупок"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 марта, ежегодно</w:t>
            </w:r>
          </w:p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Министерство спорта области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4925DE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Исполнено</w:t>
            </w:r>
          </w:p>
        </w:tc>
      </w:tr>
      <w:tr w:rsidR="006A4953" w:rsidRPr="00100AAA" w:rsidTr="00931CD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1.5.2.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bookmarkStart w:id="0" w:name="_GoBack"/>
            <w:bookmarkEnd w:id="0"/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 апреля, ежегодно</w:t>
            </w:r>
          </w:p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Министерство спорта области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Исполнено </w:t>
            </w:r>
          </w:p>
        </w:tc>
      </w:tr>
      <w:tr w:rsidR="006A4953" w:rsidRPr="00100AAA" w:rsidTr="00931CD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1.5.3.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 xml:space="preserve">Контрольная точка "Произведена приемка поставленных товаров, выполнение работ, оказанных услуг"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1C298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 сентября, ежегодно</w:t>
            </w:r>
          </w:p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1C298B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Министерство спорта области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6A4953" w:rsidRPr="00100AAA" w:rsidTr="00931CD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lastRenderedPageBreak/>
              <w:t>1.5.4.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 xml:space="preserve">Контрольная точка "Произведена оплата товаров, выполненных работ, оказанных услуг по государственному (муниципальному) контракту"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20 декабря, ежегодно</w:t>
            </w:r>
          </w:p>
          <w:p w:rsidR="006A4953" w:rsidRPr="00100AAA" w:rsidRDefault="006A4953" w:rsidP="006A495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1C298B" w:rsidP="001C298B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Министерство спорта области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</w:tbl>
    <w:p w:rsidR="00EF174F" w:rsidRPr="00100AAA" w:rsidRDefault="00EF174F" w:rsidP="00EA50CD">
      <w:pPr>
        <w:pStyle w:val="ConsPlusNormal"/>
        <w:ind w:firstLine="0"/>
        <w:jc w:val="right"/>
        <w:rPr>
          <w:rFonts w:ascii="PT Astra Serif" w:hAnsi="PT Astra Serif"/>
        </w:rPr>
      </w:pPr>
    </w:p>
    <w:p w:rsidR="000E1D0D" w:rsidRPr="00100AAA" w:rsidRDefault="00EA50CD" w:rsidP="00192FA1">
      <w:pPr>
        <w:pStyle w:val="ConsPlusNormal"/>
        <w:ind w:firstLine="0"/>
        <w:jc w:val="both"/>
        <w:rPr>
          <w:rFonts w:ascii="PT Astra Serif" w:hAnsi="PT Astra Serif"/>
        </w:rPr>
      </w:pPr>
      <w:r w:rsidRPr="00100AAA">
        <w:rPr>
          <w:rFonts w:ascii="PT Astra Serif" w:hAnsi="PT Astra Serif"/>
        </w:rPr>
        <w:softHyphen/>
      </w:r>
      <w:r w:rsidRPr="00100AAA">
        <w:rPr>
          <w:rFonts w:ascii="PT Astra Serif" w:hAnsi="PT Astra Serif"/>
        </w:rPr>
        <w:softHyphen/>
      </w:r>
      <w:r w:rsidRPr="00100AAA">
        <w:rPr>
          <w:rFonts w:ascii="PT Astra Serif" w:hAnsi="PT Astra Serif"/>
        </w:rPr>
        <w:softHyphen/>
      </w:r>
      <w:r w:rsidRPr="00100AAA">
        <w:rPr>
          <w:rFonts w:ascii="PT Astra Serif" w:hAnsi="PT Astra Serif"/>
        </w:rPr>
        <w:softHyphen/>
      </w:r>
      <w:r w:rsidRPr="00100AAA">
        <w:rPr>
          <w:rFonts w:ascii="PT Astra Serif" w:hAnsi="PT Astra Serif"/>
        </w:rPr>
        <w:softHyphen/>
      </w:r>
      <w:r w:rsidRPr="00100AAA">
        <w:rPr>
          <w:rFonts w:ascii="PT Astra Serif" w:hAnsi="PT Astra Serif"/>
        </w:rPr>
        <w:softHyphen/>
      </w:r>
      <w:r w:rsidRPr="00100AAA">
        <w:rPr>
          <w:rFonts w:ascii="PT Astra Serif" w:hAnsi="PT Astra Serif"/>
        </w:rPr>
        <w:softHyphen/>
      </w:r>
      <w:r w:rsidRPr="00100AAA">
        <w:rPr>
          <w:rFonts w:ascii="PT Astra Serif" w:hAnsi="PT Astra Serif"/>
        </w:rPr>
        <w:softHyphen/>
      </w:r>
      <w:r w:rsidRPr="00100AAA">
        <w:rPr>
          <w:rFonts w:ascii="PT Astra Serif" w:hAnsi="PT Astra Serif"/>
        </w:rPr>
        <w:softHyphen/>
      </w:r>
    </w:p>
    <w:p w:rsidR="00581D7B" w:rsidRPr="00100AAA" w:rsidRDefault="00581D7B" w:rsidP="00581D7B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Сведения</w:t>
      </w:r>
    </w:p>
    <w:p w:rsidR="00581D7B" w:rsidRPr="00100AAA" w:rsidRDefault="00581D7B" w:rsidP="00581D7B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о выполнении мероприятий (результатов) и контрольных точек</w:t>
      </w:r>
    </w:p>
    <w:p w:rsidR="00581D7B" w:rsidRPr="00100AAA" w:rsidRDefault="00581D7B" w:rsidP="00581D7B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комплекса процессных мероприятий</w:t>
      </w:r>
    </w:p>
    <w:p w:rsidR="00581D7B" w:rsidRPr="00100AAA" w:rsidRDefault="00581D7B" w:rsidP="00581D7B">
      <w:pPr>
        <w:pStyle w:val="afd"/>
        <w:spacing w:before="0" w:beforeAutospacing="0" w:after="0" w:afterAutospacing="0"/>
        <w:jc w:val="center"/>
        <w:rPr>
          <w:rFonts w:ascii="PT Astra Serif" w:hAnsi="PT Astra Serif"/>
        </w:rPr>
      </w:pPr>
      <w:r w:rsidRPr="00100AAA">
        <w:rPr>
          <w:rFonts w:ascii="PT Astra Serif" w:hAnsi="PT Astra Serif" w:cs="Arial"/>
          <w:b/>
          <w:bCs/>
        </w:rPr>
        <w:t>"Социальная</w:t>
      </w:r>
    </w:p>
    <w:p w:rsidR="00581D7B" w:rsidRPr="00100AAA" w:rsidRDefault="00581D7B" w:rsidP="00581D7B">
      <w:pPr>
        <w:pStyle w:val="afd"/>
        <w:spacing w:before="0" w:beforeAutospacing="0" w:after="0" w:afterAutospacing="0"/>
        <w:jc w:val="center"/>
        <w:rPr>
          <w:rFonts w:ascii="PT Astra Serif" w:hAnsi="PT Astra Serif"/>
        </w:rPr>
      </w:pPr>
      <w:r w:rsidRPr="00100AAA">
        <w:rPr>
          <w:rFonts w:ascii="PT Astra Serif" w:hAnsi="PT Astra Serif" w:cs="Arial"/>
          <w:b/>
          <w:bCs/>
        </w:rPr>
        <w:t>поддержка в сфере физической культуры, спорта и образования</w:t>
      </w:r>
    </w:p>
    <w:p w:rsidR="00581D7B" w:rsidRPr="00100AAA" w:rsidRDefault="00581D7B" w:rsidP="00581D7B">
      <w:pPr>
        <w:pStyle w:val="afd"/>
        <w:spacing w:before="0" w:beforeAutospacing="0" w:after="0" w:afterAutospacing="0"/>
        <w:jc w:val="center"/>
        <w:rPr>
          <w:rFonts w:ascii="PT Astra Serif" w:hAnsi="PT Astra Serif"/>
        </w:rPr>
      </w:pPr>
      <w:r w:rsidRPr="00100AAA">
        <w:rPr>
          <w:rFonts w:ascii="PT Astra Serif" w:hAnsi="PT Astra Serif" w:cs="Arial"/>
          <w:b/>
          <w:bCs/>
        </w:rPr>
        <w:t>спортивной направленности"</w:t>
      </w:r>
    </w:p>
    <w:p w:rsidR="00581D7B" w:rsidRPr="00100AAA" w:rsidRDefault="00581D7B" w:rsidP="00581D7B">
      <w:pPr>
        <w:pStyle w:val="afd"/>
        <w:spacing w:before="0" w:beforeAutospacing="0" w:after="0" w:afterAutospacing="0" w:line="322" w:lineRule="atLeast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за 1 квартал 2024  года</w:t>
      </w:r>
    </w:p>
    <w:tbl>
      <w:tblPr>
        <w:tblpPr w:leftFromText="180" w:rightFromText="180" w:vertAnchor="text" w:tblpX="-647" w:tblpY="1"/>
        <w:tblOverlap w:val="never"/>
        <w:tblW w:w="156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17"/>
        <w:gridCol w:w="993"/>
        <w:gridCol w:w="992"/>
        <w:gridCol w:w="709"/>
        <w:gridCol w:w="992"/>
        <w:gridCol w:w="850"/>
        <w:gridCol w:w="850"/>
        <w:gridCol w:w="850"/>
        <w:gridCol w:w="850"/>
        <w:gridCol w:w="1136"/>
        <w:gridCol w:w="850"/>
        <w:gridCol w:w="850"/>
        <w:gridCol w:w="1136"/>
        <w:gridCol w:w="1418"/>
        <w:gridCol w:w="1132"/>
      </w:tblGrid>
      <w:tr w:rsidR="00581D7B" w:rsidRPr="00100AAA" w:rsidTr="00B41B7D">
        <w:trPr>
          <w:trHeight w:val="67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№ </w:t>
            </w:r>
            <w:proofErr w:type="gramStart"/>
            <w:r w:rsidRPr="00100AAA">
              <w:rPr>
                <w:rFonts w:ascii="PT Astra Serif" w:hAnsi="PT Astra Serif"/>
              </w:rPr>
              <w:t>п</w:t>
            </w:r>
            <w:proofErr w:type="gramEnd"/>
            <w:r w:rsidRPr="00100AAA">
              <w:rPr>
                <w:rFonts w:ascii="PT Astra Serif" w:hAnsi="PT Astra Serif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Наименование мероприятия (результата)/контрольной точки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Уровень соответствия декомпозированного мероприятия (результата)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Плановое значение на конец отчетного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Фактическое значение на конец отчетного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Прогнозное значение на конец отчетного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Плановое значение на конец текущего года&lt;*&gt;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Плановая дата наступления контрольной точки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Фактическая  дата наступления контрольной точки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Прогнозная дата наступления контрольной точки</w:t>
            </w:r>
          </w:p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&lt;**&gt;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Ответственный исполнитель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Подтверждающий документ</w:t>
            </w:r>
          </w:p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система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Комментарий</w:t>
            </w:r>
          </w:p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&lt;***&gt;</w:t>
            </w:r>
          </w:p>
        </w:tc>
      </w:tr>
      <w:tr w:rsidR="00581D7B" w:rsidRPr="00100AAA" w:rsidTr="00B41B7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16</w:t>
            </w:r>
          </w:p>
        </w:tc>
      </w:tr>
      <w:tr w:rsidR="00581D7B" w:rsidRPr="00100AAA" w:rsidTr="00B41B7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581D7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581D7B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Мероприятие (результат) "Обеспечена социальная поддержка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детей-сирот и детей, оставшихся без попечения родителей"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8912D5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8912D5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8912D5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8912D5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8912D5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8912D5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8912D5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8912D5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8912D5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8912D5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672146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Министерство спорта области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F95E8D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F95E8D" w:rsidP="00F95E8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3 учащимся ГБПОУ «СОУОР» обеспечена социальная </w:t>
            </w:r>
            <w:r w:rsidRPr="00100AAA">
              <w:rPr>
                <w:rFonts w:ascii="PT Astra Serif" w:hAnsi="PT Astra Serif"/>
              </w:rPr>
              <w:lastRenderedPageBreak/>
              <w:t xml:space="preserve">поддержка </w:t>
            </w:r>
          </w:p>
        </w:tc>
      </w:tr>
      <w:tr w:rsidR="00581D7B" w:rsidRPr="00100AAA" w:rsidTr="00B41B7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581D7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lastRenderedPageBreak/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581D7B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F95E8D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F95E8D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F95E8D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F95E8D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F95E8D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F95E8D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F95E8D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581D7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 марта, ежегодно</w:t>
            </w:r>
          </w:p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EF4ADC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23.01.2024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8D" w:rsidRPr="00100AAA" w:rsidRDefault="00F95E8D" w:rsidP="00F95E8D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 марта, ежегодно</w:t>
            </w:r>
          </w:p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672146" w:rsidP="00672146">
            <w:pPr>
              <w:pStyle w:val="afd"/>
              <w:spacing w:before="0" w:beforeAutospacing="0" w:after="0" w:afterAutospacing="0" w:line="322" w:lineRule="atLeast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Министерство спорта области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F95E8D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соглашение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F95E8D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Соглашение заключено</w:t>
            </w:r>
          </w:p>
        </w:tc>
      </w:tr>
      <w:tr w:rsidR="00581D7B" w:rsidRPr="00100AAA" w:rsidTr="00B41B7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581D7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1.1.2.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581D7B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F95E8D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F95E8D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F95E8D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F95E8D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F95E8D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F95E8D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F95E8D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581D7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F95E8D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8D" w:rsidRPr="00100AAA" w:rsidRDefault="00F95E8D" w:rsidP="00F95E8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31 декабря, ежегодно</w:t>
            </w:r>
          </w:p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672146" w:rsidP="00581D7B">
            <w:pPr>
              <w:pStyle w:val="afd"/>
              <w:spacing w:before="0" w:beforeAutospacing="0" w:after="0" w:afterAutospacing="0" w:line="322" w:lineRule="atLeast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Министерство спорта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F95E8D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581D7B" w:rsidRPr="00100AAA" w:rsidTr="00B41B7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581D7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581D7B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Мероприятие (результат) Осуществлено стипендиально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е обеспечение и другие формы материальной поддержки обучающихся областных государственных профессиональных 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8B1FFE" w:rsidP="00581D7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8B1FFE" w:rsidP="00581D7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8B1FFE" w:rsidP="00581D7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8B1FFE" w:rsidP="00581D7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8B1FFE" w:rsidP="00581D7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8B1FFE" w:rsidP="00581D7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8B1FFE" w:rsidP="00581D7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8B1FFE" w:rsidP="00581D7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8B1FFE" w:rsidP="00581D7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8B1FFE" w:rsidP="00581D7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672146" w:rsidP="00581D7B">
            <w:pPr>
              <w:pStyle w:val="afd"/>
              <w:spacing w:before="0" w:beforeAutospacing="0" w:after="0" w:afterAutospacing="0" w:line="322" w:lineRule="atLeast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Министерство спорта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области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8B1FFE" w:rsidP="00581D7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581D7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865BBF" w:rsidP="00581D7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124 учащихся ГБПОУ «СОУОР» </w:t>
            </w:r>
            <w:r w:rsidRPr="00100AAA">
              <w:rPr>
                <w:rFonts w:ascii="PT Astra Serif" w:hAnsi="PT Astra Serif"/>
              </w:rPr>
              <w:lastRenderedPageBreak/>
              <w:t>получают стипендиальное обеспечение</w:t>
            </w:r>
          </w:p>
        </w:tc>
      </w:tr>
      <w:tr w:rsidR="00581D7B" w:rsidRPr="00100AAA" w:rsidTr="00B41B7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581D7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lastRenderedPageBreak/>
              <w:t>1.2.1.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581D7B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8B1FFE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8B1FFE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8B1FFE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8B1FFE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8B1FFE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8B1FFE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8B1FFE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581D7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 марта, ежегодно</w:t>
            </w:r>
          </w:p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EF4ADC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23.01.2024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FE" w:rsidRPr="00100AAA" w:rsidRDefault="008B1FFE" w:rsidP="008B1FFE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 марта, ежегодно</w:t>
            </w:r>
          </w:p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672146" w:rsidP="00581D7B">
            <w:pPr>
              <w:pStyle w:val="afd"/>
              <w:spacing w:before="0" w:beforeAutospacing="0" w:after="0" w:afterAutospacing="0" w:line="322" w:lineRule="atLeast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Министерство спорта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8B1FFE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соглашение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8B1FFE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Соглашение заключено</w:t>
            </w:r>
          </w:p>
        </w:tc>
      </w:tr>
      <w:tr w:rsidR="00581D7B" w:rsidRPr="00100AAA" w:rsidTr="00B41B7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581D7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1.2.2.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581D7B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Контрольная точка "Представлен отчет о выполнении соглашения о предоставлени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и субсидии юридическому (физическому) лицу"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8B1FFE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8B1FFE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8B1FFE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8B1FFE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8B1FFE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8B1FFE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8B1FFE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581D7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8B1FFE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FE" w:rsidRPr="00100AAA" w:rsidRDefault="008B1FFE" w:rsidP="008B1FFE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672146" w:rsidP="00581D7B">
            <w:pPr>
              <w:pStyle w:val="afd"/>
              <w:spacing w:before="0" w:beforeAutospacing="0" w:after="0" w:afterAutospacing="0" w:line="322" w:lineRule="atLeast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Министерство спорта области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8B1FFE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ED12A7" w:rsidRPr="00100AAA" w:rsidTr="00396F24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581D7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lastRenderedPageBreak/>
              <w:t>1.3.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581D7B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Мероприятие (результат) "Осуществлены выплаты ежемесячного пожизненного денежного содержания спортсменам и их тренерам, имеющим высокие награды и звания, постоянно проживающим на территории области"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581D7B">
            <w:pPr>
              <w:pStyle w:val="afd"/>
              <w:spacing w:before="0" w:beforeAutospacing="0" w:after="0" w:afterAutospacing="0" w:line="322" w:lineRule="atLeast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Министерство спорта области</w:t>
            </w:r>
          </w:p>
          <w:p w:rsidR="00ED12A7" w:rsidRPr="00100AAA" w:rsidRDefault="00ED12A7" w:rsidP="00581D7B">
            <w:pPr>
              <w:pStyle w:val="afd"/>
              <w:spacing w:before="0" w:beforeAutospacing="0" w:after="0" w:afterAutospacing="0" w:line="322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По итогам года плановый показатель будет достигнут</w:t>
            </w:r>
          </w:p>
        </w:tc>
      </w:tr>
      <w:tr w:rsidR="00ED12A7" w:rsidRPr="00100AAA" w:rsidTr="00396F24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keepNext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100AAA">
              <w:rPr>
                <w:rFonts w:ascii="PT Astra Serif" w:hAnsi="PT Astra Serif" w:cs="Arial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keepNext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100AAA">
              <w:rPr>
                <w:rFonts w:ascii="PT Astra Serif" w:hAnsi="PT Astra Serif" w:cs="Arial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труда и социальной защиты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Материальное стимулирование спортсменов и их тренеров.</w:t>
            </w:r>
          </w:p>
        </w:tc>
      </w:tr>
      <w:tr w:rsidR="00ED12A7" w:rsidRPr="00100AAA" w:rsidTr="00396F24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1.3.1.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"Документ, устанавливающий условия осуществления выплат (в том числе размер и получателей) утвержден/принят"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afd"/>
              <w:spacing w:before="0" w:beforeAutospacing="0" w:after="0" w:afterAutospacing="0" w:line="322" w:lineRule="atLeast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Министерство спорта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распоряжение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ED12A7" w:rsidRPr="00100AAA" w:rsidTr="00396F24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31 декабря, ежегодно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31 декабря, ежегодно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труда и социальной защиты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распоряжение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ED12A7" w:rsidRPr="00100AAA" w:rsidTr="00396F24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1.3.2.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"Выплаты осуществлены"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31 декабря,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31 декабря, </w:t>
            </w:r>
            <w:r w:rsidRPr="00100AAA">
              <w:rPr>
                <w:rFonts w:ascii="PT Astra Serif" w:hAnsi="PT Astra Serif"/>
              </w:rPr>
              <w:lastRenderedPageBreak/>
              <w:t>ежегодно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afd"/>
              <w:spacing w:before="0" w:beforeAutospacing="0" w:after="0" w:afterAutospacing="0" w:line="322" w:lineRule="atLeast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Минист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ерство спорта области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платежное поручение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ED12A7" w:rsidRPr="00100AAA" w:rsidTr="00396F24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31 декабря, ежегодно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31 декабря, ежегодно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труда и социальной защиты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платежное поручение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ED12A7" w:rsidRPr="00100AAA" w:rsidTr="00396F24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1.4.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Мероприятие (результат) "Обеспечена выплата ежемесячных специальных стипендий"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afd"/>
              <w:spacing w:before="0" w:beforeAutospacing="0" w:after="0" w:afterAutospacing="0" w:line="322" w:lineRule="atLeast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Министерство спорта области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Плановое значение по итогам года будет достигнуто</w:t>
            </w:r>
          </w:p>
        </w:tc>
      </w:tr>
      <w:tr w:rsidR="00ED12A7" w:rsidRPr="00100AAA" w:rsidTr="00396F24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труда и социальной защиты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Материальное стимулирование спортсменов и их тренеров.</w:t>
            </w:r>
          </w:p>
        </w:tc>
      </w:tr>
      <w:tr w:rsidR="00ED12A7" w:rsidRPr="00100AAA" w:rsidTr="00396F24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1.4.1.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"Документ, устанавливающий условия осуществления выплат (в том числе размер и получателей) утвержден/принят"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afd"/>
              <w:spacing w:before="0" w:beforeAutospacing="0" w:after="0" w:afterAutospacing="0" w:line="322" w:lineRule="atLeast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Министерство спорта области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распоряжение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ED12A7" w:rsidRPr="00100AAA" w:rsidTr="00396F24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31 декабря, ежегодно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31 декабря, ежегодно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министерство труда и социальной защиты </w:t>
            </w:r>
            <w:r w:rsidRPr="00100AAA">
              <w:rPr>
                <w:rFonts w:ascii="PT Astra Serif" w:hAnsi="PT Astra Serif"/>
              </w:rPr>
              <w:lastRenderedPageBreak/>
              <w:t>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приказ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ED12A7" w:rsidRPr="00100AAA" w:rsidTr="00396F24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lastRenderedPageBreak/>
              <w:t>1.4.2.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"Выплаты осуществлены"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afd"/>
              <w:spacing w:before="0" w:beforeAutospacing="0" w:after="0" w:afterAutospacing="0" w:line="322" w:lineRule="atLeast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Министерство спорта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платежное поручение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ED12A7" w:rsidRPr="00100AAA" w:rsidTr="00396F24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31 декабря, ежегодно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31 декабря, ежегодно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труда и социальной защиты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ED12A7" w:rsidRPr="00100AAA" w:rsidTr="00396F24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1.5.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Мероприятие (результат) "Осуществлено материальное стимулирование отдельных спортсменов и тренеров за высокие спортивные результаты и призовые места"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Не менее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Не менее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afd"/>
              <w:spacing w:before="0" w:beforeAutospacing="0" w:after="0" w:afterAutospacing="0" w:line="322" w:lineRule="atLeast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Министерство спорта области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В </w:t>
            </w:r>
            <w:r w:rsidRPr="00100AAA">
              <w:rPr>
                <w:rFonts w:ascii="PT Astra Serif" w:hAnsi="PT Astra Serif"/>
                <w:lang w:val="en-US"/>
              </w:rPr>
              <w:t>I</w:t>
            </w:r>
            <w:r w:rsidRPr="00100AAA">
              <w:rPr>
                <w:rFonts w:ascii="PT Astra Serif" w:hAnsi="PT Astra Serif"/>
              </w:rPr>
              <w:t xml:space="preserve"> квартале 2024 выплаты не осуществлялись</w:t>
            </w:r>
          </w:p>
        </w:tc>
      </w:tr>
      <w:tr w:rsidR="00ED12A7" w:rsidRPr="00100AAA" w:rsidTr="00396F24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не менее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100AAA">
              <w:rPr>
                <w:rFonts w:ascii="PT Astra Serif" w:hAnsi="PT Astra Serif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100AAA">
              <w:rPr>
                <w:rFonts w:ascii="PT Astra Serif" w:hAnsi="PT Astra Serif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не менее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труда и социальной защиты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Материальное стимулирование спортсменов и их тренеров.</w:t>
            </w:r>
          </w:p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ED12A7" w:rsidRPr="00100AAA" w:rsidTr="00396F24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1.5.1.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Контрольная точка "Документ, устанавливающий условия осуществления выплат (в том числе </w:t>
            </w:r>
            <w:r w:rsidRPr="00100AAA">
              <w:rPr>
                <w:rFonts w:ascii="PT Astra Serif" w:hAnsi="PT Astra Serif"/>
              </w:rPr>
              <w:lastRenderedPageBreak/>
              <w:t>размер и получателей) утвержден / принят"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31 декабря, ежегодно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31 декабря, ежегодно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спорта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постановление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ED12A7" w:rsidRPr="00100AAA" w:rsidTr="00396F24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31 декабря, ежегодн</w:t>
            </w:r>
            <w:r w:rsidRPr="00100AAA">
              <w:rPr>
                <w:rFonts w:ascii="PT Astra Serif" w:hAnsi="PT Astra Serif"/>
              </w:rPr>
              <w:lastRenderedPageBreak/>
              <w:t>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31 декабря, ежегодн</w:t>
            </w:r>
            <w:r w:rsidRPr="00100AAA">
              <w:rPr>
                <w:rFonts w:ascii="PT Astra Serif" w:hAnsi="PT Astra Serif"/>
              </w:rPr>
              <w:lastRenderedPageBreak/>
              <w:t>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 xml:space="preserve">министерство труда и </w:t>
            </w:r>
            <w:r w:rsidRPr="00100AAA">
              <w:rPr>
                <w:rFonts w:ascii="PT Astra Serif" w:hAnsi="PT Astra Serif"/>
              </w:rPr>
              <w:lastRenderedPageBreak/>
              <w:t>социальной защиты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постановление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ED12A7" w:rsidRPr="00100AAA" w:rsidTr="00396F24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lastRenderedPageBreak/>
              <w:t>1.5.2.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"Выплаты осуществлены"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afd"/>
              <w:spacing w:before="0" w:beforeAutospacing="0" w:after="0" w:afterAutospacing="0" w:line="322" w:lineRule="atLeast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Министерство спорта области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платежное поручение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ED12A7" w:rsidRPr="00100AAA" w:rsidTr="00396F24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31 декабря, ежегодно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31 декабря, ежегодно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министерство труда и социальной защиты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платежное поручение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A7" w:rsidRPr="00100AAA" w:rsidRDefault="00ED12A7" w:rsidP="00ED12A7">
            <w:pPr>
              <w:pStyle w:val="ConsPlusNormal"/>
              <w:keepNext/>
              <w:widowControl/>
              <w:ind w:firstLine="0"/>
              <w:jc w:val="center"/>
              <w:rPr>
                <w:rFonts w:ascii="PT Astra Serif" w:hAnsi="PT Astra Serif"/>
              </w:rPr>
            </w:pPr>
          </w:p>
        </w:tc>
      </w:tr>
    </w:tbl>
    <w:p w:rsidR="000E1D0D" w:rsidRPr="00100AAA" w:rsidRDefault="000E1D0D" w:rsidP="00EA50CD">
      <w:pPr>
        <w:pStyle w:val="ConsPlusNormal"/>
        <w:jc w:val="right"/>
        <w:rPr>
          <w:rFonts w:ascii="PT Astra Serif" w:hAnsi="PT Astra Serif"/>
        </w:rPr>
      </w:pPr>
    </w:p>
    <w:p w:rsidR="000E1D0D" w:rsidRPr="00100AAA" w:rsidRDefault="000E1D0D" w:rsidP="00EA50CD">
      <w:pPr>
        <w:pStyle w:val="ConsPlusNormal"/>
        <w:jc w:val="right"/>
        <w:rPr>
          <w:rFonts w:ascii="PT Astra Serif" w:hAnsi="PT Astra Serif"/>
        </w:rPr>
      </w:pPr>
    </w:p>
    <w:p w:rsidR="00581D7B" w:rsidRPr="00100AAA" w:rsidRDefault="00581D7B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Сведения</w:t>
      </w:r>
    </w:p>
    <w:p w:rsidR="00581D7B" w:rsidRPr="00100AAA" w:rsidRDefault="00581D7B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о выполнении мероприятий (результатов) и контрольных точек</w:t>
      </w:r>
    </w:p>
    <w:p w:rsidR="00581D7B" w:rsidRPr="00100AAA" w:rsidRDefault="00581D7B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комплекса процессных мероприятий</w:t>
      </w:r>
    </w:p>
    <w:p w:rsidR="003A250B" w:rsidRPr="00100AAA" w:rsidRDefault="003A250B" w:rsidP="006A4953">
      <w:pPr>
        <w:pStyle w:val="afd"/>
        <w:spacing w:before="0" w:beforeAutospacing="0" w:after="0" w:afterAutospacing="0"/>
        <w:jc w:val="center"/>
        <w:rPr>
          <w:rFonts w:ascii="PT Astra Serif" w:hAnsi="PT Astra Serif"/>
        </w:rPr>
      </w:pPr>
      <w:r w:rsidRPr="00100AAA">
        <w:rPr>
          <w:rFonts w:ascii="PT Astra Serif" w:hAnsi="PT Astra Serif" w:cs="Arial"/>
          <w:b/>
          <w:bCs/>
        </w:rPr>
        <w:t>"Рекламно-информационная деятельность в сфере туризма,</w:t>
      </w:r>
    </w:p>
    <w:p w:rsidR="003A250B" w:rsidRPr="00100AAA" w:rsidRDefault="003A250B" w:rsidP="006A4953">
      <w:pPr>
        <w:pStyle w:val="afd"/>
        <w:spacing w:before="0" w:beforeAutospacing="0" w:after="0" w:afterAutospacing="0"/>
        <w:jc w:val="center"/>
        <w:rPr>
          <w:rFonts w:ascii="PT Astra Serif" w:hAnsi="PT Astra Serif"/>
        </w:rPr>
      </w:pPr>
      <w:proofErr w:type="gramStart"/>
      <w:r w:rsidRPr="00100AAA">
        <w:rPr>
          <w:rFonts w:ascii="PT Astra Serif" w:hAnsi="PT Astra Serif" w:cs="Arial"/>
          <w:b/>
          <w:bCs/>
        </w:rPr>
        <w:t>направленная</w:t>
      </w:r>
      <w:proofErr w:type="gramEnd"/>
      <w:r w:rsidRPr="00100AAA">
        <w:rPr>
          <w:rFonts w:ascii="PT Astra Serif" w:hAnsi="PT Astra Serif" w:cs="Arial"/>
          <w:b/>
          <w:bCs/>
        </w:rPr>
        <w:t xml:space="preserve"> на формирование единого туристического</w:t>
      </w:r>
    </w:p>
    <w:p w:rsidR="003A250B" w:rsidRPr="00100AAA" w:rsidRDefault="003A250B" w:rsidP="006A4953">
      <w:pPr>
        <w:pStyle w:val="afd"/>
        <w:spacing w:before="0" w:beforeAutospacing="0" w:after="0" w:afterAutospacing="0"/>
        <w:jc w:val="center"/>
        <w:rPr>
          <w:rFonts w:ascii="PT Astra Serif" w:hAnsi="PT Astra Serif"/>
        </w:rPr>
      </w:pPr>
      <w:r w:rsidRPr="00100AAA">
        <w:rPr>
          <w:rFonts w:ascii="PT Astra Serif" w:hAnsi="PT Astra Serif" w:cs="Arial"/>
          <w:b/>
          <w:bCs/>
        </w:rPr>
        <w:t>информационного пространства Саратовской области"</w:t>
      </w:r>
    </w:p>
    <w:p w:rsidR="00581D7B" w:rsidRPr="00100AAA" w:rsidRDefault="00581D7B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за 1 квартал 2024  года</w:t>
      </w:r>
    </w:p>
    <w:tbl>
      <w:tblPr>
        <w:tblpPr w:leftFromText="180" w:rightFromText="180" w:vertAnchor="text" w:tblpX="-647" w:tblpY="1"/>
        <w:tblOverlap w:val="never"/>
        <w:tblW w:w="156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17"/>
        <w:gridCol w:w="993"/>
        <w:gridCol w:w="992"/>
        <w:gridCol w:w="709"/>
        <w:gridCol w:w="992"/>
        <w:gridCol w:w="850"/>
        <w:gridCol w:w="850"/>
        <w:gridCol w:w="850"/>
        <w:gridCol w:w="850"/>
        <w:gridCol w:w="1136"/>
        <w:gridCol w:w="850"/>
        <w:gridCol w:w="850"/>
        <w:gridCol w:w="1136"/>
        <w:gridCol w:w="1418"/>
        <w:gridCol w:w="1132"/>
      </w:tblGrid>
      <w:tr w:rsidR="00581D7B" w:rsidRPr="00100AAA" w:rsidTr="00B41B7D">
        <w:trPr>
          <w:trHeight w:val="67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№ </w:t>
            </w:r>
            <w:proofErr w:type="gramStart"/>
            <w:r w:rsidRPr="00100AAA">
              <w:rPr>
                <w:rFonts w:ascii="PT Astra Serif" w:hAnsi="PT Astra Serif"/>
              </w:rPr>
              <w:t>п</w:t>
            </w:r>
            <w:proofErr w:type="gramEnd"/>
            <w:r w:rsidRPr="00100AAA">
              <w:rPr>
                <w:rFonts w:ascii="PT Astra Serif" w:hAnsi="PT Astra Serif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Наименование мероприятия (результата)/контрольной точки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Уровень соответствия декомпозированного мероприятия (результата)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Плановое значение на конец отчетного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Фактическое значение на конец отчетного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Прогнозное значение на конец отчетного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Плановое значение на конец текущего года&lt;*&gt;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Плановая дата наступления контрольной точки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Фактическая  дата наступления контрольной точки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Прогнозная дата наступления контрольной точки</w:t>
            </w:r>
          </w:p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&lt;**&gt;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Ответственный исполнитель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Подтверждающий документ</w:t>
            </w:r>
          </w:p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система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Комментарий</w:t>
            </w:r>
          </w:p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&lt;***&gt;</w:t>
            </w:r>
          </w:p>
        </w:tc>
      </w:tr>
      <w:tr w:rsidR="00581D7B" w:rsidRPr="00100AAA" w:rsidTr="00B41B7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B" w:rsidRPr="00100AAA" w:rsidRDefault="00581D7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16</w:t>
            </w:r>
          </w:p>
        </w:tc>
      </w:tr>
      <w:tr w:rsidR="003A250B" w:rsidRPr="00100AAA" w:rsidTr="00B41B7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lastRenderedPageBreak/>
              <w:t>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Мероприятие (результат) "Организована деятельность автономной некоммерческой организация "Туристский информационный центр Саратовской области"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3A250B" w:rsidRPr="00100AAA" w:rsidRDefault="003A250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6A4953" w:rsidP="006A4953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Министерство культуры области</w:t>
            </w:r>
          </w:p>
          <w:p w:rsidR="003A250B" w:rsidRPr="00100AAA" w:rsidRDefault="003A250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B41B7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192FA1" w:rsidRPr="00100AAA" w:rsidTr="00B41B7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A1" w:rsidRPr="00100AAA" w:rsidRDefault="00192FA1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A1" w:rsidRPr="00100AAA" w:rsidRDefault="00192FA1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A1" w:rsidRPr="00100AAA" w:rsidRDefault="00192FA1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A1" w:rsidRPr="00100AAA" w:rsidRDefault="00192FA1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A1" w:rsidRPr="00100AAA" w:rsidRDefault="00192FA1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A1" w:rsidRPr="00100AAA" w:rsidRDefault="00192FA1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A1" w:rsidRPr="00100AAA" w:rsidRDefault="00192FA1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A1" w:rsidRPr="00100AAA" w:rsidRDefault="00192FA1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A1" w:rsidRPr="00100AAA" w:rsidRDefault="00192FA1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A1" w:rsidRPr="00100AAA" w:rsidRDefault="00192FA1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 марта, ежегодно</w:t>
            </w:r>
          </w:p>
          <w:p w:rsidR="00192FA1" w:rsidRPr="00100AAA" w:rsidRDefault="00192FA1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A1" w:rsidRPr="00100AAA" w:rsidRDefault="00192FA1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A1" w:rsidRPr="00100AAA" w:rsidRDefault="00192FA1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Министерство культуры области</w:t>
            </w:r>
          </w:p>
          <w:p w:rsidR="00192FA1" w:rsidRPr="00100AAA" w:rsidRDefault="00192FA1" w:rsidP="00192FA1">
            <w:pPr>
              <w:pStyle w:val="afd"/>
              <w:spacing w:before="0" w:beforeAutospacing="0" w:after="0" w:afterAutospacing="0" w:line="322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A1" w:rsidRPr="00100AAA" w:rsidRDefault="00192FA1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соглашение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A1" w:rsidRPr="00100AAA" w:rsidRDefault="00192FA1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A1" w:rsidRPr="00100AAA" w:rsidRDefault="00192FA1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Заключено соглашение № 2-д от29.12.2023</w:t>
            </w:r>
          </w:p>
        </w:tc>
      </w:tr>
      <w:tr w:rsidR="00192FA1" w:rsidRPr="00100AAA" w:rsidTr="00B41B7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A1" w:rsidRPr="00100AAA" w:rsidRDefault="00192FA1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1.1.2.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A1" w:rsidRPr="00100AAA" w:rsidRDefault="00192FA1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"Представлен отчет о выполнении соглашения о предоставлении субсидии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юридическому (физическому) лицу"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A1" w:rsidRPr="00100AAA" w:rsidRDefault="00192FA1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A1" w:rsidRPr="00100AAA" w:rsidRDefault="00192FA1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A1" w:rsidRPr="00100AAA" w:rsidRDefault="00192FA1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A1" w:rsidRPr="00100AAA" w:rsidRDefault="00192FA1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A1" w:rsidRPr="00100AAA" w:rsidRDefault="00192FA1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A1" w:rsidRPr="00100AAA" w:rsidRDefault="00192FA1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A1" w:rsidRPr="00100AAA" w:rsidRDefault="00192FA1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A1" w:rsidRPr="00100AAA" w:rsidRDefault="00192FA1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192FA1" w:rsidRPr="00100AAA" w:rsidRDefault="00192FA1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A1" w:rsidRPr="00100AAA" w:rsidRDefault="00192FA1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A1" w:rsidRPr="00100AAA" w:rsidRDefault="00192FA1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53" w:rsidRPr="00100AAA" w:rsidRDefault="006A4953" w:rsidP="006A4953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Министерство культуры области</w:t>
            </w:r>
          </w:p>
          <w:p w:rsidR="00192FA1" w:rsidRPr="00100AAA" w:rsidRDefault="00192FA1" w:rsidP="00192FA1">
            <w:pPr>
              <w:pStyle w:val="afd"/>
              <w:spacing w:before="0" w:beforeAutospacing="0" w:after="0" w:afterAutospacing="0" w:line="322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A1" w:rsidRPr="00100AAA" w:rsidRDefault="00192FA1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A1" w:rsidRPr="00100AAA" w:rsidRDefault="00192FA1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A1" w:rsidRPr="00100AAA" w:rsidRDefault="00192FA1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</w:tbl>
    <w:p w:rsidR="00B9673A" w:rsidRPr="00100AAA" w:rsidRDefault="00B9673A" w:rsidP="00EA50CD">
      <w:pPr>
        <w:pStyle w:val="ConsPlusNormal"/>
        <w:jc w:val="right"/>
        <w:rPr>
          <w:rFonts w:ascii="PT Astra Serif" w:hAnsi="PT Astra Serif"/>
        </w:rPr>
      </w:pPr>
    </w:p>
    <w:p w:rsidR="00B9673A" w:rsidRPr="00100AAA" w:rsidRDefault="00B9673A" w:rsidP="00EA50CD">
      <w:pPr>
        <w:pStyle w:val="ConsPlusNormal"/>
        <w:jc w:val="right"/>
        <w:rPr>
          <w:rFonts w:ascii="PT Astra Serif" w:hAnsi="PT Astra Serif"/>
        </w:rPr>
      </w:pPr>
    </w:p>
    <w:p w:rsidR="003A250B" w:rsidRPr="00100AAA" w:rsidRDefault="003A250B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Сведения</w:t>
      </w:r>
    </w:p>
    <w:p w:rsidR="003A250B" w:rsidRPr="00100AAA" w:rsidRDefault="003A250B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о выполнении мероприятий (результатов) и контрольных точек</w:t>
      </w:r>
    </w:p>
    <w:p w:rsidR="003A250B" w:rsidRPr="00100AAA" w:rsidRDefault="003A250B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комплекса процессных мероприятий</w:t>
      </w:r>
    </w:p>
    <w:p w:rsidR="003A250B" w:rsidRPr="00100AAA" w:rsidRDefault="003A250B" w:rsidP="006A4953">
      <w:pPr>
        <w:pStyle w:val="afd"/>
        <w:spacing w:before="0" w:beforeAutospacing="0" w:after="0" w:afterAutospacing="0"/>
        <w:jc w:val="center"/>
        <w:rPr>
          <w:rFonts w:ascii="PT Astra Serif" w:hAnsi="PT Astra Serif"/>
        </w:rPr>
      </w:pPr>
      <w:r w:rsidRPr="00100AAA">
        <w:rPr>
          <w:rFonts w:ascii="PT Astra Serif" w:hAnsi="PT Astra Serif" w:cs="Arial"/>
          <w:b/>
          <w:bCs/>
        </w:rPr>
        <w:t>"Государственная</w:t>
      </w:r>
    </w:p>
    <w:p w:rsidR="003A250B" w:rsidRPr="00100AAA" w:rsidRDefault="003A250B" w:rsidP="006A4953">
      <w:pPr>
        <w:pStyle w:val="afd"/>
        <w:spacing w:before="0" w:beforeAutospacing="0" w:after="0" w:afterAutospacing="0"/>
        <w:jc w:val="center"/>
        <w:rPr>
          <w:rFonts w:ascii="PT Astra Serif" w:hAnsi="PT Astra Serif"/>
        </w:rPr>
      </w:pPr>
      <w:r w:rsidRPr="00100AAA">
        <w:rPr>
          <w:rFonts w:ascii="PT Astra Serif" w:hAnsi="PT Astra Serif" w:cs="Arial"/>
          <w:b/>
          <w:bCs/>
        </w:rPr>
        <w:t>поддержка в сфере реализации молодежной политики"</w:t>
      </w:r>
    </w:p>
    <w:p w:rsidR="003A250B" w:rsidRPr="00100AAA" w:rsidRDefault="003A250B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за 1 квартал 2024  года</w:t>
      </w:r>
    </w:p>
    <w:tbl>
      <w:tblPr>
        <w:tblpPr w:leftFromText="180" w:rightFromText="180" w:vertAnchor="text" w:tblpX="-647" w:tblpY="1"/>
        <w:tblOverlap w:val="never"/>
        <w:tblW w:w="156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17"/>
        <w:gridCol w:w="993"/>
        <w:gridCol w:w="992"/>
        <w:gridCol w:w="709"/>
        <w:gridCol w:w="992"/>
        <w:gridCol w:w="850"/>
        <w:gridCol w:w="850"/>
        <w:gridCol w:w="850"/>
        <w:gridCol w:w="850"/>
        <w:gridCol w:w="1136"/>
        <w:gridCol w:w="850"/>
        <w:gridCol w:w="850"/>
        <w:gridCol w:w="1136"/>
        <w:gridCol w:w="1418"/>
        <w:gridCol w:w="1132"/>
      </w:tblGrid>
      <w:tr w:rsidR="003A250B" w:rsidRPr="00100AAA" w:rsidTr="003A250B">
        <w:trPr>
          <w:trHeight w:val="67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№ </w:t>
            </w:r>
            <w:proofErr w:type="gramStart"/>
            <w:r w:rsidRPr="00100AAA">
              <w:rPr>
                <w:rFonts w:ascii="PT Astra Serif" w:hAnsi="PT Astra Serif"/>
              </w:rPr>
              <w:t>п</w:t>
            </w:r>
            <w:proofErr w:type="gramEnd"/>
            <w:r w:rsidRPr="00100AAA">
              <w:rPr>
                <w:rFonts w:ascii="PT Astra Serif" w:hAnsi="PT Astra Serif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Наименование мероприятия (результата)/контрольной точки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Уровень соответствия декомпозированного мероприятия (результата)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Плановое значение на конец отчетного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Фактическое значение на конец отчетного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Прогнозное значение на конец отчетного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Плановое значение на конец текущего года&lt;*&gt;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Плановая дата наступления контрольной точки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Фактическая  дата наступления контрольной точки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Прогнозная дата наступления контрольной точки</w:t>
            </w:r>
          </w:p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&lt;**&gt;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Ответственный исполнитель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Подтверждающий документ</w:t>
            </w:r>
          </w:p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система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Комментарий</w:t>
            </w:r>
          </w:p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&lt;***&gt;</w:t>
            </w:r>
          </w:p>
        </w:tc>
      </w:tr>
      <w:tr w:rsidR="003A250B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16</w:t>
            </w:r>
          </w:p>
        </w:tc>
      </w:tr>
      <w:tr w:rsidR="001E13F8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8" w:rsidRPr="00100AAA" w:rsidRDefault="001E13F8" w:rsidP="001E13F8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8" w:rsidRPr="00100AAA" w:rsidRDefault="001E13F8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Мероприятие (результат) "Реализованы проекты по работе с молодежью"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Декабрь 2024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Декабрь 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Декабрь 2024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Комитет молодежной политики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Проведение конкурс грантов в форме субсидий физическим лицам на реализацию проектов по работе с молодежью запланирован на 2 полугодие 2024 года</w:t>
            </w:r>
          </w:p>
        </w:tc>
      </w:tr>
      <w:tr w:rsidR="001E13F8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8" w:rsidRPr="00100AAA" w:rsidRDefault="001E13F8" w:rsidP="001E13F8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lastRenderedPageBreak/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8" w:rsidRPr="00100AAA" w:rsidRDefault="001E13F8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"Документ, устанавливающий условия осуществления выплат (в том числе размер и получателей) утвержден/принят"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 марта, ежегодно</w:t>
            </w:r>
          </w:p>
          <w:p w:rsidR="001E13F8" w:rsidRPr="00100AAA" w:rsidRDefault="001E13F8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Комитет молодежной политики </w:t>
            </w:r>
          </w:p>
          <w:p w:rsidR="001E13F8" w:rsidRPr="00100AAA" w:rsidRDefault="001E13F8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3A250B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1.1.2.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"Выплаты осуществлены"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20 декабря, ежегодно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1E13F8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Комитет молодежной политики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1E13F8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8" w:rsidRPr="00100AAA" w:rsidRDefault="001E13F8" w:rsidP="001E13F8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8" w:rsidRPr="00100AAA" w:rsidRDefault="001E13F8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Мероприятие (результат) "Реализованы проекты в сфере государственной молодежной политики на территории муниципальных образований области"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Декабрь 2024 года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Декабрь 2024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Декабрь 2024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Комитет молодежной политики </w:t>
            </w:r>
          </w:p>
          <w:p w:rsidR="001E13F8" w:rsidRPr="00100AAA" w:rsidRDefault="001E13F8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</w:p>
          <w:p w:rsidR="001E13F8" w:rsidRPr="00100AAA" w:rsidRDefault="001E13F8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Проведение Регионального конкурса муниципальных проектов в сфере молодежной политики </w:t>
            </w:r>
          </w:p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«Платформа развития» запланировано во 2 полугодии 2024 года</w:t>
            </w:r>
          </w:p>
        </w:tc>
      </w:tr>
      <w:tr w:rsidR="003A250B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1.2.1.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Контрольная точка "С муниципальны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ми образованиями заключены соглашения о предоставлении бюджетам муниципальным образованиям межбюджетных трансфертов"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10 апреля, ежегодн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о</w:t>
            </w:r>
          </w:p>
          <w:p w:rsidR="003A250B" w:rsidRPr="00100AAA" w:rsidRDefault="003A250B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Комитет молоде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жной политики </w:t>
            </w:r>
          </w:p>
          <w:p w:rsidR="003A250B" w:rsidRPr="00100AAA" w:rsidRDefault="003A250B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3A250B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lastRenderedPageBreak/>
              <w:t>1.2.2.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"Представлен отчет об использовании межбюджетных трансфертов"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3A250B" w:rsidRPr="00100AAA" w:rsidRDefault="003A250B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Комитет молодежной политики </w:t>
            </w:r>
          </w:p>
          <w:p w:rsidR="003A250B" w:rsidRPr="00100AAA" w:rsidRDefault="003A250B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1E13F8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8" w:rsidRPr="00100AAA" w:rsidRDefault="001E13F8" w:rsidP="001E13F8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8" w:rsidRPr="00100AAA" w:rsidRDefault="001E13F8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Мероприятие (результат) "Обеспечена выплата премии Губернатора Саратовской области для поддержки талантливой молодежи"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Не более 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Ноябрь 2024 года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Ноябрь 2024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Ноябрь 2024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Комитет молодежной политики </w:t>
            </w:r>
          </w:p>
          <w:p w:rsidR="001E13F8" w:rsidRPr="00100AAA" w:rsidRDefault="001E13F8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В соответствии с Положением о ежегодной премии Губернатора Саратовской области для поддержки талантливой молодежи, постановлением Губернатор</w:t>
            </w:r>
            <w:r w:rsidRPr="00100AAA">
              <w:rPr>
                <w:rFonts w:ascii="PT Astra Serif" w:hAnsi="PT Astra Serif"/>
              </w:rPr>
              <w:lastRenderedPageBreak/>
              <w:t>а Саратовской области от 14 декабря 2021 года №463 конкурсный отбор проводится со 2 по 14 сентября текущего года</w:t>
            </w:r>
          </w:p>
        </w:tc>
      </w:tr>
      <w:tr w:rsidR="003A250B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lastRenderedPageBreak/>
              <w:t>1.3.1.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"Документ, устанавливающий условия осуществления выплат (в том числе размер и получателей) утвержден/принят"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30 сентября, ежегодно</w:t>
            </w:r>
          </w:p>
          <w:p w:rsidR="003A250B" w:rsidRPr="00100AAA" w:rsidRDefault="003A250B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F8" w:rsidRPr="00100AAA" w:rsidRDefault="001E13F8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Комитет молодежной политики </w:t>
            </w:r>
          </w:p>
          <w:p w:rsidR="003A250B" w:rsidRPr="00100AAA" w:rsidRDefault="003A250B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3A250B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1.3.2.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"Выплаты осуществлены"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20 декабря, ежегодно</w:t>
            </w:r>
          </w:p>
          <w:p w:rsidR="003A250B" w:rsidRPr="00100AAA" w:rsidRDefault="003A250B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Комитет молодежной политики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425CF7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425CF7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Мероприятие (результат) "Обеспечена выплата Молодежной премии имени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П.А. Столыпина"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Не менее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Июль 2024 года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Июль 2024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Июль 2024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Комитет молодежной политики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В соответствии с постановлением Губернатор</w:t>
            </w:r>
            <w:r w:rsidRPr="00100AAA">
              <w:rPr>
                <w:rFonts w:ascii="PT Astra Serif" w:hAnsi="PT Astra Serif"/>
              </w:rPr>
              <w:lastRenderedPageBreak/>
              <w:t>а области от 13 марта 2002 года №44церемония вручения областной ежегодной молодежной премии имени П.А. Столыпина проводится в конце июня в рамках празднования Дня молодежи России</w:t>
            </w:r>
          </w:p>
        </w:tc>
      </w:tr>
      <w:tr w:rsidR="003A250B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lastRenderedPageBreak/>
              <w:t>1.4.1.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"Документ, устанавливающий условия осуществления выплат (в том числе размер и получателей) утвержден/принят"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 июня, ежегодно</w:t>
            </w:r>
          </w:p>
          <w:p w:rsidR="003A250B" w:rsidRPr="00100AAA" w:rsidRDefault="003A250B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Комитет молодежной политики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3A250B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100AAA">
              <w:rPr>
                <w:rFonts w:ascii="PT Astra Serif" w:hAnsi="PT Astra Serif"/>
                <w:sz w:val="19"/>
                <w:szCs w:val="19"/>
              </w:rPr>
              <w:t>1.4.2.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точка: "Выплаты осуществлены"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 августа, ежегодно</w:t>
            </w:r>
          </w:p>
          <w:p w:rsidR="003A250B" w:rsidRPr="00100AAA" w:rsidRDefault="003A250B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Комитет молодежной политики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</w:tbl>
    <w:p w:rsidR="003A250B" w:rsidRPr="00100AAA" w:rsidRDefault="003A250B" w:rsidP="00EA50CD">
      <w:pPr>
        <w:pStyle w:val="ConsPlusNormal"/>
        <w:jc w:val="right"/>
        <w:rPr>
          <w:rFonts w:ascii="PT Astra Serif" w:hAnsi="PT Astra Serif"/>
        </w:rPr>
      </w:pPr>
    </w:p>
    <w:p w:rsidR="003A250B" w:rsidRPr="00100AAA" w:rsidRDefault="003A250B" w:rsidP="00EA50CD">
      <w:pPr>
        <w:pStyle w:val="ConsPlusNormal"/>
        <w:jc w:val="right"/>
        <w:rPr>
          <w:rFonts w:ascii="PT Astra Serif" w:hAnsi="PT Astra Serif"/>
        </w:rPr>
      </w:pPr>
    </w:p>
    <w:p w:rsidR="003A250B" w:rsidRPr="00100AAA" w:rsidRDefault="003A250B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Сведения</w:t>
      </w:r>
    </w:p>
    <w:p w:rsidR="003A250B" w:rsidRPr="00100AAA" w:rsidRDefault="003A250B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о выполнении мероприятий (результатов) и контрольных точек</w:t>
      </w:r>
    </w:p>
    <w:p w:rsidR="003A250B" w:rsidRPr="00100AAA" w:rsidRDefault="003A250B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комплекса процессных мероприятий</w:t>
      </w:r>
    </w:p>
    <w:p w:rsidR="003A250B" w:rsidRPr="00100AAA" w:rsidRDefault="003A250B" w:rsidP="006A4953">
      <w:pPr>
        <w:pStyle w:val="afd"/>
        <w:spacing w:before="0" w:beforeAutospacing="0" w:after="0" w:afterAutospacing="0"/>
        <w:jc w:val="center"/>
        <w:rPr>
          <w:rFonts w:ascii="PT Astra Serif" w:hAnsi="PT Astra Serif"/>
        </w:rPr>
      </w:pPr>
      <w:r w:rsidRPr="00100AAA">
        <w:rPr>
          <w:rFonts w:ascii="PT Astra Serif" w:hAnsi="PT Astra Serif" w:cs="Arial"/>
          <w:b/>
          <w:bCs/>
        </w:rPr>
        <w:t>"Обеспечение</w:t>
      </w:r>
      <w:r w:rsidR="006A4953" w:rsidRPr="00100AAA">
        <w:rPr>
          <w:rFonts w:ascii="PT Astra Serif" w:hAnsi="PT Astra Serif" w:cs="Arial"/>
          <w:b/>
          <w:bCs/>
        </w:rPr>
        <w:t xml:space="preserve"> </w:t>
      </w:r>
      <w:r w:rsidRPr="00100AAA">
        <w:rPr>
          <w:rFonts w:ascii="PT Astra Serif" w:hAnsi="PT Astra Serif" w:cs="Arial"/>
          <w:b/>
          <w:bCs/>
        </w:rPr>
        <w:t>участия молодежи в реализации молодежной политики"</w:t>
      </w:r>
    </w:p>
    <w:p w:rsidR="003A250B" w:rsidRPr="00100AAA" w:rsidRDefault="003A250B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за 1 квартал 2024  года</w:t>
      </w:r>
    </w:p>
    <w:tbl>
      <w:tblPr>
        <w:tblpPr w:leftFromText="180" w:rightFromText="180" w:vertAnchor="text" w:tblpX="-647" w:tblpY="1"/>
        <w:tblOverlap w:val="never"/>
        <w:tblW w:w="156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17"/>
        <w:gridCol w:w="993"/>
        <w:gridCol w:w="992"/>
        <w:gridCol w:w="709"/>
        <w:gridCol w:w="992"/>
        <w:gridCol w:w="850"/>
        <w:gridCol w:w="850"/>
        <w:gridCol w:w="850"/>
        <w:gridCol w:w="850"/>
        <w:gridCol w:w="1136"/>
        <w:gridCol w:w="850"/>
        <w:gridCol w:w="850"/>
        <w:gridCol w:w="1136"/>
        <w:gridCol w:w="1418"/>
        <w:gridCol w:w="1132"/>
      </w:tblGrid>
      <w:tr w:rsidR="003A250B" w:rsidRPr="00100AAA" w:rsidTr="003A250B">
        <w:trPr>
          <w:trHeight w:val="67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№ </w:t>
            </w:r>
            <w:proofErr w:type="gramStart"/>
            <w:r w:rsidRPr="00100AAA">
              <w:rPr>
                <w:rFonts w:ascii="PT Astra Serif" w:hAnsi="PT Astra Serif"/>
              </w:rPr>
              <w:t>п</w:t>
            </w:r>
            <w:proofErr w:type="gramEnd"/>
            <w:r w:rsidRPr="00100AAA">
              <w:rPr>
                <w:rFonts w:ascii="PT Astra Serif" w:hAnsi="PT Astra Serif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Наименование мероприятия (результата)/контрольной точки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Уровень соответствия декомпозированного мероприятия (результата)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Плановое значение на конец отчетного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Фактическое значение на конец отчетного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Прогнозное значение на конец отчетного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Плановое значение на конец текущего года&lt;*&gt;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Плановая дата наступления контрольной точки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Фактическая  дата наступления контрольной точки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Прогнозная дата наступления контрольной точки</w:t>
            </w:r>
          </w:p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&lt;**&gt;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Ответственный исполнитель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Подтверждающий документ</w:t>
            </w:r>
          </w:p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система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Комментарий</w:t>
            </w:r>
          </w:p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&lt;***&gt;</w:t>
            </w:r>
          </w:p>
        </w:tc>
      </w:tr>
      <w:tr w:rsidR="003A250B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B" w:rsidRPr="00100AAA" w:rsidRDefault="003A250B" w:rsidP="003A25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16</w:t>
            </w:r>
          </w:p>
        </w:tc>
      </w:tr>
      <w:tr w:rsidR="00425CF7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Мероприятие (результат) "Проведены областные, межрегиональные, всероссийские и международные мероприятия в сфере молодежной политики на территории области; организовано участие представителей молодежи региона в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мероприятиях областного, межрегионального, всероссийского и международного уровня"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Не более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Декабрь 2024 года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Декабрь 2024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Декабрь 2024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Комитет молодежной политики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bCs/>
                <w:sz w:val="20"/>
                <w:szCs w:val="20"/>
              </w:rPr>
              <w:t xml:space="preserve">В феврале 2024 года прошли отборочные этапы муниципального  этапа Интеллектуальной олимпиады Приволжского федерального округа среди студентов «IQ ПФО – 2024»в вузах и </w:t>
            </w:r>
            <w:proofErr w:type="spellStart"/>
            <w:r w:rsidRPr="00100AAA">
              <w:rPr>
                <w:rFonts w:ascii="PT Astra Serif" w:hAnsi="PT Astra Serif"/>
                <w:bCs/>
                <w:sz w:val="20"/>
                <w:szCs w:val="20"/>
              </w:rPr>
              <w:t>ссузах</w:t>
            </w:r>
            <w:proofErr w:type="spellEnd"/>
            <w:r w:rsidRPr="00100AAA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Pr="00100AAA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области. Охват – более 2тыс. человек. В марте прошел региональный этап соревнований. Общий охват регионального этапа – 57 студентов образовательных организаций высшего и профессионального образования.</w:t>
            </w:r>
          </w:p>
        </w:tc>
      </w:tr>
      <w:tr w:rsidR="00746AC5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реестр соглашений)"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 марта, ежегодно</w:t>
            </w:r>
          </w:p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Комитет молодежной политики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46AC5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Комитет молодежной политики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425CF7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Мероприятие (результат) "Организовано участие представителей молодежи региона в мероприятиях областного, межрегионального, всероссийского и международного уровня"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Не более 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Декабрь 2024 года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Декабрь 2024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Декабрь 2024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Комитет молодежной политики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Мероприятия запланированы во 2 квартале 2024 года</w:t>
            </w:r>
          </w:p>
        </w:tc>
      </w:tr>
      <w:tr w:rsidR="00746AC5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1.2.1.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предоставлении субсидии юридическому (физическому) лицу включено в реестр соглашений)"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 марта, ежегодно</w:t>
            </w:r>
          </w:p>
          <w:p w:rsidR="00746AC5" w:rsidRPr="00100AAA" w:rsidRDefault="00746AC5" w:rsidP="00192FA1">
            <w:pPr>
              <w:pStyle w:val="af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Комитет молодежной политики</w:t>
            </w:r>
          </w:p>
          <w:p w:rsidR="00746AC5" w:rsidRPr="00100AAA" w:rsidRDefault="00746AC5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46AC5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Комитет молодежной политики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425CF7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Мероприятие (результат) "Обеспечено выполнение государственных работ областными, бюджетными и автономными учреждениями в целях выполнения услуг (работ) в сфере молодежной политики"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Не менее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Декабрь 2024 года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Декабрь 2024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Декабрь 2024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Комитет молодежной политики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Оказание государственной услуги «Государственная работа по обеспечению процесса социальной практики молодежи по различным направлениям молодежной политики, в том числе </w:t>
            </w:r>
            <w:r w:rsidRPr="00100AAA">
              <w:rPr>
                <w:rFonts w:ascii="PT Astra Serif" w:hAnsi="PT Astra Serif"/>
              </w:rPr>
              <w:lastRenderedPageBreak/>
              <w:t>организация и проведение мероприятий, акций, консультаций, тренингов, опросов, их методическое и информационное сопровождение» проходит по плану.</w:t>
            </w:r>
          </w:p>
        </w:tc>
      </w:tr>
      <w:tr w:rsidR="00746AC5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"Государственное задание на оказание государственных услуг (выполнение работ) утверждено (включено в реестр государственных заданий)"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до 10 января, ежегодно</w:t>
            </w:r>
          </w:p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Комитет молодежной политики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46AC5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1.3.2.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"Соглашение о порядке и условиях предоставления субсидии на выполнение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до 10 января, ежегодно</w:t>
            </w:r>
          </w:p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Комитет молодежной политики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46AC5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"приобретение Услуга оказана (работы выполнены)"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до 31 декабря ежегодно</w:t>
            </w:r>
          </w:p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Комитет молодежной политики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46AC5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1.3.4.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ых (муниципальных) услуг (выполнение работ)"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до 1 апреля,</w:t>
            </w:r>
          </w:p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до 1 июля, </w:t>
            </w:r>
          </w:p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до 1 ноября, </w:t>
            </w:r>
          </w:p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до 1 декабря, </w:t>
            </w:r>
          </w:p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до 20 декабря, </w:t>
            </w:r>
          </w:p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ежегодно </w:t>
            </w:r>
          </w:p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Комитет молодежной политики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46AC5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1.3.5.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"Услуга оказана (работы выполнены)"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20 декабря, ежегодно</w:t>
            </w:r>
          </w:p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Комитет молодежной политики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425CF7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Мероприятие (результат) "Оказано содействие в деятельности Центра взаимодействия с детскими и молодежными общественными объединениями на базе ГБУ "Региональный центр комплексного социального обслуживания детей и молодежи "Молодежь плюс"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Не менее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Декабрь 2024 года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Декабрь 2024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Декабрь 2024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Комитет молодежной политики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Произведена оплата за аренду помещения, Интернет, услуги связи, коммунальные услуги</w:t>
            </w:r>
          </w:p>
        </w:tc>
      </w:tr>
      <w:tr w:rsidR="00746AC5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1.4.1.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Контрольная точка "Заключено соглашение о предоставлени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и субсидии юридическому (физическому) лицу (соглашение о предоставлении субсидии юридическому (физическому) лицу включено в реестр соглашений)"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 марта, ежегодно</w:t>
            </w:r>
          </w:p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Комитет молодежной политик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46AC5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1.4.2.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Комитет молодежной политики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425CF7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Мероприятие (результат) "Обеспечено укрепление материально-технической базы государственных учреждений в сфере молодежной политики"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20 декабря, ежегодно</w:t>
            </w:r>
          </w:p>
          <w:p w:rsidR="00425CF7" w:rsidRPr="00100AAA" w:rsidRDefault="00425CF7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20 декабря, ежегодно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20 декабря, ежегодно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Комитет молодежной политики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F7" w:rsidRPr="00100AAA" w:rsidRDefault="00425CF7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Мероприятия запланированы во 2 полугодии 2024 года</w:t>
            </w:r>
          </w:p>
        </w:tc>
      </w:tr>
      <w:tr w:rsidR="00746AC5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1.5.1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1 марта,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ежегодно</w:t>
            </w:r>
          </w:p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Комите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т молодежной политики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46AC5" w:rsidRPr="00100AAA" w:rsidTr="003A25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1.5.2.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31 декабря, ежегодно</w:t>
            </w:r>
          </w:p>
          <w:p w:rsidR="00746AC5" w:rsidRPr="00100AAA" w:rsidRDefault="00746AC5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425CF7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Комитет молодежной политики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5" w:rsidRPr="00100AAA" w:rsidRDefault="00746AC5" w:rsidP="00192F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</w:tbl>
    <w:p w:rsidR="00192FA1" w:rsidRPr="00100AAA" w:rsidRDefault="00192FA1" w:rsidP="00192FA1">
      <w:pPr>
        <w:pStyle w:val="ConsPlusNormal"/>
        <w:ind w:firstLine="0"/>
        <w:jc w:val="both"/>
        <w:rPr>
          <w:rFonts w:ascii="PT Astra Serif" w:hAnsi="PT Astra Serif"/>
        </w:rPr>
      </w:pPr>
      <w:r w:rsidRPr="00100AAA">
        <w:rPr>
          <w:rFonts w:ascii="PT Astra Serif" w:hAnsi="PT Astra Serif"/>
        </w:rPr>
        <w:t>_________________</w:t>
      </w:r>
    </w:p>
    <w:p w:rsidR="00192FA1" w:rsidRPr="00100AAA" w:rsidRDefault="00192FA1" w:rsidP="00192FA1">
      <w:pPr>
        <w:pStyle w:val="ConsPlusNormal"/>
        <w:ind w:firstLine="567"/>
        <w:jc w:val="both"/>
        <w:rPr>
          <w:rFonts w:ascii="PT Astra Serif" w:hAnsi="PT Astra Serif"/>
        </w:rPr>
      </w:pPr>
      <w:r w:rsidRPr="00100AAA">
        <w:rPr>
          <w:rFonts w:ascii="PT Astra Serif" w:hAnsi="PT Astra Serif"/>
        </w:rPr>
        <w:t>&lt;*&gt; - Не указывается для мероприятий (результатов) в рамках годового отчета (уточненного годового отчета) о ходе реализации комплекса процессных мероприятий.</w:t>
      </w:r>
    </w:p>
    <w:p w:rsidR="00192FA1" w:rsidRPr="00100AAA" w:rsidRDefault="00192FA1" w:rsidP="00192FA1">
      <w:pPr>
        <w:pStyle w:val="ConsPlusNormal"/>
        <w:ind w:firstLine="567"/>
        <w:jc w:val="both"/>
        <w:rPr>
          <w:rFonts w:ascii="PT Astra Serif" w:hAnsi="PT Astra Serif"/>
        </w:rPr>
      </w:pPr>
      <w:r w:rsidRPr="00100AAA">
        <w:rPr>
          <w:rFonts w:ascii="PT Astra Serif" w:hAnsi="PT Astra Serif"/>
        </w:rPr>
        <w:t xml:space="preserve">&lt;**&gt; - Не указывается при наличии фактической даты выполнения контрольной точки. </w:t>
      </w:r>
    </w:p>
    <w:p w:rsidR="00192FA1" w:rsidRPr="00100AAA" w:rsidRDefault="00192FA1" w:rsidP="00192FA1">
      <w:pPr>
        <w:pStyle w:val="ConsPlusNormal"/>
        <w:ind w:firstLine="567"/>
        <w:rPr>
          <w:rFonts w:ascii="PT Astra Serif" w:hAnsi="PT Astra Serif"/>
        </w:rPr>
      </w:pPr>
      <w:bookmarkStart w:id="1" w:name="Par66"/>
      <w:bookmarkEnd w:id="1"/>
      <w:r w:rsidRPr="00100AAA">
        <w:rPr>
          <w:rFonts w:ascii="PT Astra Serif" w:hAnsi="PT Astra Serif"/>
        </w:rPr>
        <w:t>&lt;***&gt; Указываются причины отклонения фактического значения мероприятия (результата) от его планового значения, фактической даты достижения контрольной точки от запланированной даты, а также описываются основные результаты по каждому мероприятию (результату)».</w:t>
      </w:r>
    </w:p>
    <w:p w:rsidR="004111F9" w:rsidRPr="00100AAA" w:rsidRDefault="004111F9" w:rsidP="00EA50CD">
      <w:pPr>
        <w:pStyle w:val="ConsPlusNormal"/>
        <w:jc w:val="right"/>
        <w:rPr>
          <w:rFonts w:ascii="PT Astra Serif" w:hAnsi="PT Astra Serif"/>
        </w:rPr>
      </w:pPr>
    </w:p>
    <w:p w:rsidR="004111F9" w:rsidRPr="00100AAA" w:rsidRDefault="004111F9" w:rsidP="00EA50CD">
      <w:pPr>
        <w:pStyle w:val="ConsPlusNormal"/>
        <w:jc w:val="right"/>
        <w:rPr>
          <w:rFonts w:ascii="PT Astra Serif" w:hAnsi="PT Astra Serif"/>
        </w:rPr>
      </w:pPr>
    </w:p>
    <w:p w:rsidR="004111F9" w:rsidRPr="00100AAA" w:rsidRDefault="004111F9" w:rsidP="00EA50CD">
      <w:pPr>
        <w:pStyle w:val="ConsPlusNormal"/>
        <w:jc w:val="right"/>
        <w:rPr>
          <w:rFonts w:ascii="PT Astra Serif" w:hAnsi="PT Astra Serif"/>
        </w:rPr>
      </w:pPr>
    </w:p>
    <w:p w:rsidR="004111F9" w:rsidRPr="00100AAA" w:rsidRDefault="004111F9" w:rsidP="00EA50CD">
      <w:pPr>
        <w:pStyle w:val="ConsPlusNormal"/>
        <w:jc w:val="right"/>
        <w:rPr>
          <w:rFonts w:ascii="PT Astra Serif" w:hAnsi="PT Astra Serif"/>
        </w:rPr>
      </w:pPr>
    </w:p>
    <w:p w:rsidR="004111F9" w:rsidRPr="00100AAA" w:rsidRDefault="004111F9" w:rsidP="00EA50CD">
      <w:pPr>
        <w:pStyle w:val="ConsPlusNormal"/>
        <w:jc w:val="right"/>
        <w:rPr>
          <w:rFonts w:ascii="PT Astra Serif" w:hAnsi="PT Astra Serif"/>
        </w:rPr>
      </w:pPr>
    </w:p>
    <w:p w:rsidR="004111F9" w:rsidRPr="00100AAA" w:rsidRDefault="004111F9" w:rsidP="00EA50CD">
      <w:pPr>
        <w:pStyle w:val="ConsPlusNormal"/>
        <w:jc w:val="right"/>
        <w:rPr>
          <w:rFonts w:ascii="PT Astra Serif" w:hAnsi="PT Astra Serif"/>
        </w:rPr>
      </w:pPr>
    </w:p>
    <w:p w:rsidR="004111F9" w:rsidRPr="00100AAA" w:rsidRDefault="004111F9" w:rsidP="00EA50CD">
      <w:pPr>
        <w:pStyle w:val="ConsPlusNormal"/>
        <w:jc w:val="right"/>
        <w:rPr>
          <w:rFonts w:ascii="PT Astra Serif" w:hAnsi="PT Astra Serif"/>
        </w:rPr>
      </w:pPr>
    </w:p>
    <w:p w:rsidR="004111F9" w:rsidRPr="00100AAA" w:rsidRDefault="004111F9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6A4953" w:rsidRPr="00100AAA" w:rsidRDefault="006A4953" w:rsidP="00EA50CD">
      <w:pPr>
        <w:pStyle w:val="ConsPlusNormal"/>
        <w:jc w:val="right"/>
        <w:rPr>
          <w:rFonts w:ascii="PT Astra Serif" w:hAnsi="PT Astra Serif"/>
        </w:rPr>
      </w:pPr>
    </w:p>
    <w:p w:rsidR="004111F9" w:rsidRPr="00100AAA" w:rsidRDefault="004111F9" w:rsidP="00EA50CD">
      <w:pPr>
        <w:pStyle w:val="ConsPlusNormal"/>
        <w:jc w:val="right"/>
        <w:rPr>
          <w:rFonts w:ascii="PT Astra Serif" w:hAnsi="PT Astra Serif"/>
        </w:rPr>
      </w:pPr>
    </w:p>
    <w:p w:rsidR="004111F9" w:rsidRPr="00100AAA" w:rsidRDefault="004111F9" w:rsidP="00EA50CD">
      <w:pPr>
        <w:pStyle w:val="ConsPlusNormal"/>
        <w:jc w:val="right"/>
        <w:rPr>
          <w:rFonts w:ascii="PT Astra Serif" w:hAnsi="PT Astra Serif"/>
        </w:rPr>
      </w:pPr>
    </w:p>
    <w:p w:rsidR="00EA50CD" w:rsidRPr="00100AAA" w:rsidRDefault="00EA50CD" w:rsidP="00EA50CD">
      <w:pPr>
        <w:pStyle w:val="ConsPlusNormal"/>
        <w:jc w:val="right"/>
        <w:rPr>
          <w:rFonts w:ascii="PT Astra Serif" w:hAnsi="PT Astra Serif"/>
        </w:rPr>
      </w:pPr>
      <w:r w:rsidRPr="00100AAA">
        <w:rPr>
          <w:rFonts w:ascii="PT Astra Serif" w:hAnsi="PT Astra Serif"/>
        </w:rPr>
        <w:t>Приложение №6 к постановлению</w:t>
      </w:r>
    </w:p>
    <w:p w:rsidR="00EA50CD" w:rsidRPr="00100AAA" w:rsidRDefault="00EA50CD" w:rsidP="00EA50CD">
      <w:pPr>
        <w:pStyle w:val="ConsPlusNormal"/>
        <w:jc w:val="right"/>
        <w:rPr>
          <w:rFonts w:ascii="PT Astra Serif" w:hAnsi="PT Astra Serif"/>
        </w:rPr>
      </w:pPr>
      <w:r w:rsidRPr="00100AAA">
        <w:rPr>
          <w:rFonts w:ascii="PT Astra Serif" w:hAnsi="PT Astra Serif"/>
        </w:rPr>
        <w:t>Правительства Саратовской области</w:t>
      </w:r>
    </w:p>
    <w:p w:rsidR="00EA50CD" w:rsidRPr="00100AAA" w:rsidRDefault="00EA50CD" w:rsidP="00EA50CD">
      <w:pPr>
        <w:pStyle w:val="ConsPlusNormal"/>
        <w:jc w:val="right"/>
        <w:rPr>
          <w:rFonts w:ascii="PT Astra Serif" w:hAnsi="PT Astra Serif"/>
        </w:rPr>
      </w:pPr>
      <w:r w:rsidRPr="00100AAA">
        <w:rPr>
          <w:rFonts w:ascii="PT Astra Serif" w:hAnsi="PT Astra Serif"/>
        </w:rPr>
        <w:t>______________________</w:t>
      </w:r>
    </w:p>
    <w:p w:rsidR="00EA50CD" w:rsidRPr="00100AAA" w:rsidRDefault="00EA50CD" w:rsidP="00EA50CD">
      <w:pPr>
        <w:pStyle w:val="ConsPlusNormal"/>
        <w:jc w:val="right"/>
        <w:rPr>
          <w:rFonts w:ascii="PT Astra Serif" w:hAnsi="PT Astra Serif"/>
        </w:rPr>
      </w:pPr>
    </w:p>
    <w:p w:rsidR="00EA50CD" w:rsidRPr="00100AAA" w:rsidRDefault="00EA50CD" w:rsidP="00EA50CD">
      <w:pPr>
        <w:pStyle w:val="ConsPlusNormal"/>
        <w:jc w:val="right"/>
        <w:rPr>
          <w:rFonts w:ascii="PT Astra Serif" w:hAnsi="PT Astra Serif"/>
        </w:rPr>
      </w:pPr>
      <w:r w:rsidRPr="00100AAA">
        <w:rPr>
          <w:rFonts w:ascii="PT Astra Serif" w:hAnsi="PT Astra Serif"/>
        </w:rPr>
        <w:t>«Приложение № 18</w:t>
      </w:r>
    </w:p>
    <w:p w:rsidR="00EA50CD" w:rsidRPr="00100AAA" w:rsidRDefault="00EA50CD" w:rsidP="00EA50CD">
      <w:pPr>
        <w:pStyle w:val="ConsPlusNormal"/>
        <w:jc w:val="right"/>
        <w:rPr>
          <w:rFonts w:ascii="PT Astra Serif" w:hAnsi="PT Astra Serif"/>
        </w:rPr>
      </w:pPr>
      <w:r w:rsidRPr="00100AAA">
        <w:rPr>
          <w:rFonts w:ascii="PT Astra Serif" w:hAnsi="PT Astra Serif"/>
        </w:rPr>
        <w:t>к Положению</w:t>
      </w:r>
    </w:p>
    <w:p w:rsidR="00EA50CD" w:rsidRPr="00100AAA" w:rsidRDefault="00EA50CD" w:rsidP="00EA50CD">
      <w:pPr>
        <w:pStyle w:val="ConsPlusNormal"/>
        <w:jc w:val="right"/>
        <w:rPr>
          <w:rFonts w:ascii="PT Astra Serif" w:hAnsi="PT Astra Serif"/>
        </w:rPr>
      </w:pPr>
      <w:r w:rsidRPr="00100AAA">
        <w:rPr>
          <w:rFonts w:ascii="PT Astra Serif" w:hAnsi="PT Astra Serif"/>
        </w:rPr>
        <w:lastRenderedPageBreak/>
        <w:t>о системе управления государственными программами</w:t>
      </w:r>
    </w:p>
    <w:p w:rsidR="00EA50CD" w:rsidRPr="00100AAA" w:rsidRDefault="00EA50CD" w:rsidP="00EA50CD">
      <w:pPr>
        <w:pStyle w:val="ConsPlusNormal"/>
        <w:jc w:val="right"/>
        <w:rPr>
          <w:rFonts w:ascii="PT Astra Serif" w:hAnsi="PT Astra Serif"/>
        </w:rPr>
      </w:pPr>
      <w:r w:rsidRPr="00100AAA">
        <w:rPr>
          <w:rFonts w:ascii="PT Astra Serif" w:hAnsi="PT Astra Serif"/>
        </w:rPr>
        <w:t>(комплексными программами)</w:t>
      </w:r>
    </w:p>
    <w:p w:rsidR="00EA50CD" w:rsidRPr="00100AAA" w:rsidRDefault="00EA50CD" w:rsidP="00EA50CD">
      <w:pPr>
        <w:pStyle w:val="ConsPlusNormal"/>
        <w:jc w:val="right"/>
        <w:rPr>
          <w:rFonts w:ascii="PT Astra Serif" w:hAnsi="PT Astra Serif"/>
        </w:rPr>
      </w:pPr>
      <w:r w:rsidRPr="00100AAA">
        <w:rPr>
          <w:rFonts w:ascii="PT Astra Serif" w:hAnsi="PT Astra Serif"/>
        </w:rPr>
        <w:t>Саратовской области</w:t>
      </w:r>
    </w:p>
    <w:p w:rsidR="00EA50CD" w:rsidRPr="00100AAA" w:rsidRDefault="00EA50CD" w:rsidP="006A4953">
      <w:pPr>
        <w:pStyle w:val="ConsPlusNonformat"/>
        <w:jc w:val="center"/>
        <w:rPr>
          <w:rFonts w:ascii="PT Astra Serif" w:hAnsi="PT Astra Serif"/>
          <w:b/>
        </w:rPr>
      </w:pPr>
      <w:r w:rsidRPr="00100AAA">
        <w:rPr>
          <w:rFonts w:ascii="PT Astra Serif" w:hAnsi="PT Astra Serif"/>
          <w:b/>
        </w:rPr>
        <w:t>Сведения о достижении показателей государственной программы</w:t>
      </w:r>
    </w:p>
    <w:p w:rsidR="00EA50CD" w:rsidRPr="00100AAA" w:rsidRDefault="00EA50CD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>«</w:t>
      </w:r>
      <w:r w:rsidR="000E1D0D" w:rsidRPr="00100AAA">
        <w:rPr>
          <w:rFonts w:ascii="PT Astra Serif" w:hAnsi="PT Astra Serif"/>
        </w:rPr>
        <w:t>Развитие физической культуры, спорта, туризма и молодежной политики</w:t>
      </w:r>
      <w:r w:rsidRPr="00100AAA">
        <w:rPr>
          <w:rFonts w:ascii="PT Astra Serif" w:hAnsi="PT Astra Serif"/>
        </w:rPr>
        <w:t>»</w:t>
      </w:r>
    </w:p>
    <w:p w:rsidR="00EA50CD" w:rsidRPr="00100AAA" w:rsidRDefault="00EA50CD" w:rsidP="006A4953">
      <w:pPr>
        <w:pStyle w:val="ConsPlusNormal"/>
        <w:ind w:firstLine="0"/>
        <w:jc w:val="center"/>
        <w:rPr>
          <w:rFonts w:ascii="PT Astra Serif" w:hAnsi="PT Astra Serif"/>
        </w:rPr>
      </w:pPr>
      <w:r w:rsidRPr="00100AAA">
        <w:rPr>
          <w:rFonts w:ascii="PT Astra Serif" w:hAnsi="PT Astra Serif"/>
        </w:rPr>
        <w:t xml:space="preserve">за </w:t>
      </w:r>
      <w:r w:rsidR="000E1D0D" w:rsidRPr="00100AAA">
        <w:rPr>
          <w:rFonts w:ascii="PT Astra Serif" w:hAnsi="PT Astra Serif"/>
        </w:rPr>
        <w:t xml:space="preserve">1 квартал 2024 </w:t>
      </w:r>
      <w:r w:rsidRPr="00100AAA">
        <w:rPr>
          <w:rFonts w:ascii="PT Astra Serif" w:hAnsi="PT Astra Serif"/>
        </w:rPr>
        <w:t>год</w:t>
      </w:r>
      <w:r w:rsidR="000E1D0D" w:rsidRPr="00100AAA">
        <w:rPr>
          <w:rFonts w:ascii="PT Astra Serif" w:hAnsi="PT Astra Serif"/>
        </w:rPr>
        <w:t>а</w:t>
      </w:r>
    </w:p>
    <w:tbl>
      <w:tblPr>
        <w:tblW w:w="15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1191"/>
        <w:gridCol w:w="1066"/>
        <w:gridCol w:w="1066"/>
        <w:gridCol w:w="1076"/>
        <w:gridCol w:w="1347"/>
        <w:gridCol w:w="1548"/>
        <w:gridCol w:w="1650"/>
        <w:gridCol w:w="1650"/>
        <w:gridCol w:w="1249"/>
        <w:gridCol w:w="1255"/>
        <w:gridCol w:w="1465"/>
      </w:tblGrid>
      <w:tr w:rsidR="00EA50CD" w:rsidRPr="00100AAA" w:rsidTr="00590240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N </w:t>
            </w:r>
            <w:proofErr w:type="gramStart"/>
            <w:r w:rsidRPr="00100AAA">
              <w:rPr>
                <w:rFonts w:ascii="PT Astra Serif" w:hAnsi="PT Astra Serif"/>
              </w:rPr>
              <w:t>п</w:t>
            </w:r>
            <w:proofErr w:type="gramEnd"/>
            <w:r w:rsidRPr="00100AAA">
              <w:rPr>
                <w:rFonts w:ascii="PT Astra Serif" w:hAnsi="PT Astra Serif"/>
              </w:rPr>
              <w:t>/п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Наименование показателя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Уровень показателя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Плановое значение на конец отчетного периода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Фактическое значение на конец отчетного периода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Прогнозное значение на конец отчетного периода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Подтверждающий документ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Плановое значение на конец текущего года  &lt;*&gt;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Прогнозное значение на конец текущего года &lt;*&gt;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Комментарий </w:t>
            </w:r>
          </w:p>
        </w:tc>
      </w:tr>
      <w:tr w:rsidR="00EA50CD" w:rsidRPr="00100AAA" w:rsidTr="00590240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bookmarkStart w:id="2" w:name="Par172"/>
            <w:bookmarkEnd w:id="2"/>
            <w:r w:rsidRPr="00100AAA">
              <w:rPr>
                <w:rFonts w:ascii="PT Astra Serif" w:hAnsi="PT Astra Serif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bookmarkStart w:id="3" w:name="Par173"/>
            <w:bookmarkEnd w:id="3"/>
            <w:r w:rsidRPr="00100AAA">
              <w:rPr>
                <w:rFonts w:ascii="PT Astra Serif" w:hAnsi="PT Astra Serif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12</w:t>
            </w:r>
          </w:p>
        </w:tc>
      </w:tr>
      <w:tr w:rsidR="00EA50CD" w:rsidRPr="00100AAA" w:rsidTr="00590240">
        <w:tc>
          <w:tcPr>
            <w:tcW w:w="15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0CD" w:rsidRPr="00100AAA" w:rsidRDefault="00EA50C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Показатели государственной программы</w:t>
            </w:r>
          </w:p>
        </w:tc>
      </w:tr>
      <w:tr w:rsidR="00EA50CD" w:rsidRPr="00100AAA" w:rsidTr="00590240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0CD" w:rsidRPr="00100AAA" w:rsidRDefault="00B9673A" w:rsidP="00B9673A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73A" w:rsidRPr="00100AAA" w:rsidRDefault="00B9673A" w:rsidP="00192FA1">
            <w:pPr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Доля населения области, систематически занимающегося физической культурой и спортом, в общей численности населения области в возрасте с 3 до 79 лет (ежегодно)</w:t>
            </w:r>
          </w:p>
          <w:p w:rsidR="00EA50CD" w:rsidRPr="00100AAA" w:rsidRDefault="00EA50CD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EA50CD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73A" w:rsidRPr="00100AAA" w:rsidRDefault="00B9673A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процентов</w:t>
            </w:r>
          </w:p>
          <w:p w:rsidR="00EA50CD" w:rsidRPr="00100AAA" w:rsidRDefault="00EA50CD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B9673A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6339DD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55</w:t>
            </w:r>
            <w:r w:rsidR="004111F9" w:rsidRPr="00100AAA">
              <w:rPr>
                <w:rFonts w:ascii="PT Astra Serif" w:hAnsi="PT Astra Serif"/>
              </w:rPr>
              <w:t>,61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4111F9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55,61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D" w:rsidRPr="00100AAA" w:rsidRDefault="004111F9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55,61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00" w:rsidRPr="00100AAA" w:rsidRDefault="00855D00" w:rsidP="00192FA1">
            <w:pPr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Государственная статистика</w:t>
            </w:r>
          </w:p>
          <w:p w:rsidR="00EA50CD" w:rsidRPr="00100AAA" w:rsidRDefault="00EA50CD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4111F9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56,4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4111F9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56,4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CD" w:rsidRPr="00100AAA" w:rsidRDefault="00EA50CD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</w:tr>
      <w:tr w:rsidR="00B9673A" w:rsidRPr="00100AAA" w:rsidTr="00590240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73A" w:rsidRPr="00100AAA" w:rsidRDefault="00B9673A" w:rsidP="00B9673A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73A" w:rsidRPr="00100AAA" w:rsidRDefault="00B9673A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Уровень обеспеченности граждан спортивными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сооружениями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3A" w:rsidRPr="00100AAA" w:rsidRDefault="00B9673A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73A" w:rsidRPr="00100AAA" w:rsidRDefault="00B9673A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процентов</w:t>
            </w:r>
          </w:p>
          <w:p w:rsidR="00B9673A" w:rsidRPr="00100AAA" w:rsidRDefault="00B9673A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73A" w:rsidRPr="00100AAA" w:rsidRDefault="00B9673A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69,7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73A" w:rsidRPr="00100AAA" w:rsidRDefault="008D2199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69,8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73A" w:rsidRPr="00100AAA" w:rsidRDefault="008D2199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69,8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3A" w:rsidRPr="00100AAA" w:rsidRDefault="008D2199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69,8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73A" w:rsidRPr="00100AAA" w:rsidRDefault="00043B86" w:rsidP="00192FA1">
            <w:pPr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Федеральная государственная информационная система «Единая цифровая платформа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«Физическая культура и спорт»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73A" w:rsidRPr="00100AAA" w:rsidRDefault="008D2199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70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73A" w:rsidRPr="00100AAA" w:rsidRDefault="008D2199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70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73A" w:rsidRPr="00100AAA" w:rsidRDefault="00B9673A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</w:tr>
      <w:tr w:rsidR="00192FA1" w:rsidRPr="00100AAA" w:rsidTr="00590240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FA1" w:rsidRPr="00100AAA" w:rsidRDefault="00192FA1" w:rsidP="00B9673A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A1" w:rsidRPr="00100AAA" w:rsidRDefault="00192FA1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A1" w:rsidRPr="00100AAA" w:rsidRDefault="00192FA1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A1" w:rsidRPr="00100AAA" w:rsidRDefault="00192FA1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тыс. единиц</w:t>
            </w:r>
          </w:p>
          <w:p w:rsidR="00192FA1" w:rsidRPr="00100AAA" w:rsidRDefault="00192FA1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A1" w:rsidRPr="00100AAA" w:rsidRDefault="00192FA1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730,0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A1" w:rsidRPr="00100AAA" w:rsidRDefault="00192FA1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750,0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A1" w:rsidRPr="00100AAA" w:rsidRDefault="00192FA1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750,0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A1" w:rsidRPr="00100AAA" w:rsidRDefault="00192FA1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750,0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A1" w:rsidRPr="00100AAA" w:rsidRDefault="00192FA1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Государственная статистика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A1" w:rsidRPr="00100AAA" w:rsidRDefault="00192FA1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750,0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A1" w:rsidRPr="00100AAA" w:rsidRDefault="00192FA1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750,0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A1" w:rsidRPr="00100AAA" w:rsidRDefault="00192FA1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</w:tr>
      <w:tr w:rsidR="00B9673A" w:rsidRPr="00100AAA" w:rsidTr="00590240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73A" w:rsidRPr="00100AAA" w:rsidRDefault="00B9673A" w:rsidP="00B9673A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73A" w:rsidRPr="00100AAA" w:rsidRDefault="00B9673A" w:rsidP="00192FA1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Доля граждан, занимающихся добровольческой (волонтерской) деятельностью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3A" w:rsidRPr="00100AAA" w:rsidRDefault="00B9673A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73A" w:rsidRPr="00100AAA" w:rsidRDefault="00B9673A" w:rsidP="00192FA1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процентов</w:t>
            </w:r>
          </w:p>
          <w:p w:rsidR="00B9673A" w:rsidRPr="00100AAA" w:rsidRDefault="00B9673A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73A" w:rsidRPr="00100AAA" w:rsidRDefault="001D5D61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9,2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73A" w:rsidRPr="00100AAA" w:rsidRDefault="001D5D61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1,01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73A" w:rsidRPr="00100AAA" w:rsidRDefault="001D5D61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1,01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3A" w:rsidRPr="00100AAA" w:rsidRDefault="001D5D61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1,01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73A" w:rsidRPr="00100AAA" w:rsidRDefault="001D5D61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73A" w:rsidRPr="00100AAA" w:rsidRDefault="001D5D61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73A" w:rsidRPr="00100AAA" w:rsidRDefault="001D5D61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9,2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73A" w:rsidRPr="00100AAA" w:rsidRDefault="00B9673A" w:rsidP="00192FA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</w:tr>
      <w:tr w:rsidR="00EA50CD" w:rsidRPr="00100AAA" w:rsidTr="00590240">
        <w:tc>
          <w:tcPr>
            <w:tcW w:w="15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0CD" w:rsidRPr="00100AAA" w:rsidRDefault="006339DD" w:rsidP="006339DD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Подпрограмма 1 "Массовый спорт и подготовка спортивного резерва"</w:t>
            </w:r>
          </w:p>
        </w:tc>
      </w:tr>
      <w:tr w:rsidR="00EA50CD" w:rsidRPr="00100AAA" w:rsidTr="00590240">
        <w:tc>
          <w:tcPr>
            <w:tcW w:w="15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0CD" w:rsidRPr="00100AAA" w:rsidRDefault="006339DD" w:rsidP="006339DD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Региональный проект (программа) "Спорт - норма жизни"</w:t>
            </w:r>
          </w:p>
        </w:tc>
      </w:tr>
      <w:tr w:rsidR="004111F9" w:rsidRPr="00100AAA" w:rsidTr="006339DD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F9" w:rsidRPr="00100AAA" w:rsidRDefault="004111F9" w:rsidP="006339DD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1.1.1.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F9" w:rsidRPr="00100AAA" w:rsidRDefault="004111F9" w:rsidP="006339DD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доля населения области, систематически занимающегося физической культурой и спортом, в общей численности населения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области в возрасте с 3 до 79 лет (ежегодно)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F9" w:rsidRPr="00100AAA" w:rsidRDefault="004111F9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F9" w:rsidRPr="00100AAA" w:rsidRDefault="004111F9" w:rsidP="004111F9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процентов</w:t>
            </w:r>
          </w:p>
          <w:p w:rsidR="004111F9" w:rsidRPr="00100AAA" w:rsidRDefault="004111F9" w:rsidP="004111F9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F9" w:rsidRPr="00100AAA" w:rsidRDefault="004111F9" w:rsidP="004111F9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F9" w:rsidRPr="00100AAA" w:rsidRDefault="00865BBF" w:rsidP="004111F9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55,61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F9" w:rsidRPr="00100AAA" w:rsidRDefault="004111F9" w:rsidP="004111F9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55,61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F9" w:rsidRPr="00100AAA" w:rsidRDefault="004111F9" w:rsidP="004111F9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55,61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F9" w:rsidRPr="00100AAA" w:rsidRDefault="004111F9" w:rsidP="004111F9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Федеральная государственная информационная система «Единая цифровая платформа «Физическая культура и спорт»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F9" w:rsidRPr="00100AAA" w:rsidRDefault="004111F9" w:rsidP="004111F9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56,4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F9" w:rsidRPr="00100AAA" w:rsidRDefault="004111F9" w:rsidP="004111F9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56,4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F9" w:rsidRPr="00100AAA" w:rsidRDefault="004111F9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</w:tr>
      <w:tr w:rsidR="007D15B3" w:rsidRPr="00100AAA" w:rsidTr="00590240">
        <w:tc>
          <w:tcPr>
            <w:tcW w:w="15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15B3" w:rsidRPr="00100AAA" w:rsidRDefault="007D15B3" w:rsidP="007D15B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Региональный проект "Развитие инфраструктуры и укрепление материально-технической базы спорта"</w:t>
            </w:r>
          </w:p>
        </w:tc>
      </w:tr>
      <w:tr w:rsidR="00043B86" w:rsidRPr="00100AAA" w:rsidTr="00590240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B86" w:rsidRPr="00100AAA" w:rsidRDefault="006339DD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1.2.1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86" w:rsidRPr="00100AAA" w:rsidRDefault="00043B86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Уровень обеспеченности граждан спортивными сооружениями(%)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86" w:rsidRPr="00100AAA" w:rsidRDefault="00043B86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86" w:rsidRPr="00100AAA" w:rsidRDefault="00043B86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  <w:p w:rsidR="00043B86" w:rsidRPr="00100AAA" w:rsidRDefault="00043B86" w:rsidP="00043B86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43B86" w:rsidRPr="00100AAA" w:rsidRDefault="00043B86" w:rsidP="00043B86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43B86" w:rsidRPr="00100AAA" w:rsidRDefault="00043B86" w:rsidP="00043B86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Процентов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86" w:rsidRPr="00100AAA" w:rsidRDefault="00043B86" w:rsidP="0007278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69,7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86" w:rsidRPr="00100AAA" w:rsidRDefault="00043B86" w:rsidP="0007278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69,8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86" w:rsidRPr="00100AAA" w:rsidRDefault="00043B86" w:rsidP="0007278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69,8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86" w:rsidRPr="00100AAA" w:rsidRDefault="00043B86" w:rsidP="0007278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69,8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86" w:rsidRPr="00100AAA" w:rsidRDefault="00043B86" w:rsidP="00043B86">
            <w:pPr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Федеральная государственная информационная система «Единая цифровая платформа «Физическая культура и спорт»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86" w:rsidRPr="00100AAA" w:rsidRDefault="00043B86" w:rsidP="0007278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70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86" w:rsidRPr="00100AAA" w:rsidRDefault="00043B86" w:rsidP="0007278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70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86" w:rsidRPr="00100AAA" w:rsidRDefault="00043B86" w:rsidP="00043B86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</w:tr>
      <w:tr w:rsidR="00043B86" w:rsidRPr="00100AAA" w:rsidTr="00590240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B86" w:rsidRPr="00100AAA" w:rsidRDefault="00043B86" w:rsidP="005902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86" w:rsidRPr="00100AAA" w:rsidRDefault="00043B86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Доля граждан  трудоспособного возраста, систематически занимающихся физической культурой и спортом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86" w:rsidRPr="00100AAA" w:rsidRDefault="00043B86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86" w:rsidRPr="00100AAA" w:rsidRDefault="00043B86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86" w:rsidRPr="00100AAA" w:rsidRDefault="00043B86" w:rsidP="0007278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54,2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86" w:rsidRPr="00100AAA" w:rsidRDefault="00043B86" w:rsidP="0007278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61,2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86" w:rsidRPr="00100AAA" w:rsidRDefault="00043B86" w:rsidP="0007278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61,2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86" w:rsidRPr="00100AAA" w:rsidRDefault="00043B86" w:rsidP="0007278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61,2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86" w:rsidRPr="00100AAA" w:rsidRDefault="00043B86" w:rsidP="00043B86">
            <w:pPr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Государственная статистика</w:t>
            </w:r>
          </w:p>
          <w:p w:rsidR="00043B86" w:rsidRPr="00100AAA" w:rsidRDefault="00043B86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86" w:rsidRPr="00100AAA" w:rsidRDefault="00072787" w:rsidP="0007278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 w:cs="Times New Roman"/>
              </w:rPr>
              <w:t>56,9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86" w:rsidRPr="00100AAA" w:rsidRDefault="00072787" w:rsidP="0007278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 w:cs="Times New Roman"/>
              </w:rPr>
              <w:t>56,9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86" w:rsidRPr="00100AAA" w:rsidRDefault="00043B86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</w:tr>
      <w:tr w:rsidR="00EA50CD" w:rsidRPr="00100AAA" w:rsidTr="00590240">
        <w:tc>
          <w:tcPr>
            <w:tcW w:w="15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0CD" w:rsidRPr="00100AAA" w:rsidRDefault="00AD480F" w:rsidP="00AD480F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Комплекс процессных мероприятий "Спорт высших достижений. Подготовка спортивного резерва"</w:t>
            </w:r>
          </w:p>
        </w:tc>
      </w:tr>
      <w:tr w:rsidR="00A53E0B" w:rsidRPr="00100AAA" w:rsidTr="00655870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A53E0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A53E0B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Количество саратовских спортсменов - членов сборных команд Российской Федерации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0B" w:rsidRPr="00100AAA" w:rsidRDefault="00A53E0B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proofErr w:type="spellStart"/>
            <w:proofErr w:type="gramStart"/>
            <w:r w:rsidRPr="00100AAA">
              <w:rPr>
                <w:rFonts w:ascii="PT Astra Serif" w:hAnsi="PT Astra Serif"/>
              </w:rPr>
              <w:t>ед</w:t>
            </w:r>
            <w:proofErr w:type="spellEnd"/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247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4111F9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</w:t>
            </w:r>
            <w:r w:rsidR="004111F9" w:rsidRPr="00100AAA">
              <w:rPr>
                <w:rFonts w:ascii="PT Astra Serif" w:hAnsi="PT Astra Serif"/>
              </w:rPr>
              <w:t>52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4111F9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252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0B" w:rsidRPr="00100AAA" w:rsidRDefault="004111F9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252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397211" w:rsidP="0039721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Приказ </w:t>
            </w:r>
            <w:proofErr w:type="spellStart"/>
            <w:r w:rsidRPr="00100AAA">
              <w:rPr>
                <w:rFonts w:ascii="PT Astra Serif" w:hAnsi="PT Astra Serif"/>
              </w:rPr>
              <w:t>Минспорта</w:t>
            </w:r>
            <w:proofErr w:type="spellEnd"/>
            <w:r w:rsidR="00672146" w:rsidRPr="00100AAA">
              <w:rPr>
                <w:rFonts w:ascii="PT Astra Serif" w:hAnsi="PT Astra Serif"/>
              </w:rPr>
              <w:t xml:space="preserve"> </w:t>
            </w:r>
            <w:r w:rsidRPr="00100AAA">
              <w:rPr>
                <w:rFonts w:ascii="PT Astra Serif" w:hAnsi="PT Astra Serif"/>
              </w:rPr>
              <w:t>РФ от 02.08.2023 № 555</w:t>
            </w:r>
            <w:r w:rsidRPr="00100AAA">
              <w:rPr>
                <w:rFonts w:ascii="PT Astra Serif" w:hAnsi="PT Astra Serif"/>
              </w:rPr>
              <w:br/>
              <w:t xml:space="preserve">"Об утверждении общих принципов и критериев формирования списков </w:t>
            </w:r>
            <w:r w:rsidRPr="00100AAA">
              <w:rPr>
                <w:rFonts w:ascii="PT Astra Serif" w:hAnsi="PT Astra Serif"/>
              </w:rPr>
              <w:lastRenderedPageBreak/>
              <w:t>кандидатов в спортивные сборные команды Российской Федерации и порядка утверждения этих списков"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652E8B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247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4111F9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252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</w:tr>
      <w:tr w:rsidR="00A53E0B" w:rsidRPr="00100AAA" w:rsidTr="00655870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A53E0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A53E0B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Количество воспитанников в государственных учреждениях дополнительного образования, реализующих дополнительные образовательные программы спортивной подготовки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0B" w:rsidRPr="00100AAA" w:rsidRDefault="00A53E0B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чел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9500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865BB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9534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6A3951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9534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0B" w:rsidRPr="00100AAA" w:rsidRDefault="006A3951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9534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397211" w:rsidP="0039721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На основании государственного задания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9500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9500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</w:tr>
      <w:tr w:rsidR="00A53E0B" w:rsidRPr="00100AAA" w:rsidTr="00655870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AD480F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1.3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A53E0B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Количество проведенных официальных спортивных мероприятий в соответствии с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календарным планом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0B" w:rsidRPr="00100AAA" w:rsidRDefault="00A53E0B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proofErr w:type="spellStart"/>
            <w:proofErr w:type="gramStart"/>
            <w:r w:rsidRPr="00100AAA">
              <w:rPr>
                <w:rFonts w:ascii="PT Astra Serif" w:hAnsi="PT Astra Serif"/>
              </w:rPr>
              <w:t>ед</w:t>
            </w:r>
            <w:proofErr w:type="spellEnd"/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865BB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128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855D00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128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0B" w:rsidRPr="00100AAA" w:rsidRDefault="00855D00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128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Положения о проведении официальных спортивных мероприятий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Не менее 350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Не менее 350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</w:tr>
      <w:tr w:rsidR="00A53E0B" w:rsidRPr="00100AAA" w:rsidTr="00655870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AD480F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1.4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A53E0B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Доля воспитанников (выпускников) спортивных школ Саратовской области в составе спортивной команды, в том числе в дублирующих (молодежных) составах (ежегодно)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0B" w:rsidRPr="00100AAA" w:rsidRDefault="00A53E0B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A53E0B">
            <w:pPr>
              <w:pStyle w:val="ConsPlusNormal"/>
              <w:spacing w:line="360" w:lineRule="auto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865BB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51,2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3A3E5F" w:rsidP="003A3E5F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51,2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0B" w:rsidRPr="00100AAA" w:rsidRDefault="003A3E5F" w:rsidP="003A3E5F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51,2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Именные заявки на участие в соревнованиях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Не менее 30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Не менее 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</w:tr>
      <w:tr w:rsidR="00AD480F" w:rsidRPr="00100AAA" w:rsidTr="00AD480F">
        <w:tc>
          <w:tcPr>
            <w:tcW w:w="15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0F" w:rsidRPr="00100AAA" w:rsidRDefault="00AD480F" w:rsidP="00AD480F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Комплекс процессных мероприятий "Массовый спорт"</w:t>
            </w:r>
          </w:p>
        </w:tc>
      </w:tr>
      <w:tr w:rsidR="00A53E0B" w:rsidRPr="00100AAA" w:rsidTr="00B9673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A53E0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A53E0B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категории населения, не имеющего противопоказаний для занятий физической культурой и спортом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0B" w:rsidRPr="00100AAA" w:rsidRDefault="00A53E0B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34,1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865BB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28,34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28,34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0B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28,34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Государственная статистика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34,6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34,6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B" w:rsidRPr="00100AAA" w:rsidRDefault="00A53E0B" w:rsidP="00590240">
            <w:pPr>
              <w:pStyle w:val="ConsPlusNormal"/>
              <w:ind w:firstLine="0"/>
              <w:jc w:val="right"/>
              <w:rPr>
                <w:rFonts w:ascii="PT Astra Serif" w:hAnsi="PT Astra Serif"/>
              </w:rPr>
            </w:pPr>
          </w:p>
        </w:tc>
      </w:tr>
      <w:tr w:rsidR="003A3E5F" w:rsidRPr="00100AAA" w:rsidTr="00B9673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A53E0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A53E0B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Доля граждан в возрасте 3 - 29 лет, систематически занимающихся физической культурой и спортом, в общей численности граждан данной возрастной категории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94,7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94,7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940F73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94,7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F" w:rsidRPr="00100AAA" w:rsidRDefault="00940F73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94,7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3A3E5F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Государственная статистика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940F73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94,7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940F73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94,7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jc w:val="right"/>
              <w:rPr>
                <w:rFonts w:ascii="PT Astra Serif" w:hAnsi="PT Astra Serif"/>
              </w:rPr>
            </w:pPr>
          </w:p>
        </w:tc>
      </w:tr>
      <w:tr w:rsidR="003A3E5F" w:rsidRPr="00100AAA" w:rsidTr="00B9673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A53E0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A53E0B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Доля граждан в возрасте от 30 до 54 лет включительно (женщины) и до 59 лет включительно (мужчины), систематиче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ски занимающихся физической культурой и спортом, в общей численности граждан данной возрастной категории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936BD0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49,2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940F73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49,2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F" w:rsidRPr="00100AAA" w:rsidRDefault="00940F73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49,2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3A3E5F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Государственная статистика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940F73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940F73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jc w:val="right"/>
              <w:rPr>
                <w:rFonts w:ascii="PT Astra Serif" w:hAnsi="PT Astra Serif"/>
              </w:rPr>
            </w:pPr>
          </w:p>
        </w:tc>
      </w:tr>
      <w:tr w:rsidR="003A3E5F" w:rsidRPr="00100AAA" w:rsidTr="00B9673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A53E0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A53E0B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Доля граждан в возрасте от 55 лет (женщины) и от 60 лет (мужчины) до 79 лет, систематически занимающихся физической культурой и спортом, в общей численности граждан данной возрастной категории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936BD0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18,2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940F73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18,2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F" w:rsidRPr="00100AAA" w:rsidRDefault="00940F73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18,2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3A3E5F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Государственная статистика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940F73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17,4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940F73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17,4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jc w:val="right"/>
              <w:rPr>
                <w:rFonts w:ascii="PT Astra Serif" w:hAnsi="PT Astra Serif"/>
              </w:rPr>
            </w:pPr>
          </w:p>
        </w:tc>
      </w:tr>
      <w:tr w:rsidR="003A3E5F" w:rsidRPr="00100AAA" w:rsidTr="00B9673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A53E0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A53E0B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Доля сельского населения, систематически занимающе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гося физической культурой и спортом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32,3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936BD0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33,3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940F73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33,3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F" w:rsidRPr="00100AAA" w:rsidRDefault="00940F73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33,3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3A3E5F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Государственная статистика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940F73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35,6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940F73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35,6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jc w:val="right"/>
              <w:rPr>
                <w:rFonts w:ascii="PT Astra Serif" w:hAnsi="PT Astra Serif"/>
              </w:rPr>
            </w:pPr>
          </w:p>
        </w:tc>
      </w:tr>
      <w:tr w:rsidR="003A3E5F" w:rsidRPr="00100AAA" w:rsidTr="00B9673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A53E0B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A53E0B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Доля граждан, выполнивших нормативы комплекса ГТО, в общей численности населения, принявшего участие в сдаче нормативов комплекса ГТО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87AF4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87AF4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F" w:rsidRPr="00100AAA" w:rsidRDefault="00387AF4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3A3E5F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Государственная статистика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652E8B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652E8B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jc w:val="right"/>
              <w:rPr>
                <w:rFonts w:ascii="PT Astra Serif" w:hAnsi="PT Astra Serif"/>
              </w:rPr>
            </w:pPr>
          </w:p>
        </w:tc>
      </w:tr>
      <w:tr w:rsidR="003A3E5F" w:rsidRPr="00100AAA" w:rsidTr="00AD480F">
        <w:tc>
          <w:tcPr>
            <w:tcW w:w="15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AD480F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Комплекс процессных мероприятий "Обеспечение деятельности министерства спорта области и реализация государственной политики в сфере физической культуры и спорта"</w:t>
            </w:r>
          </w:p>
        </w:tc>
      </w:tr>
      <w:tr w:rsidR="003A3E5F" w:rsidRPr="00100AAA" w:rsidTr="00B9673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070D32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070D32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Обеспечение реализации отдельных функций и полномочий министерства спорта области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D30E09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F" w:rsidRPr="00100AAA" w:rsidRDefault="00D30E09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D30E09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Акт выполненных работ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D30E09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D30E09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jc w:val="right"/>
              <w:rPr>
                <w:rFonts w:ascii="PT Astra Serif" w:hAnsi="PT Astra Serif"/>
              </w:rPr>
            </w:pPr>
          </w:p>
        </w:tc>
      </w:tr>
      <w:tr w:rsidR="003A3E5F" w:rsidRPr="00100AAA" w:rsidTr="00B9673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070D32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070D32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Обеспечено проведение выставок, организация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коллегий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070D32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070D32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070D32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D30E09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F" w:rsidRPr="00100AAA" w:rsidRDefault="00D30E09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D30E09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D30E09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D30E09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jc w:val="right"/>
              <w:rPr>
                <w:rFonts w:ascii="PT Astra Serif" w:hAnsi="PT Astra Serif"/>
              </w:rPr>
            </w:pPr>
          </w:p>
        </w:tc>
      </w:tr>
      <w:tr w:rsidR="003A3E5F" w:rsidRPr="00100AAA" w:rsidTr="00AD480F">
        <w:tc>
          <w:tcPr>
            <w:tcW w:w="15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AD480F">
            <w:pPr>
              <w:pStyle w:val="afd"/>
              <w:spacing w:before="0" w:beforeAutospacing="0" w:after="0" w:afterAutospacing="0" w:line="322" w:lineRule="atLeast"/>
              <w:jc w:val="both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Комплекс процессных мероприятий "Социальная поддержка в сфере физической культуры, спорта и образования спортивной направленности"</w:t>
            </w:r>
          </w:p>
        </w:tc>
      </w:tr>
      <w:tr w:rsidR="003A3E5F" w:rsidRPr="00100AAA" w:rsidTr="00B9673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070D32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070D32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Обеспечены меры социальной поддержки в сфере физической культуры, спорта и образования спортивной направленности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D30E09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13,8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F" w:rsidRPr="00100AAA" w:rsidRDefault="00D30E09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D30E09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D30E09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D30E09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590240">
            <w:pPr>
              <w:pStyle w:val="ConsPlusNormal"/>
              <w:ind w:firstLine="0"/>
              <w:jc w:val="right"/>
              <w:rPr>
                <w:rFonts w:ascii="PT Astra Serif" w:hAnsi="PT Astra Serif"/>
              </w:rPr>
            </w:pPr>
          </w:p>
        </w:tc>
      </w:tr>
      <w:tr w:rsidR="003A3E5F" w:rsidRPr="00100AAA" w:rsidTr="00AD480F">
        <w:tc>
          <w:tcPr>
            <w:tcW w:w="15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AD480F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Подпрограмма 2 "Туризм"</w:t>
            </w:r>
          </w:p>
        </w:tc>
      </w:tr>
      <w:tr w:rsidR="003A3E5F" w:rsidRPr="00100AAA" w:rsidTr="00AD480F">
        <w:tc>
          <w:tcPr>
            <w:tcW w:w="15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AD480F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Региональный проект "Развитие туристической инфраструктуры (Саратовская область)"</w:t>
            </w:r>
          </w:p>
        </w:tc>
      </w:tr>
      <w:tr w:rsidR="00396F24" w:rsidRPr="00100AAA" w:rsidTr="00B9673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070D32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070D32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Количество новых туристических маршрутов по области, реализованных региональными туроператорскими компаниями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24" w:rsidRPr="00100AAA" w:rsidRDefault="00396F24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396F24">
            <w:pPr>
              <w:pStyle w:val="ConsPlusNormal"/>
              <w:tabs>
                <w:tab w:val="left" w:pos="820"/>
              </w:tabs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ед.</w:t>
            </w:r>
            <w:r w:rsidRPr="00100AAA">
              <w:rPr>
                <w:rFonts w:ascii="PT Astra Serif" w:hAnsi="PT Astra Serif"/>
              </w:rPr>
              <w:tab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396F24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396F24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396F24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24" w:rsidRPr="00100AAA" w:rsidRDefault="00396F24" w:rsidP="00396F24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396F24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Сведение, </w:t>
            </w:r>
            <w:proofErr w:type="gramStart"/>
            <w:r w:rsidRPr="00100AAA">
              <w:rPr>
                <w:rFonts w:ascii="PT Astra Serif" w:hAnsi="PT Astra Serif"/>
              </w:rPr>
              <w:t>предоставляемые</w:t>
            </w:r>
            <w:proofErr w:type="gramEnd"/>
            <w:r w:rsidRPr="00100AAA">
              <w:rPr>
                <w:rFonts w:ascii="PT Astra Serif" w:hAnsi="PT Astra Serif"/>
              </w:rPr>
              <w:t xml:space="preserve"> региональными туроператорскими компаниями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396F24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396F24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396F24">
            <w:pPr>
              <w:pStyle w:val="ConsPlusNormal"/>
              <w:ind w:firstLine="0"/>
              <w:jc w:val="right"/>
              <w:rPr>
                <w:rFonts w:ascii="PT Astra Serif" w:hAnsi="PT Astra Serif"/>
              </w:rPr>
            </w:pPr>
          </w:p>
        </w:tc>
      </w:tr>
      <w:tr w:rsidR="00396F24" w:rsidRPr="00100AAA" w:rsidTr="00B9673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070D32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070D32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Количество российских и международных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специализированных выставок, в которых принято участие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24" w:rsidRPr="00100AAA" w:rsidRDefault="00396F24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396F24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ед.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396F24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396F24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396F24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24" w:rsidRPr="00100AAA" w:rsidRDefault="00396F24" w:rsidP="00396F24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396F24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Заявка на участие в выставке от региона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396F24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396F24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590240">
            <w:pPr>
              <w:pStyle w:val="ConsPlusNormal"/>
              <w:ind w:firstLine="0"/>
              <w:jc w:val="right"/>
              <w:rPr>
                <w:rFonts w:ascii="PT Astra Serif" w:hAnsi="PT Astra Serif"/>
              </w:rPr>
            </w:pPr>
          </w:p>
        </w:tc>
      </w:tr>
      <w:tr w:rsidR="003A3E5F" w:rsidRPr="00100AAA" w:rsidTr="00AD480F">
        <w:tc>
          <w:tcPr>
            <w:tcW w:w="15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AD480F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Комплекс процессных мероприятий "Рекламно-информационная деятельность в сфере туризма, направленная на формирование единого туристического информационного пространства Саратовской области"</w:t>
            </w:r>
          </w:p>
        </w:tc>
      </w:tr>
      <w:tr w:rsidR="00396F24" w:rsidRPr="00100AAA" w:rsidTr="00B9673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AD480F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24" w:rsidRPr="00100AAA" w:rsidRDefault="00396F24" w:rsidP="00590240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396F24">
            <w:pPr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тыс. единиц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396F24">
            <w:pPr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730,0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396F24">
            <w:pPr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750,0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396F24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750,0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24" w:rsidRPr="00100AAA" w:rsidRDefault="00396F24" w:rsidP="00396F24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750,0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396F24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Государственная статистика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396F24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750,0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396F24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750,0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24" w:rsidRPr="00100AAA" w:rsidRDefault="00396F24" w:rsidP="00396F24">
            <w:pPr>
              <w:rPr>
                <w:rFonts w:ascii="PT Astra Serif" w:hAnsi="PT Astra Serif"/>
              </w:rPr>
            </w:pPr>
          </w:p>
        </w:tc>
      </w:tr>
      <w:tr w:rsidR="003A3E5F" w:rsidRPr="00100AAA" w:rsidTr="00AD480F">
        <w:tc>
          <w:tcPr>
            <w:tcW w:w="15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AD480F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Подпрограмма 3 "Молодежная политика"</w:t>
            </w:r>
          </w:p>
        </w:tc>
      </w:tr>
      <w:tr w:rsidR="003A3E5F" w:rsidRPr="00100AAA" w:rsidTr="00AD480F">
        <w:tc>
          <w:tcPr>
            <w:tcW w:w="15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AD480F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Региональный проект "Социальная активность"</w:t>
            </w:r>
          </w:p>
        </w:tc>
      </w:tr>
      <w:tr w:rsidR="004B65BE" w:rsidRPr="00100AAA" w:rsidTr="00B9673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AD480F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доля граждан, занимающихся добровольческой (волонтерской) деятельностью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процент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9.2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1,01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1,01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BE" w:rsidRPr="00100AAA" w:rsidRDefault="004B65BE" w:rsidP="004B65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1,01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9.2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9.2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С 1 по 7 марта 2024 года на федеральной территории «Сириус» прошел Всемирный фестиваль молодежи. Во всемирном фестивале молодежи приняли участие 20 тысяч молодых лидеров в сфере бизнеса,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медиа, образования, науки, международного сотрудничества, культуры, </w:t>
            </w:r>
            <w:proofErr w:type="spellStart"/>
            <w:r w:rsidRPr="00100AAA">
              <w:rPr>
                <w:rFonts w:ascii="PT Astra Serif" w:hAnsi="PT Astra Serif"/>
                <w:sz w:val="20"/>
                <w:szCs w:val="20"/>
              </w:rPr>
              <w:t>волонтерства</w:t>
            </w:r>
            <w:proofErr w:type="spellEnd"/>
            <w:r w:rsidRPr="00100AAA">
              <w:rPr>
                <w:rFonts w:ascii="PT Astra Serif" w:hAnsi="PT Astra Serif"/>
                <w:sz w:val="20"/>
                <w:szCs w:val="20"/>
              </w:rPr>
              <w:t xml:space="preserve"> и благотворительности, спорта, различных сфер жизни, включая 10 тысяч иностранных участников из 188 стран. От Саратовской области принимали участие 157 участников, 5 атташе, 7 </w:t>
            </w:r>
            <w:proofErr w:type="spellStart"/>
            <w:r w:rsidRPr="00100AAA">
              <w:rPr>
                <w:rFonts w:ascii="PT Astra Serif" w:hAnsi="PT Astra Serif"/>
                <w:sz w:val="20"/>
                <w:szCs w:val="20"/>
              </w:rPr>
              <w:t>амбассадоров</w:t>
            </w:r>
            <w:proofErr w:type="spellEnd"/>
            <w:r w:rsidRPr="00100AAA">
              <w:rPr>
                <w:rFonts w:ascii="PT Astra Serif" w:hAnsi="PT Astra Serif"/>
                <w:sz w:val="20"/>
                <w:szCs w:val="20"/>
              </w:rPr>
              <w:t xml:space="preserve">, а также 55 волонтеров. Всего в работе Фестивальных площадок было задействовано около 5000 добровольцев, разделенных на 16 функциональных направлений, в 13 из них были задействованы добровольцы Саратовской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области.</w:t>
            </w:r>
          </w:p>
          <w:p w:rsidR="004B65BE" w:rsidRPr="00100AAA" w:rsidRDefault="004B65BE" w:rsidP="004B65B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4B65BE" w:rsidRPr="00100AAA" w:rsidRDefault="004B65BE" w:rsidP="004B65B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С февраля по март 2024 года проходит региональный этап Всероссийского фестиваля «Российская студенческая весна». В Фестивале приняли участие творческие коллективы из 21 профессиональной образовательной организации и 6 образовательных организаций высшего образования области, а также 3 муниципальных районов области (</w:t>
            </w:r>
            <w:proofErr w:type="spellStart"/>
            <w:r w:rsidRPr="00100AAA">
              <w:rPr>
                <w:rFonts w:ascii="PT Astra Serif" w:hAnsi="PT Astra Serif"/>
                <w:sz w:val="20"/>
                <w:szCs w:val="20"/>
              </w:rPr>
              <w:t>Балаковском</w:t>
            </w:r>
            <w:proofErr w:type="spellEnd"/>
            <w:r w:rsidRPr="00100AA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Pr="00100AAA">
              <w:rPr>
                <w:rFonts w:ascii="PT Astra Serif" w:hAnsi="PT Astra Serif"/>
                <w:sz w:val="20"/>
                <w:szCs w:val="20"/>
              </w:rPr>
              <w:t>Энгельсском</w:t>
            </w:r>
            <w:proofErr w:type="spellEnd"/>
            <w:r w:rsidRPr="00100AAA">
              <w:rPr>
                <w:rFonts w:ascii="PT Astra Serif" w:hAnsi="PT Astra Serif"/>
                <w:sz w:val="20"/>
                <w:szCs w:val="20"/>
              </w:rPr>
              <w:t xml:space="preserve"> и </w:t>
            </w:r>
            <w:proofErr w:type="spellStart"/>
            <w:r w:rsidRPr="00100AAA">
              <w:rPr>
                <w:rFonts w:ascii="PT Astra Serif" w:hAnsi="PT Astra Serif"/>
                <w:sz w:val="20"/>
                <w:szCs w:val="20"/>
              </w:rPr>
              <w:t>Балашовском</w:t>
            </w:r>
            <w:proofErr w:type="spellEnd"/>
            <w:r w:rsidRPr="00100AAA">
              <w:rPr>
                <w:rFonts w:ascii="PT Astra Serif" w:hAnsi="PT Astra Serif"/>
                <w:sz w:val="20"/>
                <w:szCs w:val="20"/>
              </w:rPr>
              <w:t>).</w:t>
            </w:r>
          </w:p>
          <w:p w:rsidR="004B65BE" w:rsidRPr="00100AAA" w:rsidRDefault="004B65BE" w:rsidP="004B65B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4B65BE" w:rsidRPr="00100AAA" w:rsidRDefault="004B65BE" w:rsidP="004B65B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С 15 марта волонтеры региона участвуют в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проведении голосования за объекты благоустройства проекта «Формирование комфортной городской среды».</w:t>
            </w:r>
          </w:p>
          <w:p w:rsidR="004B65BE" w:rsidRPr="00100AAA" w:rsidRDefault="004B65BE" w:rsidP="004B65B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На платформе </w:t>
            </w:r>
            <w:proofErr w:type="spellStart"/>
            <w:r w:rsidRPr="00100AAA">
              <w:rPr>
                <w:rFonts w:ascii="PT Astra Serif" w:hAnsi="PT Astra Serif"/>
                <w:sz w:val="20"/>
                <w:szCs w:val="20"/>
              </w:rPr>
              <w:t>Добро</w:t>
            </w:r>
            <w:proofErr w:type="gramStart"/>
            <w:r w:rsidRPr="00100AAA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100AAA">
              <w:rPr>
                <w:rFonts w:ascii="PT Astra Serif" w:hAnsi="PT Astra Serif"/>
                <w:sz w:val="20"/>
                <w:szCs w:val="20"/>
              </w:rPr>
              <w:t>Ф</w:t>
            </w:r>
            <w:proofErr w:type="spellEnd"/>
            <w:r w:rsidRPr="00100AAA">
              <w:rPr>
                <w:rFonts w:ascii="PT Astra Serif" w:hAnsi="PT Astra Serif"/>
                <w:sz w:val="20"/>
                <w:szCs w:val="20"/>
              </w:rPr>
              <w:t xml:space="preserve"> зарегистрировано 8386 волонтеров.</w:t>
            </w:r>
          </w:p>
          <w:p w:rsidR="004B65BE" w:rsidRPr="00100AAA" w:rsidRDefault="004B65BE" w:rsidP="004B65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3A3E5F" w:rsidRPr="00100AAA" w:rsidTr="00AD480F">
        <w:tc>
          <w:tcPr>
            <w:tcW w:w="15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AD480F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Региональный проект "Патриотическое воспитание граждан"</w:t>
            </w:r>
          </w:p>
        </w:tc>
      </w:tr>
      <w:tr w:rsidR="004B65BE" w:rsidRPr="00100AAA" w:rsidTr="00B9673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Обеспечено функционирование системы патриотического воспитания граждан Российской Федерации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человек тысяч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194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48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194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В январе 2024 года прошли уроки памяти, приуроченные к Международному дню памяти жертв Холокоста, патриотическая акция «Холокост: память и предупреждение». Охват – 1000 человек.</w:t>
            </w:r>
          </w:p>
          <w:p w:rsidR="004B65BE" w:rsidRPr="00100AAA" w:rsidRDefault="004B65BE" w:rsidP="004B65BE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</w:p>
          <w:p w:rsidR="004B65BE" w:rsidRPr="00100AAA" w:rsidRDefault="004B65BE" w:rsidP="004B65BE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 xml:space="preserve">27 января 2024 года прошла акция «Блокадный хлеб», </w:t>
            </w:r>
            <w:r w:rsidRPr="00100AAA">
              <w:rPr>
                <w:rFonts w:ascii="PT Astra Serif" w:hAnsi="PT Astra Serif"/>
              </w:rPr>
              <w:lastRenderedPageBreak/>
              <w:t>посвященная Дню полного освобождения Ленинграда от фашистской блокады. Охват – 2500 человек.</w:t>
            </w:r>
          </w:p>
          <w:p w:rsidR="004B65BE" w:rsidRPr="00100AAA" w:rsidRDefault="004B65BE" w:rsidP="004B65BE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</w:p>
          <w:p w:rsidR="004B65BE" w:rsidRPr="00100AAA" w:rsidRDefault="004B65BE" w:rsidP="004B65BE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13-16 февраля прошли мероприятия, посвященные Дню памяти о россиянах, исполнявших служебный долг за пределами Отечества, и 35-летию со дня вывода советских войск с территории Республики Афганистан. Охват – 10 000 человек.</w:t>
            </w:r>
          </w:p>
        </w:tc>
      </w:tr>
      <w:tr w:rsidR="003A3E5F" w:rsidRPr="00100AAA" w:rsidTr="00AD480F">
        <w:tc>
          <w:tcPr>
            <w:tcW w:w="15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AD480F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Региональный проект "Развитие системы поддержки молодежи ("Молодежь России")"</w:t>
            </w:r>
          </w:p>
        </w:tc>
      </w:tr>
      <w:tr w:rsidR="004B65BE" w:rsidRPr="00100AAA" w:rsidTr="00B9673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Создание условий для эффективной самореализации молодежи, в том числе развитие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человек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Информационная справка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Мероприятия запланированы во 2 полугодии 2024 года</w:t>
            </w:r>
          </w:p>
        </w:tc>
      </w:tr>
      <w:tr w:rsidR="003A3E5F" w:rsidRPr="00100AAA" w:rsidTr="00AD480F">
        <w:tc>
          <w:tcPr>
            <w:tcW w:w="15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21276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lastRenderedPageBreak/>
              <w:t>Комплекс процессных мероприятий "Государственная поддержка в сфере реализации молодежной политики"</w:t>
            </w:r>
          </w:p>
        </w:tc>
      </w:tr>
      <w:tr w:rsidR="004B65BE" w:rsidRPr="00100AAA" w:rsidTr="00B9673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070D32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Численность молодежи, вовлеченной в реализацию проекта (ежегодно)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чел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отчет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Не менее 50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Не менее 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Мероприятия запланированы во 2 полугодии 2024 года</w:t>
            </w:r>
          </w:p>
        </w:tc>
      </w:tr>
      <w:tr w:rsidR="004B65BE" w:rsidRPr="00100AAA" w:rsidTr="00B9673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070D32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Исполнение мероприятий, запланированных в рамках реализации проекта (ежегодно)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100AAA">
              <w:rPr>
                <w:rFonts w:ascii="PT Astra Serif" w:hAnsi="PT Astra Serif"/>
              </w:rPr>
              <w:t>ед</w:t>
            </w:r>
            <w:proofErr w:type="spellEnd"/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отчет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Не менее 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Не менее 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Мероприятия запланированы во 2 полугодии 2024 года</w:t>
            </w:r>
          </w:p>
        </w:tc>
      </w:tr>
      <w:tr w:rsidR="003A3E5F" w:rsidRPr="00100AAA" w:rsidTr="00212763">
        <w:tc>
          <w:tcPr>
            <w:tcW w:w="15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5F" w:rsidRPr="00100AAA" w:rsidRDefault="003A3E5F" w:rsidP="00212763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Комплекс процессных мероприятий "Обеспечение участия молодежи в реализации молодежной политики"</w:t>
            </w:r>
          </w:p>
        </w:tc>
      </w:tr>
      <w:tr w:rsidR="004B65BE" w:rsidRPr="00100AAA" w:rsidTr="00B9673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070D32">
            <w:pPr>
              <w:pStyle w:val="afd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afd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Доля молодых людей, принимающих участие в массовых мероприятиях в сфере молодежной политики, от общей численности молодежи региона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00AAA">
              <w:rPr>
                <w:rFonts w:ascii="PT Astra Serif" w:hAnsi="PT Astra Serif"/>
              </w:rPr>
              <w:t>3,9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BE" w:rsidRPr="00100AAA" w:rsidRDefault="004B65BE" w:rsidP="004B65B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3,9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15,5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>15,5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BE" w:rsidRPr="00100AAA" w:rsidRDefault="004B65BE" w:rsidP="004B65BE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100AAA">
              <w:rPr>
                <w:rFonts w:ascii="PT Astra Serif" w:hAnsi="PT Astra Serif"/>
                <w:bCs/>
                <w:sz w:val="20"/>
                <w:szCs w:val="20"/>
              </w:rPr>
              <w:t xml:space="preserve">10 февраля 2024 года в рамках Международной выставки-форума «Россия» состоялся день отрасли молодежной политики «Форум национальных достижений: молодежная </w:t>
            </w:r>
            <w:r w:rsidRPr="00100AAA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политика».</w:t>
            </w:r>
          </w:p>
          <w:p w:rsidR="004B65BE" w:rsidRPr="00100AAA" w:rsidRDefault="004B65BE" w:rsidP="004B65BE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100AAA">
              <w:rPr>
                <w:rFonts w:ascii="PT Astra Serif" w:hAnsi="PT Astra Serif"/>
                <w:bCs/>
                <w:sz w:val="20"/>
                <w:szCs w:val="20"/>
              </w:rPr>
              <w:t>Общий охват – 100 человек.</w:t>
            </w:r>
          </w:p>
          <w:p w:rsidR="004B65BE" w:rsidRPr="00100AAA" w:rsidRDefault="004B65BE" w:rsidP="004B65BE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</w:p>
          <w:p w:rsidR="004B65BE" w:rsidRPr="00100AAA" w:rsidRDefault="004B65BE" w:rsidP="004B65BE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100AAA">
              <w:rPr>
                <w:rFonts w:ascii="PT Astra Serif" w:hAnsi="PT Astra Serif"/>
                <w:bCs/>
                <w:sz w:val="20"/>
                <w:szCs w:val="20"/>
              </w:rPr>
              <w:t xml:space="preserve">В феврале 2024 года прошли отборочные этапы муниципального этапа Интеллектуальной олимпиады Приволжского федерального округа среди студентов «IQ ПФО – 2024»в вузах и </w:t>
            </w:r>
            <w:proofErr w:type="spellStart"/>
            <w:r w:rsidRPr="00100AAA">
              <w:rPr>
                <w:rFonts w:ascii="PT Astra Serif" w:hAnsi="PT Astra Serif"/>
                <w:bCs/>
                <w:sz w:val="20"/>
                <w:szCs w:val="20"/>
              </w:rPr>
              <w:t>ссузах</w:t>
            </w:r>
            <w:proofErr w:type="spellEnd"/>
            <w:r w:rsidRPr="00100AAA">
              <w:rPr>
                <w:rFonts w:ascii="PT Astra Serif" w:hAnsi="PT Astra Serif"/>
                <w:bCs/>
                <w:sz w:val="20"/>
                <w:szCs w:val="20"/>
              </w:rPr>
              <w:t xml:space="preserve"> области. Охват – более 2тыс. человек. В марте прошел региональный этап соревнований. Общий охват регионального этапа – 57 студентов образовательных организаций высшего и профессионального образования.</w:t>
            </w:r>
          </w:p>
          <w:p w:rsidR="004B65BE" w:rsidRPr="00100AAA" w:rsidRDefault="004B65BE" w:rsidP="004B65BE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</w:p>
          <w:p w:rsidR="004B65BE" w:rsidRPr="00100AAA" w:rsidRDefault="004B65BE" w:rsidP="004B65B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4B65BE" w:rsidRPr="00100AAA" w:rsidRDefault="004B65BE" w:rsidP="004B65B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00AAA">
              <w:rPr>
                <w:rFonts w:ascii="PT Astra Serif" w:hAnsi="PT Astra Serif"/>
                <w:sz w:val="20"/>
                <w:szCs w:val="20"/>
              </w:rPr>
              <w:t xml:space="preserve">С февраля по март 2024 года проходит </w:t>
            </w:r>
            <w:r w:rsidRPr="00100AAA">
              <w:rPr>
                <w:rFonts w:ascii="PT Astra Serif" w:hAnsi="PT Astra Serif"/>
                <w:sz w:val="20"/>
                <w:szCs w:val="20"/>
              </w:rPr>
              <w:lastRenderedPageBreak/>
              <w:t>региональный этап Всероссийского фестиваля «Российская студенческая весна». В Фестивале приняли участие творческие коллективы из 21 профессиональной образовательной организации и 6 образовательных организаций высшего образования области, а также 3 муниципальных районов области (</w:t>
            </w:r>
            <w:proofErr w:type="spellStart"/>
            <w:r w:rsidRPr="00100AAA">
              <w:rPr>
                <w:rFonts w:ascii="PT Astra Serif" w:hAnsi="PT Astra Serif"/>
                <w:sz w:val="20"/>
                <w:szCs w:val="20"/>
              </w:rPr>
              <w:t>Балаковском</w:t>
            </w:r>
            <w:proofErr w:type="spellEnd"/>
            <w:r w:rsidRPr="00100AA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Pr="00100AAA">
              <w:rPr>
                <w:rFonts w:ascii="PT Astra Serif" w:hAnsi="PT Astra Serif"/>
                <w:sz w:val="20"/>
                <w:szCs w:val="20"/>
              </w:rPr>
              <w:t>Энгельсском</w:t>
            </w:r>
            <w:proofErr w:type="spellEnd"/>
            <w:r w:rsidRPr="00100AAA">
              <w:rPr>
                <w:rFonts w:ascii="PT Astra Serif" w:hAnsi="PT Astra Serif"/>
                <w:sz w:val="20"/>
                <w:szCs w:val="20"/>
              </w:rPr>
              <w:t xml:space="preserve"> и </w:t>
            </w:r>
            <w:proofErr w:type="spellStart"/>
            <w:r w:rsidRPr="00100AAA">
              <w:rPr>
                <w:rFonts w:ascii="PT Astra Serif" w:hAnsi="PT Astra Serif"/>
                <w:sz w:val="20"/>
                <w:szCs w:val="20"/>
              </w:rPr>
              <w:t>Балашовском</w:t>
            </w:r>
            <w:proofErr w:type="spellEnd"/>
            <w:r w:rsidRPr="00100AAA">
              <w:rPr>
                <w:rFonts w:ascii="PT Astra Serif" w:hAnsi="PT Astra Serif"/>
                <w:sz w:val="20"/>
                <w:szCs w:val="20"/>
              </w:rPr>
              <w:t>).</w:t>
            </w:r>
          </w:p>
          <w:p w:rsidR="004B65BE" w:rsidRPr="00100AAA" w:rsidRDefault="004B65BE" w:rsidP="004B65BE">
            <w:pPr>
              <w:pStyle w:val="ConsPlusNormal"/>
              <w:ind w:firstLine="0"/>
              <w:jc w:val="right"/>
              <w:rPr>
                <w:rFonts w:ascii="PT Astra Serif" w:hAnsi="PT Astra Serif"/>
              </w:rPr>
            </w:pPr>
          </w:p>
        </w:tc>
      </w:tr>
    </w:tbl>
    <w:p w:rsidR="00EA50CD" w:rsidRPr="00100AAA" w:rsidRDefault="00EA50CD" w:rsidP="00EA50CD">
      <w:pPr>
        <w:pStyle w:val="ConsPlusNonformat"/>
        <w:jc w:val="center"/>
        <w:rPr>
          <w:rFonts w:ascii="PT Astra Serif" w:hAnsi="PT Astra Serif"/>
          <w:b/>
        </w:rPr>
      </w:pPr>
    </w:p>
    <w:p w:rsidR="00EA50CD" w:rsidRPr="00100AAA" w:rsidRDefault="00EA50CD" w:rsidP="00EA50CD">
      <w:pPr>
        <w:autoSpaceDE w:val="0"/>
        <w:autoSpaceDN w:val="0"/>
        <w:adjustRightInd w:val="0"/>
        <w:ind w:firstLine="540"/>
        <w:rPr>
          <w:rFonts w:ascii="PT Astra Serif" w:hAnsi="PT Astra Serif"/>
          <w:b/>
          <w:sz w:val="20"/>
          <w:szCs w:val="20"/>
        </w:rPr>
      </w:pPr>
      <w:r w:rsidRPr="00100AAA">
        <w:rPr>
          <w:rFonts w:ascii="PT Astra Serif" w:hAnsi="PT Astra Serif"/>
          <w:b/>
          <w:sz w:val="20"/>
          <w:szCs w:val="20"/>
        </w:rPr>
        <w:t>_________________________</w:t>
      </w:r>
    </w:p>
    <w:p w:rsidR="00EA50CD" w:rsidRPr="006A2BC6" w:rsidRDefault="00EA50CD" w:rsidP="00EA50CD">
      <w:pPr>
        <w:pStyle w:val="ConsPlusNormal"/>
        <w:ind w:firstLine="567"/>
        <w:jc w:val="both"/>
        <w:rPr>
          <w:rFonts w:ascii="PT Astra Serif" w:hAnsi="PT Astra Serif"/>
        </w:rPr>
      </w:pPr>
      <w:r w:rsidRPr="00100AAA">
        <w:rPr>
          <w:rFonts w:ascii="PT Astra Serif" w:hAnsi="PT Astra Serif"/>
        </w:rPr>
        <w:t>&lt;*&gt; - Не указывается для показателей в рамках годового отчета (уточненного годового отчета) о ходе реализации государственной программы</w:t>
      </w:r>
      <w:proofErr w:type="gramStart"/>
      <w:r w:rsidRPr="00100AAA">
        <w:rPr>
          <w:rFonts w:ascii="PT Astra Serif" w:hAnsi="PT Astra Serif"/>
        </w:rPr>
        <w:t>.».</w:t>
      </w:r>
      <w:proofErr w:type="gramEnd"/>
    </w:p>
    <w:p w:rsidR="00590240" w:rsidRPr="006A2BC6" w:rsidRDefault="00590240">
      <w:pPr>
        <w:rPr>
          <w:rFonts w:ascii="PT Astra Serif" w:hAnsi="PT Astra Serif"/>
          <w:sz w:val="20"/>
          <w:szCs w:val="20"/>
        </w:rPr>
      </w:pPr>
    </w:p>
    <w:sectPr w:rsidR="00590240" w:rsidRPr="006A2BC6" w:rsidSect="00EA50C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61" w:rsidRDefault="001D5D61" w:rsidP="00F55736">
      <w:r>
        <w:separator/>
      </w:r>
    </w:p>
  </w:endnote>
  <w:endnote w:type="continuationSeparator" w:id="0">
    <w:p w:rsidR="001D5D61" w:rsidRDefault="001D5D61" w:rsidP="00F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61" w:rsidRDefault="00D32562">
    <w:pPr>
      <w:pStyle w:val="af6"/>
      <w:framePr w:w="11935" w:h="173" w:wrap="none" w:vAnchor="text" w:hAnchor="page" w:x="-14" w:y="-496"/>
      <w:shd w:val="clear" w:color="auto" w:fill="auto"/>
      <w:ind w:left="10968"/>
    </w:pPr>
    <w:r>
      <w:rPr>
        <w:rFonts w:ascii="Times New Roman" w:eastAsia="Times New Roman" w:hAnsi="Times New Roman" w:cs="Times New Roman"/>
      </w:rPr>
      <w:fldChar w:fldCharType="begin"/>
    </w:r>
    <w:r w:rsidR="001D5D61">
      <w:instrText xml:space="preserve"> PAGE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1D5D61" w:rsidRPr="002C41BF">
      <w:rPr>
        <w:rStyle w:val="LucidaSansUnicode-1pt"/>
        <w:rFonts w:eastAsiaTheme="minorHAnsi"/>
        <w:noProof/>
      </w:rPr>
      <w:t>16</w:t>
    </w:r>
    <w:r>
      <w:rPr>
        <w:rStyle w:val="LucidaSansUnicode-1pt"/>
        <w:rFonts w:eastAsia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61" w:rsidRDefault="001D5D61">
    <w:pPr>
      <w:pStyle w:val="a3"/>
      <w:jc w:val="right"/>
    </w:pPr>
  </w:p>
  <w:p w:rsidR="001D5D61" w:rsidRDefault="001D5D6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61" w:rsidRDefault="001D5D61">
    <w:pPr>
      <w:pStyle w:val="a3"/>
      <w:jc w:val="right"/>
    </w:pPr>
  </w:p>
  <w:p w:rsidR="001D5D61" w:rsidRDefault="001D5D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61" w:rsidRDefault="001D5D61" w:rsidP="00F55736">
      <w:r>
        <w:separator/>
      </w:r>
    </w:p>
  </w:footnote>
  <w:footnote w:type="continuationSeparator" w:id="0">
    <w:p w:rsidR="001D5D61" w:rsidRDefault="001D5D61" w:rsidP="00F5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61" w:rsidRDefault="001D5D6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90173"/>
      <w:docPartObj>
        <w:docPartGallery w:val="Page Numbers (Top of Page)"/>
        <w:docPartUnique/>
      </w:docPartObj>
    </w:sdtPr>
    <w:sdtEndPr/>
    <w:sdtContent>
      <w:p w:rsidR="001D5D61" w:rsidRDefault="00100AAA">
        <w:pPr>
          <w:pStyle w:val="aa"/>
          <w:jc w:val="center"/>
        </w:pPr>
      </w:p>
    </w:sdtContent>
  </w:sdt>
  <w:p w:rsidR="001D5D61" w:rsidRDefault="001D5D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0F3"/>
    <w:multiLevelType w:val="hybridMultilevel"/>
    <w:tmpl w:val="F9F279CE"/>
    <w:lvl w:ilvl="0" w:tplc="645A3F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44C04AD"/>
    <w:multiLevelType w:val="hybridMultilevel"/>
    <w:tmpl w:val="4948B4AE"/>
    <w:lvl w:ilvl="0" w:tplc="52F63D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572356"/>
    <w:multiLevelType w:val="hybridMultilevel"/>
    <w:tmpl w:val="3BCA3574"/>
    <w:lvl w:ilvl="0" w:tplc="CC0C879E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D0D2FEA"/>
    <w:multiLevelType w:val="hybridMultilevel"/>
    <w:tmpl w:val="C4D0DD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A5322"/>
    <w:multiLevelType w:val="hybridMultilevel"/>
    <w:tmpl w:val="C5A83400"/>
    <w:lvl w:ilvl="0" w:tplc="C060A99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71531C3"/>
    <w:multiLevelType w:val="hybridMultilevel"/>
    <w:tmpl w:val="2E502A84"/>
    <w:lvl w:ilvl="0" w:tplc="D4988080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77595B87"/>
    <w:multiLevelType w:val="hybridMultilevel"/>
    <w:tmpl w:val="407EA6AA"/>
    <w:lvl w:ilvl="0" w:tplc="99480098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0CD"/>
    <w:rsid w:val="00025D93"/>
    <w:rsid w:val="00043B86"/>
    <w:rsid w:val="00070D32"/>
    <w:rsid w:val="00072787"/>
    <w:rsid w:val="000A4848"/>
    <w:rsid w:val="000D4264"/>
    <w:rsid w:val="000E1D0D"/>
    <w:rsid w:val="00100AAA"/>
    <w:rsid w:val="00106278"/>
    <w:rsid w:val="00123409"/>
    <w:rsid w:val="00131242"/>
    <w:rsid w:val="0016055E"/>
    <w:rsid w:val="001679ED"/>
    <w:rsid w:val="00192FA1"/>
    <w:rsid w:val="001A55BF"/>
    <w:rsid w:val="001C298B"/>
    <w:rsid w:val="001D5D61"/>
    <w:rsid w:val="001E13F8"/>
    <w:rsid w:val="00212763"/>
    <w:rsid w:val="002276A1"/>
    <w:rsid w:val="0029310D"/>
    <w:rsid w:val="002D736C"/>
    <w:rsid w:val="0032092B"/>
    <w:rsid w:val="0036308C"/>
    <w:rsid w:val="00387AF4"/>
    <w:rsid w:val="00396F24"/>
    <w:rsid w:val="00397211"/>
    <w:rsid w:val="003A2414"/>
    <w:rsid w:val="003A250B"/>
    <w:rsid w:val="003A3E5F"/>
    <w:rsid w:val="003E5BA1"/>
    <w:rsid w:val="004111F9"/>
    <w:rsid w:val="00425CF7"/>
    <w:rsid w:val="00433F8F"/>
    <w:rsid w:val="00443213"/>
    <w:rsid w:val="004925DE"/>
    <w:rsid w:val="004B65BE"/>
    <w:rsid w:val="00581D7B"/>
    <w:rsid w:val="00590240"/>
    <w:rsid w:val="005A2373"/>
    <w:rsid w:val="005A4FB3"/>
    <w:rsid w:val="006339DD"/>
    <w:rsid w:val="006442E6"/>
    <w:rsid w:val="00652E8B"/>
    <w:rsid w:val="00655870"/>
    <w:rsid w:val="00672146"/>
    <w:rsid w:val="006A2BC6"/>
    <w:rsid w:val="006A3951"/>
    <w:rsid w:val="006A4953"/>
    <w:rsid w:val="00713F9E"/>
    <w:rsid w:val="00746AC5"/>
    <w:rsid w:val="007D15B3"/>
    <w:rsid w:val="00855D00"/>
    <w:rsid w:val="00865BBF"/>
    <w:rsid w:val="008912D5"/>
    <w:rsid w:val="008B1FFE"/>
    <w:rsid w:val="008D2199"/>
    <w:rsid w:val="008D2B9E"/>
    <w:rsid w:val="008E4442"/>
    <w:rsid w:val="00902C2E"/>
    <w:rsid w:val="00931CD2"/>
    <w:rsid w:val="00936BD0"/>
    <w:rsid w:val="00940F73"/>
    <w:rsid w:val="00A0780D"/>
    <w:rsid w:val="00A27520"/>
    <w:rsid w:val="00A41DCE"/>
    <w:rsid w:val="00A53E0B"/>
    <w:rsid w:val="00A61E19"/>
    <w:rsid w:val="00A73642"/>
    <w:rsid w:val="00AA3FDD"/>
    <w:rsid w:val="00AD480F"/>
    <w:rsid w:val="00B00561"/>
    <w:rsid w:val="00B24BF2"/>
    <w:rsid w:val="00B41B7D"/>
    <w:rsid w:val="00B703BA"/>
    <w:rsid w:val="00B9673A"/>
    <w:rsid w:val="00B96FAC"/>
    <w:rsid w:val="00BD64EE"/>
    <w:rsid w:val="00BE7273"/>
    <w:rsid w:val="00BE7492"/>
    <w:rsid w:val="00C92273"/>
    <w:rsid w:val="00CD4000"/>
    <w:rsid w:val="00CD6ABE"/>
    <w:rsid w:val="00D1774C"/>
    <w:rsid w:val="00D30E09"/>
    <w:rsid w:val="00D32562"/>
    <w:rsid w:val="00D72840"/>
    <w:rsid w:val="00DF1AC1"/>
    <w:rsid w:val="00E100B4"/>
    <w:rsid w:val="00EA50CD"/>
    <w:rsid w:val="00ED12A7"/>
    <w:rsid w:val="00EF174F"/>
    <w:rsid w:val="00EF4ADC"/>
    <w:rsid w:val="00F16E42"/>
    <w:rsid w:val="00F55736"/>
    <w:rsid w:val="00F95E8D"/>
    <w:rsid w:val="00FE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50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50C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EA5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5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A50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A5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50CD"/>
  </w:style>
  <w:style w:type="paragraph" w:styleId="a6">
    <w:name w:val="Balloon Text"/>
    <w:basedOn w:val="a"/>
    <w:link w:val="a7"/>
    <w:semiHidden/>
    <w:rsid w:val="00EA50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A50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rsid w:val="00EA50CD"/>
    <w:rPr>
      <w:b/>
      <w:bCs/>
      <w:color w:val="000080"/>
      <w:sz w:val="20"/>
      <w:szCs w:val="20"/>
    </w:rPr>
  </w:style>
  <w:style w:type="paragraph" w:styleId="a9">
    <w:name w:val="List Paragraph"/>
    <w:basedOn w:val="a"/>
    <w:uiPriority w:val="34"/>
    <w:qFormat/>
    <w:rsid w:val="00EA50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A50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A50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EA50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5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EA50C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EA50CD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rsid w:val="00EA50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A50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EA5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EA50CD"/>
    <w:rPr>
      <w:color w:val="0000FF"/>
      <w:u w:val="single"/>
    </w:rPr>
  </w:style>
  <w:style w:type="paragraph" w:customStyle="1" w:styleId="af2">
    <w:name w:val="Подпись рукодителя"/>
    <w:basedOn w:val="a"/>
    <w:rsid w:val="00EA50CD"/>
    <w:rPr>
      <w:b/>
      <w:sz w:val="28"/>
      <w:szCs w:val="28"/>
    </w:rPr>
  </w:style>
  <w:style w:type="character" w:customStyle="1" w:styleId="af3">
    <w:name w:val="Основной текст_"/>
    <w:basedOn w:val="a0"/>
    <w:link w:val="3"/>
    <w:rsid w:val="00EA50CD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3"/>
    <w:rsid w:val="00EA50CD"/>
    <w:pPr>
      <w:shd w:val="clear" w:color="auto" w:fill="FFFFFF"/>
      <w:spacing w:before="60" w:line="331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4">
    <w:name w:val="Основной текст + Полужирный"/>
    <w:basedOn w:val="af3"/>
    <w:rsid w:val="00EA5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link w:val="af6"/>
    <w:rsid w:val="00EA50CD"/>
    <w:rPr>
      <w:shd w:val="clear" w:color="auto" w:fill="FFFFFF"/>
    </w:rPr>
  </w:style>
  <w:style w:type="character" w:customStyle="1" w:styleId="LucidaSansUnicode-1pt">
    <w:name w:val="Колонтитул + Lucida Sans Unicode;Интервал -1 pt"/>
    <w:basedOn w:val="af5"/>
    <w:rsid w:val="00EA50CD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A50CD"/>
    <w:rPr>
      <w:rFonts w:ascii="Courier New" w:eastAsia="Courier New" w:hAnsi="Courier New" w:cs="Courier New"/>
      <w:sz w:val="12"/>
      <w:szCs w:val="12"/>
      <w:shd w:val="clear" w:color="auto" w:fill="FFFFFF"/>
    </w:rPr>
  </w:style>
  <w:style w:type="character" w:customStyle="1" w:styleId="2">
    <w:name w:val="Основной текст2"/>
    <w:basedOn w:val="af3"/>
    <w:rsid w:val="00EA5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  <w:lang w:val="en-US"/>
    </w:rPr>
  </w:style>
  <w:style w:type="paragraph" w:customStyle="1" w:styleId="af6">
    <w:name w:val="Колонтитул"/>
    <w:basedOn w:val="a"/>
    <w:link w:val="af5"/>
    <w:rsid w:val="00EA50CD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EA50CD"/>
    <w:pPr>
      <w:shd w:val="clear" w:color="auto" w:fill="FFFFFF"/>
      <w:spacing w:after="660" w:line="0" w:lineRule="atLeast"/>
    </w:pPr>
    <w:rPr>
      <w:rFonts w:ascii="Courier New" w:eastAsia="Courier New" w:hAnsi="Courier New" w:cs="Courier New"/>
      <w:sz w:val="12"/>
      <w:szCs w:val="1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A50CD"/>
  </w:style>
  <w:style w:type="paragraph" w:customStyle="1" w:styleId="ConsPlusDocList">
    <w:name w:val="ConsPlusDocList"/>
    <w:rsid w:val="00EA50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0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0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50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аголовок"/>
    <w:basedOn w:val="a"/>
    <w:next w:val="ac"/>
    <w:rsid w:val="00EA50CD"/>
    <w:pPr>
      <w:keepNext/>
      <w:widowControl w:val="0"/>
      <w:suppressAutoHyphens/>
      <w:spacing w:before="240" w:after="120"/>
    </w:pPr>
    <w:rPr>
      <w:rFonts w:ascii="Arial" w:eastAsia="Tahoma" w:hAnsi="Arial" w:cs="Droid Sans Devanagari"/>
      <w:kern w:val="2"/>
      <w:sz w:val="28"/>
      <w:szCs w:val="28"/>
      <w:lang w:eastAsia="zh-CN" w:bidi="hi-IN"/>
    </w:rPr>
  </w:style>
  <w:style w:type="character" w:customStyle="1" w:styleId="20">
    <w:name w:val="Основной шрифт абзаца2"/>
    <w:rsid w:val="00EA50CD"/>
  </w:style>
  <w:style w:type="character" w:customStyle="1" w:styleId="12">
    <w:name w:val="Основной шрифт абзаца1"/>
    <w:rsid w:val="00EA50CD"/>
  </w:style>
  <w:style w:type="paragraph" w:styleId="af8">
    <w:name w:val="List"/>
    <w:basedOn w:val="ac"/>
    <w:rsid w:val="00EA50CD"/>
    <w:pPr>
      <w:widowControl w:val="0"/>
      <w:suppressAutoHyphens/>
      <w:spacing w:after="140"/>
    </w:pPr>
    <w:rPr>
      <w:rFonts w:ascii="Times New Roman" w:eastAsia="Tahoma" w:hAnsi="Times New Roman" w:cs="Droid Sans Devanagari"/>
      <w:kern w:val="2"/>
      <w:sz w:val="24"/>
      <w:szCs w:val="24"/>
      <w:lang w:eastAsia="zh-CN" w:bidi="hi-IN"/>
    </w:rPr>
  </w:style>
  <w:style w:type="paragraph" w:styleId="af9">
    <w:name w:val="caption"/>
    <w:basedOn w:val="a"/>
    <w:qFormat/>
    <w:rsid w:val="00EA50CD"/>
    <w:pPr>
      <w:widowControl w:val="0"/>
      <w:suppressLineNumbers/>
      <w:suppressAutoHyphens/>
      <w:spacing w:before="120" w:after="120"/>
    </w:pPr>
    <w:rPr>
      <w:rFonts w:eastAsia="Tahoma" w:cs="Droid Sans Devanagari"/>
      <w:i/>
      <w:iCs/>
      <w:kern w:val="2"/>
      <w:lang w:eastAsia="zh-CN" w:bidi="hi-IN"/>
    </w:rPr>
  </w:style>
  <w:style w:type="paragraph" w:customStyle="1" w:styleId="30">
    <w:name w:val="Указатель3"/>
    <w:basedOn w:val="a"/>
    <w:rsid w:val="00EA50CD"/>
    <w:pPr>
      <w:widowControl w:val="0"/>
      <w:suppressLineNumbers/>
      <w:suppressAutoHyphens/>
    </w:pPr>
    <w:rPr>
      <w:rFonts w:eastAsia="Tahoma" w:cs="Droid Sans Devanagari"/>
      <w:kern w:val="2"/>
      <w:lang w:eastAsia="zh-CN" w:bidi="hi-IN"/>
    </w:rPr>
  </w:style>
  <w:style w:type="paragraph" w:customStyle="1" w:styleId="21">
    <w:name w:val="Название объекта2"/>
    <w:basedOn w:val="a"/>
    <w:rsid w:val="00EA50CD"/>
    <w:pPr>
      <w:widowControl w:val="0"/>
      <w:suppressLineNumbers/>
      <w:suppressAutoHyphens/>
      <w:spacing w:before="120" w:after="120"/>
    </w:pPr>
    <w:rPr>
      <w:rFonts w:eastAsia="Tahoma" w:cs="Droid Sans Devanagari"/>
      <w:i/>
      <w:iCs/>
      <w:kern w:val="2"/>
      <w:lang w:eastAsia="zh-CN" w:bidi="hi-IN"/>
    </w:rPr>
  </w:style>
  <w:style w:type="paragraph" w:customStyle="1" w:styleId="22">
    <w:name w:val="Указатель2"/>
    <w:basedOn w:val="a"/>
    <w:rsid w:val="00EA50CD"/>
    <w:pPr>
      <w:widowControl w:val="0"/>
      <w:suppressLineNumbers/>
      <w:suppressAutoHyphens/>
    </w:pPr>
    <w:rPr>
      <w:rFonts w:eastAsia="Tahoma" w:cs="Droid Sans Devanagari"/>
      <w:kern w:val="2"/>
      <w:lang w:eastAsia="zh-CN" w:bidi="hi-IN"/>
    </w:rPr>
  </w:style>
  <w:style w:type="paragraph" w:customStyle="1" w:styleId="13">
    <w:name w:val="Название объекта1"/>
    <w:basedOn w:val="a"/>
    <w:rsid w:val="00EA50CD"/>
    <w:pPr>
      <w:widowControl w:val="0"/>
      <w:suppressLineNumbers/>
      <w:suppressAutoHyphens/>
      <w:spacing w:before="120" w:after="120"/>
    </w:pPr>
    <w:rPr>
      <w:rFonts w:eastAsia="Tahoma" w:cs="Droid Sans Devanagari"/>
      <w:i/>
      <w:iCs/>
      <w:kern w:val="2"/>
      <w:lang w:eastAsia="zh-CN" w:bidi="hi-IN"/>
    </w:rPr>
  </w:style>
  <w:style w:type="paragraph" w:customStyle="1" w:styleId="14">
    <w:name w:val="Указатель1"/>
    <w:basedOn w:val="a"/>
    <w:rsid w:val="00EA50CD"/>
    <w:pPr>
      <w:widowControl w:val="0"/>
      <w:suppressLineNumbers/>
      <w:suppressAutoHyphens/>
    </w:pPr>
    <w:rPr>
      <w:rFonts w:eastAsia="Tahoma" w:cs="Droid Sans Devanagari"/>
      <w:kern w:val="2"/>
      <w:lang w:eastAsia="zh-CN" w:bidi="hi-IN"/>
    </w:rPr>
  </w:style>
  <w:style w:type="paragraph" w:customStyle="1" w:styleId="afa">
    <w:name w:val="Содержимое таблицы"/>
    <w:basedOn w:val="a"/>
    <w:rsid w:val="00EA50CD"/>
    <w:pPr>
      <w:widowControl w:val="0"/>
      <w:suppressLineNumbers/>
      <w:suppressAutoHyphens/>
    </w:pPr>
    <w:rPr>
      <w:rFonts w:eastAsia="Tahoma" w:cs="Droid Sans Devanagari"/>
      <w:kern w:val="2"/>
      <w:lang w:eastAsia="zh-CN" w:bidi="hi-IN"/>
    </w:rPr>
  </w:style>
  <w:style w:type="paragraph" w:customStyle="1" w:styleId="afb">
    <w:name w:val="Заголовок таблицы"/>
    <w:basedOn w:val="afa"/>
    <w:rsid w:val="00EA50CD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EA50CD"/>
    <w:pPr>
      <w:widowControl w:val="0"/>
      <w:suppressAutoHyphens/>
    </w:pPr>
    <w:rPr>
      <w:rFonts w:eastAsia="Tahoma" w:cs="Droid Sans Devanagari"/>
      <w:kern w:val="2"/>
      <w:lang w:eastAsia="zh-CN" w:bidi="hi-IN"/>
    </w:rPr>
  </w:style>
  <w:style w:type="paragraph" w:styleId="afd">
    <w:name w:val="Normal (Web)"/>
    <w:basedOn w:val="a"/>
    <w:uiPriority w:val="99"/>
    <w:unhideWhenUsed/>
    <w:rsid w:val="00590240"/>
    <w:pPr>
      <w:spacing w:before="100" w:beforeAutospacing="1" w:after="100" w:afterAutospacing="1"/>
    </w:pPr>
  </w:style>
  <w:style w:type="paragraph" w:styleId="afe">
    <w:name w:val="No Spacing"/>
    <w:uiPriority w:val="1"/>
    <w:qFormat/>
    <w:rsid w:val="0074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05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2E2A-B075-4A30-AB9D-7F0204B1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6350</Words>
  <Characters>36199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SimbirtsevaNV</dc:creator>
  <cp:lastModifiedBy>Наумова Елена Юрьевна</cp:lastModifiedBy>
  <cp:revision>4</cp:revision>
  <cp:lastPrinted>2024-04-12T12:08:00Z</cp:lastPrinted>
  <dcterms:created xsi:type="dcterms:W3CDTF">2024-04-16T14:02:00Z</dcterms:created>
  <dcterms:modified xsi:type="dcterms:W3CDTF">2024-04-17T09:33:00Z</dcterms:modified>
</cp:coreProperties>
</file>