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B4" w:rsidRPr="000F4C15" w:rsidRDefault="002150B4" w:rsidP="002150B4">
      <w:pPr>
        <w:widowControl/>
        <w:tabs>
          <w:tab w:val="center" w:pos="4844"/>
          <w:tab w:val="right" w:pos="9689"/>
        </w:tabs>
        <w:jc w:val="center"/>
        <w:rPr>
          <w:rFonts w:ascii="Arial" w:eastAsia="Times New Roman" w:hAnsi="Arial" w:cs="Arial"/>
          <w:sz w:val="20"/>
        </w:rPr>
      </w:pPr>
      <w:r w:rsidRPr="00BA6D5C">
        <w:rPr>
          <w:rFonts w:ascii="Arial" w:eastAsia="Times New Roman" w:hAnsi="Arial" w:cs="Arial"/>
          <w:noProof/>
          <w:sz w:val="20"/>
        </w:rPr>
        <w:drawing>
          <wp:inline distT="0" distB="0" distL="0" distR="0">
            <wp:extent cx="400050" cy="762000"/>
            <wp:effectExtent l="0" t="0" r="0" b="0"/>
            <wp:docPr id="1" name="Рисунок 1" descr="Описание: 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B4" w:rsidRPr="000F4C15" w:rsidRDefault="002150B4" w:rsidP="002150B4">
      <w:pPr>
        <w:widowControl/>
        <w:tabs>
          <w:tab w:val="center" w:pos="4844"/>
          <w:tab w:val="right" w:pos="9689"/>
        </w:tabs>
        <w:jc w:val="center"/>
        <w:rPr>
          <w:rFonts w:ascii="Arial" w:eastAsia="Times New Roman" w:hAnsi="Arial" w:cs="Arial"/>
          <w:sz w:val="6"/>
          <w:szCs w:val="6"/>
        </w:rPr>
      </w:pPr>
    </w:p>
    <w:p w:rsidR="002150B4" w:rsidRPr="000F4C15" w:rsidRDefault="002150B4" w:rsidP="002150B4">
      <w:pPr>
        <w:widowControl/>
        <w:tabs>
          <w:tab w:val="center" w:pos="4844"/>
          <w:tab w:val="right" w:pos="9689"/>
        </w:tabs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</w:rPr>
      </w:pPr>
      <w:r w:rsidRPr="000F4C15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МИНИСТЕРСТВО МОЛОДЕЖНОЙ ПОЛИТИКИ И СПОРТА </w:t>
      </w:r>
      <w:r w:rsidRPr="000F4C15">
        <w:rPr>
          <w:rFonts w:ascii="Times New Roman" w:eastAsia="Times New Roman" w:hAnsi="Times New Roman" w:cs="Times New Roman"/>
          <w:b/>
          <w:sz w:val="30"/>
          <w:szCs w:val="30"/>
        </w:rPr>
        <w:t>САРАТОВСКОЙ ОБЛАСТИ</w:t>
      </w:r>
    </w:p>
    <w:p w:rsidR="002150B4" w:rsidRPr="000F4C15" w:rsidRDefault="002150B4" w:rsidP="002150B4">
      <w:pPr>
        <w:widowControl/>
        <w:tabs>
          <w:tab w:val="center" w:pos="4844"/>
          <w:tab w:val="right" w:pos="9689"/>
        </w:tabs>
        <w:spacing w:line="288" w:lineRule="auto"/>
        <w:jc w:val="center"/>
        <w:rPr>
          <w:rFonts w:ascii="Times New Roman" w:eastAsia="Times New Roman" w:hAnsi="Times New Roman" w:cs="Times New Roman"/>
          <w:b/>
          <w:sz w:val="12"/>
        </w:rPr>
      </w:pPr>
      <w:r w:rsidRPr="003E33DF">
        <w:rPr>
          <w:noProof/>
        </w:rPr>
        <w:pict>
          <v:line id="Прямая соединительная линия 18" o:spid="_x0000_s1026" style="position:absolute;left:0;text-align:left;flip:y;z-index:251660288;visibility:visible;mso-wrap-distance-top:-3e-5mm;mso-wrap-distance-bottom:-3e-5mm" from="0,4.55pt" to="298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150B4" w:rsidRPr="000F4C15" w:rsidRDefault="002150B4" w:rsidP="002150B4">
      <w:pPr>
        <w:widowControl/>
        <w:tabs>
          <w:tab w:val="center" w:pos="4844"/>
          <w:tab w:val="right" w:pos="9689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33D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27" type="#_x0000_t32" style="position:absolute;left:0;text-align:left;margin-left:0;margin-top:.45pt;width:298.6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"/>
        </w:pict>
      </w:r>
    </w:p>
    <w:p w:rsidR="002150B4" w:rsidRPr="000F4C15" w:rsidRDefault="002150B4" w:rsidP="002150B4">
      <w:pPr>
        <w:widowControl/>
        <w:tabs>
          <w:tab w:val="center" w:pos="4844"/>
          <w:tab w:val="right" w:pos="9689"/>
        </w:tabs>
        <w:jc w:val="center"/>
        <w:rPr>
          <w:rFonts w:ascii="Times New Roman" w:eastAsia="Times New Roman" w:hAnsi="Times New Roman" w:cs="Times New Roman"/>
          <w:b/>
          <w:sz w:val="30"/>
        </w:rPr>
      </w:pPr>
      <w:r w:rsidRPr="000F4C15">
        <w:rPr>
          <w:rFonts w:ascii="Times New Roman" w:eastAsia="Times New Roman" w:hAnsi="Times New Roman" w:cs="Times New Roman"/>
          <w:b/>
          <w:sz w:val="30"/>
        </w:rPr>
        <w:t>П Р И К А З</w:t>
      </w:r>
    </w:p>
    <w:p w:rsidR="002150B4" w:rsidRPr="000F4C15" w:rsidRDefault="002150B4" w:rsidP="002150B4">
      <w:pPr>
        <w:widowControl/>
        <w:tabs>
          <w:tab w:val="center" w:pos="4844"/>
          <w:tab w:val="right" w:pos="9689"/>
        </w:tabs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2150B4" w:rsidRPr="000F4C15" w:rsidRDefault="002150B4" w:rsidP="002150B4">
      <w:pPr>
        <w:widowControl/>
        <w:tabs>
          <w:tab w:val="left" w:pos="708"/>
          <w:tab w:val="center" w:pos="4844"/>
          <w:tab w:val="right" w:pos="968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C15">
        <w:rPr>
          <w:rFonts w:ascii="Times New Roman" w:eastAsia="Times New Roman" w:hAnsi="Times New Roman" w:cs="Times New Roman"/>
          <w:sz w:val="28"/>
          <w:szCs w:val="28"/>
        </w:rPr>
        <w:t>от ________________ №_______</w:t>
      </w:r>
    </w:p>
    <w:p w:rsidR="002150B4" w:rsidRPr="000F4C15" w:rsidRDefault="002150B4" w:rsidP="002150B4">
      <w:pPr>
        <w:widowControl/>
        <w:tabs>
          <w:tab w:val="left" w:pos="708"/>
          <w:tab w:val="center" w:pos="4844"/>
          <w:tab w:val="right" w:pos="9689"/>
        </w:tabs>
        <w:jc w:val="center"/>
        <w:rPr>
          <w:rFonts w:ascii="Times New Roman" w:eastAsia="Times New Roman" w:hAnsi="Times New Roman" w:cs="Times New Roman"/>
          <w:sz w:val="20"/>
        </w:rPr>
      </w:pPr>
    </w:p>
    <w:p w:rsidR="002150B4" w:rsidRPr="000F4C15" w:rsidRDefault="002150B4" w:rsidP="002150B4">
      <w:pPr>
        <w:widowControl/>
        <w:tabs>
          <w:tab w:val="left" w:pos="708"/>
          <w:tab w:val="center" w:pos="4844"/>
          <w:tab w:val="right" w:pos="9689"/>
        </w:tabs>
        <w:jc w:val="center"/>
        <w:rPr>
          <w:rFonts w:ascii="Times New Roman" w:eastAsia="Times New Roman" w:hAnsi="Times New Roman" w:cs="Times New Roman"/>
          <w:sz w:val="20"/>
        </w:rPr>
      </w:pPr>
      <w:r w:rsidRPr="000F4C15">
        <w:rPr>
          <w:rFonts w:ascii="Times New Roman" w:eastAsia="Times New Roman" w:hAnsi="Times New Roman" w:cs="Times New Roman"/>
          <w:sz w:val="20"/>
        </w:rPr>
        <w:t>г. Саратов</w:t>
      </w:r>
    </w:p>
    <w:p w:rsidR="002150B4" w:rsidRPr="000F4C15" w:rsidRDefault="002150B4" w:rsidP="002150B4">
      <w:pPr>
        <w:widowControl/>
        <w:tabs>
          <w:tab w:val="left" w:pos="708"/>
          <w:tab w:val="center" w:pos="4844"/>
          <w:tab w:val="right" w:pos="968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B4" w:rsidRPr="000F4C15" w:rsidRDefault="002150B4" w:rsidP="002150B4">
      <w:pPr>
        <w:widowControl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4C1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0F4C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Административного </w:t>
      </w:r>
    </w:p>
    <w:p w:rsidR="002150B4" w:rsidRPr="000F4C15" w:rsidRDefault="002150B4" w:rsidP="002150B4">
      <w:pPr>
        <w:widowControl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4C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регламента предоставления государственной </w:t>
      </w:r>
    </w:p>
    <w:p w:rsidR="002150B4" w:rsidRDefault="002150B4" w:rsidP="002150B4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4C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 «</w:t>
      </w:r>
      <w:r w:rsidRPr="007000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Государственная аккредитация</w:t>
      </w:r>
    </w:p>
    <w:p w:rsidR="002150B4" w:rsidRPr="000F4C15" w:rsidRDefault="002150B4" w:rsidP="002150B4">
      <w:pPr>
        <w:widowControl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00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региональных спортивных федераций</w:t>
      </w:r>
      <w:r w:rsidRPr="000F4C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</w:p>
    <w:p w:rsidR="002150B4" w:rsidRPr="000F4C15" w:rsidRDefault="002150B4" w:rsidP="002150B4">
      <w:pPr>
        <w:widowControl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150B4" w:rsidRPr="000F4C15" w:rsidRDefault="002150B4" w:rsidP="002150B4">
      <w:pPr>
        <w:widowControl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2150B4" w:rsidRPr="000F4C15" w:rsidRDefault="002150B4" w:rsidP="002150B4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C1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Саратовской области от 17.07.2007 № 268-П «О разработке административных регламентов» и постановлением Правительства Саратовской области от 26.08.2011 № 458-П «</w:t>
      </w:r>
      <w:r w:rsidRPr="00CA1027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разработки и утверждения административных регламентов предоставления государственных услуг</w:t>
      </w:r>
      <w:r w:rsidRPr="000F4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</w:p>
    <w:p w:rsidR="002150B4" w:rsidRPr="000F4C15" w:rsidRDefault="002150B4" w:rsidP="002150B4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50B4" w:rsidRPr="000F4C15" w:rsidRDefault="002150B4" w:rsidP="002150B4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F4C1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ПРИКАЗЫВАЮ:</w:t>
      </w:r>
    </w:p>
    <w:p w:rsidR="002150B4" w:rsidRPr="000F4C15" w:rsidRDefault="002150B4" w:rsidP="002150B4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150B4" w:rsidRPr="000F4C15" w:rsidRDefault="002150B4" w:rsidP="002150B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C15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</w:t>
      </w:r>
      <w:hyperlink r:id="rId5" w:history="1">
        <w:r w:rsidRPr="000F4C15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регламент</w:t>
        </w:r>
      </w:hyperlink>
      <w:r w:rsidRPr="000F4C15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государственной услуги «</w:t>
      </w:r>
      <w:r w:rsidRPr="00D648D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аккредитация региональных спортивных федераций</w:t>
      </w:r>
      <w:r w:rsidRPr="000F4C15">
        <w:rPr>
          <w:rFonts w:ascii="Times New Roman" w:eastAsia="Calibri" w:hAnsi="Times New Roman" w:cs="Times New Roman"/>
          <w:sz w:val="28"/>
          <w:szCs w:val="28"/>
        </w:rPr>
        <w:t>» согласно приложению.</w:t>
      </w:r>
    </w:p>
    <w:p w:rsidR="002150B4" w:rsidRPr="000F4C15" w:rsidRDefault="002150B4" w:rsidP="002150B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C15">
        <w:rPr>
          <w:rFonts w:ascii="Times New Roman" w:eastAsia="Calibri" w:hAnsi="Times New Roman" w:cs="Times New Roman"/>
          <w:sz w:val="28"/>
          <w:szCs w:val="28"/>
        </w:rPr>
        <w:t>2. Признать утратившими силу:</w:t>
      </w:r>
    </w:p>
    <w:p w:rsidR="002150B4" w:rsidRPr="000F4C15" w:rsidRDefault="002150B4" w:rsidP="002150B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C15">
        <w:rPr>
          <w:rFonts w:ascii="Times New Roman" w:eastAsia="Calibri" w:hAnsi="Times New Roman" w:cs="Times New Roman"/>
          <w:sz w:val="28"/>
          <w:szCs w:val="28"/>
        </w:rPr>
        <w:t>приказ министерства молодежной политики и спорта Саратовской области от 22.05.2019 № 27</w:t>
      </w:r>
      <w:r>
        <w:rPr>
          <w:rFonts w:ascii="Times New Roman" w:eastAsia="Calibri" w:hAnsi="Times New Roman" w:cs="Times New Roman"/>
          <w:sz w:val="28"/>
          <w:szCs w:val="28"/>
        </w:rPr>
        <w:t>5«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государственной услуги «Государственная аккредитация региональных спортивных федераций»</w:t>
      </w:r>
      <w:r w:rsidRPr="000F4C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0B4" w:rsidRPr="000F4C15" w:rsidRDefault="002150B4" w:rsidP="002150B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C15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молодежной политики и спорта Саратовской области от 28.08.2019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F4C15">
        <w:rPr>
          <w:rFonts w:ascii="Times New Roman" w:eastAsia="Calibri" w:hAnsi="Times New Roman" w:cs="Times New Roman"/>
          <w:sz w:val="28"/>
          <w:szCs w:val="28"/>
        </w:rPr>
        <w:t xml:space="preserve"> 489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A6D5C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приказы министерства молодежной политики и спорта области по вопросам предоставления государственных услу</w:t>
      </w:r>
      <w:r>
        <w:rPr>
          <w:rFonts w:ascii="Times New Roman" w:eastAsia="Calibri" w:hAnsi="Times New Roman" w:cs="Times New Roman"/>
          <w:sz w:val="28"/>
          <w:szCs w:val="28"/>
        </w:rPr>
        <w:t>г»;</w:t>
      </w:r>
    </w:p>
    <w:p w:rsidR="002150B4" w:rsidRDefault="002150B4" w:rsidP="002150B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C15">
        <w:rPr>
          <w:rFonts w:ascii="Times New Roman" w:eastAsia="Calibri" w:hAnsi="Times New Roman" w:cs="Times New Roman"/>
          <w:sz w:val="28"/>
          <w:szCs w:val="28"/>
        </w:rPr>
        <w:t>приказ министерства молодежной политики и спорта Саратовской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BA6D5C">
        <w:rPr>
          <w:rFonts w:ascii="Times New Roman" w:eastAsia="Calibri" w:hAnsi="Times New Roman" w:cs="Times New Roman"/>
          <w:sz w:val="28"/>
          <w:szCs w:val="28"/>
        </w:rPr>
        <w:t xml:space="preserve">т 30.06.2021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BA6D5C">
        <w:rPr>
          <w:rFonts w:ascii="Times New Roman" w:eastAsia="Calibri" w:hAnsi="Times New Roman" w:cs="Times New Roman"/>
          <w:sz w:val="28"/>
          <w:szCs w:val="28"/>
        </w:rPr>
        <w:t xml:space="preserve"> 389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A6D5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приказ министерства молодежной политики и спорта области от 22 мая 2019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BA6D5C">
        <w:rPr>
          <w:rFonts w:ascii="Times New Roman" w:eastAsia="Calibri" w:hAnsi="Times New Roman" w:cs="Times New Roman"/>
          <w:sz w:val="28"/>
          <w:szCs w:val="28"/>
        </w:rPr>
        <w:t xml:space="preserve"> 275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150B4" w:rsidRDefault="002150B4" w:rsidP="002150B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C15">
        <w:rPr>
          <w:rFonts w:ascii="Times New Roman" w:eastAsia="Calibri" w:hAnsi="Times New Roman" w:cs="Times New Roman"/>
          <w:sz w:val="28"/>
          <w:szCs w:val="28"/>
        </w:rPr>
        <w:lastRenderedPageBreak/>
        <w:t>приказ министерства молодежной политики и спорта Саратовской области</w:t>
      </w:r>
      <w:r w:rsidRPr="00BA6D5C">
        <w:rPr>
          <w:rFonts w:ascii="Times New Roman" w:eastAsia="Calibri" w:hAnsi="Times New Roman" w:cs="Times New Roman"/>
          <w:sz w:val="28"/>
          <w:szCs w:val="28"/>
        </w:rPr>
        <w:t xml:space="preserve"> от 09.03.2022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BA6D5C">
        <w:rPr>
          <w:rFonts w:ascii="Times New Roman" w:eastAsia="Calibri" w:hAnsi="Times New Roman" w:cs="Times New Roman"/>
          <w:sz w:val="28"/>
          <w:szCs w:val="28"/>
        </w:rPr>
        <w:t xml:space="preserve"> 133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A6D5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приказ министерства молодежной политики и спорта области от 22 мая 2019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BA6D5C">
        <w:rPr>
          <w:rFonts w:ascii="Times New Roman" w:eastAsia="Calibri" w:hAnsi="Times New Roman" w:cs="Times New Roman"/>
          <w:sz w:val="28"/>
          <w:szCs w:val="28"/>
        </w:rPr>
        <w:t xml:space="preserve"> 275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150B4" w:rsidRDefault="002150B4" w:rsidP="002150B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0B4" w:rsidRPr="000F4C15" w:rsidRDefault="002150B4" w:rsidP="002150B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C15">
        <w:rPr>
          <w:rFonts w:ascii="Times New Roman" w:eastAsia="Calibri" w:hAnsi="Times New Roman" w:cs="Times New Roman"/>
          <w:sz w:val="28"/>
          <w:szCs w:val="28"/>
        </w:rPr>
        <w:t>3. Отделу правового обеспечения обеспечить направление копии настоящего приказа:</w:t>
      </w:r>
    </w:p>
    <w:p w:rsidR="002150B4" w:rsidRPr="000F4C15" w:rsidRDefault="002150B4" w:rsidP="002150B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C15">
        <w:rPr>
          <w:rFonts w:ascii="Times New Roman" w:eastAsia="Calibri" w:hAnsi="Times New Roman" w:cs="Times New Roman"/>
          <w:sz w:val="28"/>
          <w:szCs w:val="28"/>
        </w:rPr>
        <w:t>в Управление Министерства юстиции Российской Федерации по Саратовской области - в семидневный срок после дня его первого официального опубликования;</w:t>
      </w:r>
    </w:p>
    <w:p w:rsidR="002150B4" w:rsidRPr="000F4C15" w:rsidRDefault="002150B4" w:rsidP="002150B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C15">
        <w:rPr>
          <w:rFonts w:ascii="Times New Roman" w:eastAsia="Calibri" w:hAnsi="Times New Roman" w:cs="Times New Roman"/>
          <w:sz w:val="28"/>
          <w:szCs w:val="28"/>
        </w:rPr>
        <w:t>в прокуратуру Саратовской области - в течение трех дней со дня его подписания.</w:t>
      </w:r>
    </w:p>
    <w:p w:rsidR="002150B4" w:rsidRPr="000F4C15" w:rsidRDefault="002150B4" w:rsidP="002150B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C15">
        <w:rPr>
          <w:rFonts w:ascii="Times New Roman" w:eastAsia="Calibri" w:hAnsi="Times New Roman" w:cs="Times New Roman"/>
          <w:sz w:val="28"/>
          <w:szCs w:val="28"/>
        </w:rPr>
        <w:t xml:space="preserve">4. Информационно-аналитическому отделу в соответствии с </w:t>
      </w:r>
      <w:hyperlink r:id="rId6" w:history="1">
        <w:r w:rsidRPr="000F4C15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1.3</w:t>
        </w:r>
      </w:hyperlink>
      <w:r w:rsidRPr="000F4C15">
        <w:rPr>
          <w:rFonts w:ascii="Times New Roman" w:eastAsia="Calibri" w:hAnsi="Times New Roman" w:cs="Times New Roman"/>
          <w:sz w:val="28"/>
          <w:szCs w:val="28"/>
        </w:rPr>
        <w:t xml:space="preserve">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11.09.2014 № 530-П, направить настоящий приказ в министерство информации и печати Саратовской области на опубликование - не позднее одного рабочего дня после его принятия.</w:t>
      </w:r>
    </w:p>
    <w:p w:rsidR="002150B4" w:rsidRPr="000F4C15" w:rsidRDefault="002150B4" w:rsidP="002150B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C15">
        <w:rPr>
          <w:rFonts w:ascii="Times New Roman" w:eastAsia="Calibri" w:hAnsi="Times New Roman" w:cs="Times New Roman"/>
          <w:sz w:val="28"/>
          <w:szCs w:val="28"/>
        </w:rPr>
        <w:t>5. Настоящий приказ вступает в силу со дня его официального опубликования.</w:t>
      </w:r>
    </w:p>
    <w:p w:rsidR="002150B4" w:rsidRPr="000F4C15" w:rsidRDefault="002150B4" w:rsidP="002150B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C15">
        <w:rPr>
          <w:rFonts w:ascii="Times New Roman" w:eastAsia="Calibri" w:hAnsi="Times New Roman" w:cs="Times New Roman"/>
          <w:sz w:val="28"/>
          <w:szCs w:val="28"/>
        </w:rPr>
        <w:t>6. Контроль за исполнением настоящего приказа оставляю за собой.</w:t>
      </w:r>
    </w:p>
    <w:p w:rsidR="002150B4" w:rsidRPr="000F4C15" w:rsidRDefault="002150B4" w:rsidP="002150B4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150B4" w:rsidRPr="000F4C15" w:rsidRDefault="002150B4" w:rsidP="002150B4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150B4" w:rsidRPr="000F4C15" w:rsidRDefault="002150B4" w:rsidP="002150B4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150B4" w:rsidRPr="000F4C15" w:rsidRDefault="002150B4" w:rsidP="002150B4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150B4" w:rsidRPr="000F4C15" w:rsidRDefault="002150B4" w:rsidP="002150B4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C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Министр                                                                                               Р.В. Грибов</w:t>
      </w:r>
    </w:p>
    <w:p w:rsidR="00AF0FC7" w:rsidRDefault="00AF0FC7"/>
    <w:sectPr w:rsidR="00AF0FC7" w:rsidSect="00AF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50B4"/>
    <w:rsid w:val="002150B4"/>
    <w:rsid w:val="00AF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0B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0B4"/>
    <w:rPr>
      <w:rFonts w:ascii="Tahoma" w:eastAsia="Courier New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AA93B1B3305138DF29FDBA0D1B3707332C9924AD2E7257E93285AFFF0A4882BFD7E65E7E34473115D93C3B922763255044DE9D17359CCFF7761B6a1K3L" TargetMode="External"/><Relationship Id="rId5" Type="http://schemas.openxmlformats.org/officeDocument/2006/relationships/hyperlink" Target="consultantplus://offline/ref=BAEAA93B1B3305138DF29FDBA0D1B3707332C9924AD5EE227A9F285AFFF0A4882BFD7E65E7E34473115D93C3B922763255044DE9D17359CCFF7761B6a1K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MS_SkorkinVS</dc:creator>
  <cp:lastModifiedBy>MS_SkorkinVS</cp:lastModifiedBy>
  <cp:revision>1</cp:revision>
  <dcterms:created xsi:type="dcterms:W3CDTF">2022-07-26T12:19:00Z</dcterms:created>
  <dcterms:modified xsi:type="dcterms:W3CDTF">2022-07-26T12:20:00Z</dcterms:modified>
</cp:coreProperties>
</file>